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Pr="00420DB0" w:rsidRDefault="00C92FB1" w:rsidP="00C92FB1">
      <w:pPr>
        <w:pStyle w:val="ae"/>
        <w:jc w:val="center"/>
        <w:rPr>
          <w:rFonts w:ascii="Times New Roman" w:hAnsi="Times New Roman"/>
          <w:b/>
          <w:sz w:val="27"/>
          <w:szCs w:val="27"/>
        </w:rPr>
      </w:pPr>
      <w:r w:rsidRPr="00420DB0">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C73D57" w:rsidRPr="00420DB0" w:rsidRDefault="00C73D57" w:rsidP="00C92FB1">
      <w:pPr>
        <w:pStyle w:val="ae"/>
        <w:jc w:val="center"/>
        <w:rPr>
          <w:rFonts w:ascii="Times New Roman" w:hAnsi="Times New Roman"/>
          <w:b/>
          <w:sz w:val="27"/>
          <w:szCs w:val="27"/>
        </w:rPr>
      </w:pP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АДМИНИСТРАЦИЯ МУНИЦИПАЛЬНОГО ОБРАЗОВАНИЯ</w:t>
      </w:r>
    </w:p>
    <w:p w:rsidR="00B664C7" w:rsidRPr="00420DB0" w:rsidRDefault="00C92FB1" w:rsidP="00C92FB1">
      <w:pPr>
        <w:pStyle w:val="ae"/>
        <w:jc w:val="center"/>
        <w:rPr>
          <w:rFonts w:ascii="Arial" w:hAnsi="Arial" w:cs="Arial"/>
          <w:b/>
          <w:sz w:val="32"/>
          <w:szCs w:val="32"/>
        </w:rPr>
      </w:pPr>
      <w:r w:rsidRPr="00420DB0">
        <w:rPr>
          <w:rFonts w:ascii="Arial" w:hAnsi="Arial" w:cs="Arial"/>
          <w:b/>
          <w:sz w:val="32"/>
          <w:szCs w:val="32"/>
        </w:rPr>
        <w:t xml:space="preserve">ГОРОДСКОЕ  ПОСЕЛЕНИЕ ПЕЧЕНГА </w:t>
      </w: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ПЕЧЕНГСКОГО РАЙОНА</w:t>
      </w: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МУРМАНСКОЙ ОБЛАСТИ</w:t>
      </w:r>
    </w:p>
    <w:p w:rsidR="00C92FB1" w:rsidRPr="00420DB0" w:rsidRDefault="00C92FB1" w:rsidP="00875967">
      <w:pPr>
        <w:pStyle w:val="ae"/>
        <w:rPr>
          <w:rFonts w:ascii="Arial" w:hAnsi="Arial" w:cs="Arial"/>
          <w:b/>
          <w:sz w:val="32"/>
          <w:szCs w:val="32"/>
        </w:rPr>
      </w:pPr>
    </w:p>
    <w:p w:rsidR="00C92FB1" w:rsidRPr="00420DB0" w:rsidRDefault="00181717" w:rsidP="00C92FB1">
      <w:pPr>
        <w:pStyle w:val="ae"/>
        <w:jc w:val="center"/>
        <w:rPr>
          <w:rFonts w:ascii="Arial" w:hAnsi="Arial" w:cs="Arial"/>
          <w:b/>
          <w:sz w:val="32"/>
          <w:szCs w:val="32"/>
        </w:rPr>
      </w:pPr>
      <w:r w:rsidRPr="00420DB0">
        <w:rPr>
          <w:rFonts w:ascii="Arial" w:hAnsi="Arial" w:cs="Arial"/>
          <w:b/>
          <w:sz w:val="32"/>
          <w:szCs w:val="32"/>
        </w:rPr>
        <w:t>ПОСТАНОВЛЕНИЕ</w:t>
      </w:r>
      <w:r w:rsidR="000C48A8">
        <w:rPr>
          <w:rFonts w:ascii="Arial" w:hAnsi="Arial" w:cs="Arial"/>
          <w:b/>
          <w:sz w:val="32"/>
          <w:szCs w:val="32"/>
        </w:rPr>
        <w:t xml:space="preserve"> </w:t>
      </w:r>
    </w:p>
    <w:p w:rsidR="00BE5D2A" w:rsidRPr="00420DB0" w:rsidRDefault="00BE5D2A" w:rsidP="00C73D57">
      <w:pPr>
        <w:pStyle w:val="ae"/>
        <w:rPr>
          <w:rFonts w:ascii="Arial" w:hAnsi="Arial" w:cs="Arial"/>
          <w:b/>
          <w:sz w:val="24"/>
          <w:szCs w:val="24"/>
        </w:rPr>
      </w:pPr>
    </w:p>
    <w:p w:rsidR="00C92FB1" w:rsidRPr="00420DB0" w:rsidRDefault="00C73D57" w:rsidP="00C73D57">
      <w:pPr>
        <w:pStyle w:val="ae"/>
        <w:rPr>
          <w:rFonts w:ascii="Arial" w:hAnsi="Arial" w:cs="Arial"/>
          <w:b/>
          <w:i/>
          <w:sz w:val="24"/>
          <w:szCs w:val="24"/>
        </w:rPr>
      </w:pPr>
      <w:r w:rsidRPr="00420DB0">
        <w:rPr>
          <w:rFonts w:ascii="Arial" w:hAnsi="Arial" w:cs="Arial"/>
          <w:b/>
          <w:i/>
          <w:sz w:val="24"/>
          <w:szCs w:val="24"/>
        </w:rPr>
        <w:t>о</w:t>
      </w:r>
      <w:r w:rsidR="00C070B0" w:rsidRPr="00420DB0">
        <w:rPr>
          <w:rFonts w:ascii="Arial" w:hAnsi="Arial" w:cs="Arial"/>
          <w:b/>
          <w:i/>
          <w:sz w:val="24"/>
          <w:szCs w:val="24"/>
        </w:rPr>
        <w:t>т</w:t>
      </w:r>
      <w:r w:rsidR="00AB68EC">
        <w:rPr>
          <w:rFonts w:ascii="Arial" w:hAnsi="Arial" w:cs="Arial"/>
          <w:b/>
          <w:i/>
          <w:sz w:val="24"/>
          <w:szCs w:val="24"/>
        </w:rPr>
        <w:t xml:space="preserve"> «19» ноября </w:t>
      </w:r>
      <w:r w:rsidRPr="00420DB0">
        <w:rPr>
          <w:rFonts w:ascii="Arial" w:hAnsi="Arial" w:cs="Arial"/>
          <w:b/>
          <w:i/>
          <w:sz w:val="24"/>
          <w:szCs w:val="24"/>
        </w:rPr>
        <w:t>2018 года</w:t>
      </w:r>
      <w:r w:rsidR="00C070B0" w:rsidRPr="00420DB0">
        <w:rPr>
          <w:rFonts w:ascii="Arial" w:hAnsi="Arial" w:cs="Arial"/>
          <w:b/>
          <w:i/>
          <w:sz w:val="24"/>
          <w:szCs w:val="24"/>
        </w:rPr>
        <w:t xml:space="preserve">  </w:t>
      </w:r>
      <w:r w:rsidR="00C92FB1" w:rsidRPr="00420DB0">
        <w:rPr>
          <w:rFonts w:ascii="Arial" w:hAnsi="Arial" w:cs="Arial"/>
          <w:b/>
          <w:i/>
          <w:sz w:val="24"/>
          <w:szCs w:val="24"/>
        </w:rPr>
        <w:t xml:space="preserve">                                                         </w:t>
      </w:r>
      <w:r w:rsidR="00C358AC" w:rsidRPr="00420DB0">
        <w:rPr>
          <w:rFonts w:ascii="Arial" w:hAnsi="Arial" w:cs="Arial"/>
          <w:b/>
          <w:i/>
          <w:sz w:val="24"/>
          <w:szCs w:val="24"/>
        </w:rPr>
        <w:t xml:space="preserve">    </w:t>
      </w:r>
      <w:r w:rsidR="008B2956" w:rsidRPr="00420DB0">
        <w:rPr>
          <w:rFonts w:ascii="Arial" w:hAnsi="Arial" w:cs="Arial"/>
          <w:b/>
          <w:i/>
          <w:sz w:val="24"/>
          <w:szCs w:val="24"/>
        </w:rPr>
        <w:t xml:space="preserve">   </w:t>
      </w:r>
      <w:r w:rsidR="00AB68EC">
        <w:rPr>
          <w:rFonts w:ascii="Arial" w:hAnsi="Arial" w:cs="Arial"/>
          <w:b/>
          <w:i/>
          <w:sz w:val="24"/>
          <w:szCs w:val="24"/>
        </w:rPr>
        <w:t xml:space="preserve">                № 226</w:t>
      </w:r>
      <w:r w:rsidR="003B6537" w:rsidRPr="00420DB0">
        <w:rPr>
          <w:rFonts w:ascii="Arial" w:hAnsi="Arial" w:cs="Arial"/>
          <w:b/>
          <w:i/>
          <w:sz w:val="24"/>
          <w:szCs w:val="24"/>
        </w:rPr>
        <w:t xml:space="preserve"> </w:t>
      </w:r>
    </w:p>
    <w:p w:rsidR="00C92FB1" w:rsidRPr="00420DB0" w:rsidRDefault="00C92FB1" w:rsidP="00C92FB1">
      <w:pPr>
        <w:pStyle w:val="ae"/>
        <w:jc w:val="center"/>
        <w:rPr>
          <w:rFonts w:ascii="Arial" w:hAnsi="Arial" w:cs="Arial"/>
          <w:b/>
          <w:i/>
          <w:sz w:val="24"/>
          <w:szCs w:val="24"/>
        </w:rPr>
      </w:pPr>
      <w:r w:rsidRPr="00420DB0">
        <w:rPr>
          <w:rFonts w:ascii="Arial" w:hAnsi="Arial" w:cs="Arial"/>
          <w:b/>
          <w:i/>
          <w:sz w:val="24"/>
          <w:szCs w:val="24"/>
        </w:rPr>
        <w:t>п. Печенга</w:t>
      </w:r>
    </w:p>
    <w:p w:rsidR="00C92FB1" w:rsidRPr="00420DB0" w:rsidRDefault="00C92FB1" w:rsidP="00C92FB1">
      <w:pPr>
        <w:pStyle w:val="ae"/>
        <w:jc w:val="center"/>
        <w:rPr>
          <w:rFonts w:ascii="Arial" w:hAnsi="Arial" w:cs="Arial"/>
          <w:b/>
          <w:i/>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C73D57" w:rsidRPr="00420DB0" w:rsidTr="00C73D57">
        <w:tc>
          <w:tcPr>
            <w:tcW w:w="4784" w:type="dxa"/>
          </w:tcPr>
          <w:p w:rsidR="00C73D57" w:rsidRPr="00420DB0" w:rsidRDefault="00C73D57" w:rsidP="00C73D57">
            <w:pPr>
              <w:pStyle w:val="af2"/>
              <w:spacing w:before="0" w:after="0"/>
              <w:jc w:val="both"/>
              <w:rPr>
                <w:rFonts w:ascii="Arial" w:hAnsi="Arial" w:cs="Arial"/>
                <w:b/>
                <w:i/>
              </w:rPr>
            </w:pPr>
            <w:r w:rsidRPr="00420DB0">
              <w:rPr>
                <w:rFonts w:ascii="Arial" w:hAnsi="Arial" w:cs="Arial"/>
                <w:b/>
                <w:i/>
              </w:rPr>
              <w:t>Об утверждении муниципальной программы   «Противодействие коррупции в муниципальном образовании городское поселение Печенга Печенгского района Мурманской области на 2019 год»</w:t>
            </w:r>
          </w:p>
        </w:tc>
        <w:tc>
          <w:tcPr>
            <w:tcW w:w="4785" w:type="dxa"/>
          </w:tcPr>
          <w:p w:rsidR="00C73D57" w:rsidRPr="00420DB0" w:rsidRDefault="00C73D57" w:rsidP="00DA5895">
            <w:pPr>
              <w:pStyle w:val="ae"/>
              <w:jc w:val="both"/>
              <w:rPr>
                <w:rFonts w:ascii="Arial" w:hAnsi="Arial" w:cs="Arial"/>
                <w:b/>
                <w:i/>
                <w:sz w:val="24"/>
                <w:szCs w:val="24"/>
              </w:rPr>
            </w:pPr>
          </w:p>
        </w:tc>
      </w:tr>
    </w:tbl>
    <w:p w:rsidR="00BE5D2A" w:rsidRPr="00420DB0" w:rsidRDefault="00BE5D2A" w:rsidP="00DA5895">
      <w:pPr>
        <w:pStyle w:val="ae"/>
        <w:jc w:val="both"/>
        <w:rPr>
          <w:rFonts w:ascii="Arial" w:hAnsi="Arial" w:cs="Arial"/>
          <w:b/>
          <w:i/>
          <w:sz w:val="24"/>
          <w:szCs w:val="24"/>
        </w:rPr>
      </w:pPr>
    </w:p>
    <w:p w:rsidR="00C92FB1" w:rsidRPr="00420DB0" w:rsidRDefault="00BE5D2A" w:rsidP="00C73D57">
      <w:pPr>
        <w:widowControl w:val="0"/>
        <w:autoSpaceDE w:val="0"/>
        <w:autoSpaceDN w:val="0"/>
        <w:adjustRightInd w:val="0"/>
        <w:spacing w:after="0" w:line="240" w:lineRule="auto"/>
        <w:ind w:firstLine="709"/>
        <w:jc w:val="both"/>
        <w:rPr>
          <w:rFonts w:ascii="Arial" w:hAnsi="Arial" w:cs="Arial"/>
          <w:sz w:val="24"/>
          <w:szCs w:val="24"/>
        </w:rPr>
      </w:pPr>
      <w:proofErr w:type="gramStart"/>
      <w:r w:rsidRPr="00420DB0">
        <w:rPr>
          <w:rFonts w:ascii="Arial" w:hAnsi="Arial" w:cs="Arial"/>
          <w:sz w:val="24"/>
          <w:szCs w:val="24"/>
        </w:rPr>
        <w:t xml:space="preserve">В </w:t>
      </w:r>
      <w:r w:rsidR="00F74C76" w:rsidRPr="00420DB0">
        <w:rPr>
          <w:rFonts w:ascii="Arial" w:hAnsi="Arial" w:cs="Arial"/>
          <w:sz w:val="24"/>
          <w:szCs w:val="24"/>
        </w:rPr>
        <w:t>соответствии со ст.</w:t>
      </w:r>
      <w:r w:rsidRPr="00420DB0">
        <w:rPr>
          <w:rFonts w:ascii="Arial" w:hAnsi="Arial" w:cs="Arial"/>
          <w:sz w:val="24"/>
          <w:szCs w:val="24"/>
        </w:rPr>
        <w:t xml:space="preserve"> 179 Бюджетного кодекса Российской Федерации</w:t>
      </w:r>
      <w:r w:rsidRPr="00420DB0">
        <w:rPr>
          <w:rFonts w:ascii="Arial" w:hAnsi="Arial" w:cs="Arial"/>
          <w:bCs/>
          <w:sz w:val="24"/>
          <w:szCs w:val="24"/>
        </w:rPr>
        <w:t>,</w:t>
      </w:r>
      <w:r w:rsidR="00F74C76" w:rsidRPr="00420DB0">
        <w:rPr>
          <w:rFonts w:ascii="Arial" w:hAnsi="Arial" w:cs="Arial"/>
          <w:bCs/>
          <w:sz w:val="24"/>
          <w:szCs w:val="24"/>
        </w:rPr>
        <w:t xml:space="preserve"> ст. 14</w:t>
      </w:r>
      <w:r w:rsidRPr="00420DB0">
        <w:rPr>
          <w:rFonts w:ascii="Arial" w:hAnsi="Arial" w:cs="Arial"/>
          <w:bCs/>
          <w:sz w:val="24"/>
          <w:szCs w:val="24"/>
        </w:rPr>
        <w:t xml:space="preserve"> </w:t>
      </w:r>
      <w:r w:rsidR="00F74C76" w:rsidRPr="00420DB0">
        <w:rPr>
          <w:rFonts w:ascii="Arial" w:hAnsi="Arial" w:cs="Arial"/>
          <w:color w:val="000000"/>
          <w:sz w:val="24"/>
          <w:szCs w:val="24"/>
        </w:rPr>
        <w:t>Федерального закона от 06.10.2003 N 131-ФЗ "Об общих принципах организации местного самоуправления в Российской Федерации"</w:t>
      </w:r>
      <w:r w:rsidRPr="00420DB0">
        <w:rPr>
          <w:rFonts w:ascii="Arial" w:hAnsi="Arial" w:cs="Arial"/>
          <w:sz w:val="24"/>
          <w:szCs w:val="24"/>
        </w:rPr>
        <w:t>,</w:t>
      </w:r>
      <w:r w:rsidRPr="00420DB0">
        <w:rPr>
          <w:rFonts w:ascii="Arial" w:hAnsi="Arial" w:cs="Arial"/>
          <w:color w:val="000000"/>
          <w:sz w:val="24"/>
          <w:szCs w:val="24"/>
        </w:rPr>
        <w:t xml:space="preserve"> </w:t>
      </w:r>
      <w:r w:rsidR="00F74C76" w:rsidRPr="00420DB0">
        <w:rPr>
          <w:rFonts w:ascii="Arial" w:hAnsi="Arial" w:cs="Arial"/>
          <w:bCs/>
          <w:kern w:val="36"/>
          <w:sz w:val="24"/>
          <w:szCs w:val="24"/>
        </w:rPr>
        <w:t>Федеральным законом от 25.12.2008 N 273-ФЗ "О противодействии коррупции"</w:t>
      </w:r>
      <w:r w:rsidRPr="00420DB0">
        <w:rPr>
          <w:rFonts w:ascii="Arial" w:hAnsi="Arial" w:cs="Arial"/>
          <w:bCs/>
          <w:kern w:val="36"/>
          <w:sz w:val="24"/>
          <w:szCs w:val="24"/>
        </w:rPr>
        <w:t>,</w:t>
      </w:r>
      <w:r w:rsidR="00F74C76" w:rsidRPr="00420DB0">
        <w:rPr>
          <w:rFonts w:ascii="Arial" w:hAnsi="Arial" w:cs="Arial"/>
          <w:bCs/>
          <w:kern w:val="36"/>
          <w:sz w:val="24"/>
          <w:szCs w:val="24"/>
        </w:rPr>
        <w:t xml:space="preserve"> п. 3 ст. 5 </w:t>
      </w:r>
      <w:r w:rsidRPr="00420DB0">
        <w:rPr>
          <w:rFonts w:ascii="Arial" w:hAnsi="Arial" w:cs="Arial"/>
          <w:bCs/>
          <w:kern w:val="36"/>
          <w:sz w:val="24"/>
          <w:szCs w:val="24"/>
        </w:rPr>
        <w:t xml:space="preserve"> </w:t>
      </w:r>
      <w:r w:rsidR="00F74C76" w:rsidRPr="00420DB0">
        <w:rPr>
          <w:rFonts w:ascii="Arial" w:hAnsi="Arial" w:cs="Arial"/>
          <w:sz w:val="24"/>
          <w:szCs w:val="24"/>
        </w:rPr>
        <w:t>Закона Мурманской области от 26.10.2007 N 898-01-ЗМО "О противодействии коррупции в Мурманской области"</w:t>
      </w:r>
      <w:r w:rsidRPr="00420DB0">
        <w:rPr>
          <w:rFonts w:ascii="Arial" w:hAnsi="Arial" w:cs="Arial"/>
          <w:sz w:val="24"/>
          <w:szCs w:val="24"/>
        </w:rPr>
        <w:t>,</w:t>
      </w:r>
      <w:r w:rsidR="00F74C76" w:rsidRPr="00420DB0">
        <w:rPr>
          <w:rFonts w:ascii="Arial" w:hAnsi="Arial" w:cs="Arial"/>
          <w:sz w:val="24"/>
          <w:szCs w:val="24"/>
        </w:rPr>
        <w:t xml:space="preserve"> </w:t>
      </w:r>
      <w:r w:rsidR="00F74C76" w:rsidRPr="00420DB0">
        <w:rPr>
          <w:rFonts w:ascii="Arial" w:hAnsi="Arial" w:cs="Arial"/>
          <w:color w:val="000000"/>
          <w:sz w:val="24"/>
          <w:szCs w:val="24"/>
        </w:rPr>
        <w:t>Уставом  городского поселения Печенга Печенгского района Мурманской области</w:t>
      </w:r>
      <w:proofErr w:type="gramEnd"/>
      <w:r w:rsidR="00F74C76" w:rsidRPr="00420DB0">
        <w:rPr>
          <w:rFonts w:ascii="Arial" w:hAnsi="Arial" w:cs="Arial"/>
          <w:color w:val="000000"/>
          <w:sz w:val="24"/>
          <w:szCs w:val="24"/>
        </w:rPr>
        <w:t>, на основании Порядка разработки, реализации и оценки эффективности муниципальных программ муниципального образования городское поселение Печенга Печенгского района Мурманской области, утвержденного</w:t>
      </w:r>
      <w:r w:rsidRPr="00420DB0">
        <w:rPr>
          <w:rFonts w:ascii="Arial" w:hAnsi="Arial" w:cs="Arial"/>
          <w:sz w:val="24"/>
          <w:szCs w:val="24"/>
        </w:rPr>
        <w:t xml:space="preserve"> </w:t>
      </w:r>
      <w:r w:rsidR="00F74C76" w:rsidRPr="00420DB0">
        <w:rPr>
          <w:rFonts w:ascii="Arial" w:hAnsi="Arial" w:cs="Arial"/>
          <w:sz w:val="24"/>
          <w:szCs w:val="24"/>
        </w:rPr>
        <w:t>п</w:t>
      </w:r>
      <w:r w:rsidR="002B5114" w:rsidRPr="00420DB0">
        <w:rPr>
          <w:rFonts w:ascii="Arial" w:hAnsi="Arial" w:cs="Arial"/>
          <w:sz w:val="24"/>
          <w:szCs w:val="24"/>
        </w:rPr>
        <w:t>остановлением администрации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 от 25.01.2016 </w:t>
      </w:r>
      <w:r w:rsidR="002B5114" w:rsidRPr="00420DB0">
        <w:rPr>
          <w:rFonts w:ascii="Arial" w:hAnsi="Arial" w:cs="Arial"/>
          <w:sz w:val="24"/>
          <w:szCs w:val="24"/>
        </w:rPr>
        <w:t>№ 23</w:t>
      </w:r>
      <w:r w:rsidRPr="00420DB0">
        <w:rPr>
          <w:rFonts w:ascii="Arial" w:hAnsi="Arial" w:cs="Arial"/>
          <w:color w:val="000000"/>
          <w:sz w:val="24"/>
          <w:szCs w:val="24"/>
        </w:rPr>
        <w:t xml:space="preserve">, </w:t>
      </w:r>
      <w:r w:rsidR="00C92FB1" w:rsidRPr="00420DB0">
        <w:rPr>
          <w:rFonts w:ascii="Arial" w:hAnsi="Arial" w:cs="Arial"/>
          <w:sz w:val="24"/>
          <w:szCs w:val="24"/>
        </w:rPr>
        <w:t xml:space="preserve">в целях определения основных направлений деятельности </w:t>
      </w:r>
      <w:proofErr w:type="gramStart"/>
      <w:r w:rsidR="00C92FB1" w:rsidRPr="00420DB0">
        <w:rPr>
          <w:rFonts w:ascii="Arial" w:hAnsi="Arial" w:cs="Arial"/>
          <w:sz w:val="24"/>
          <w:szCs w:val="24"/>
        </w:rPr>
        <w:t>в</w:t>
      </w:r>
      <w:proofErr w:type="gramEnd"/>
      <w:r w:rsidR="00C92FB1" w:rsidRPr="00420DB0">
        <w:rPr>
          <w:rFonts w:ascii="Arial" w:hAnsi="Arial" w:cs="Arial"/>
          <w:sz w:val="24"/>
          <w:szCs w:val="24"/>
        </w:rPr>
        <w:t xml:space="preserve"> </w:t>
      </w:r>
      <w:proofErr w:type="gramStart"/>
      <w:r w:rsidR="00C92FB1" w:rsidRPr="00420DB0">
        <w:rPr>
          <w:rFonts w:ascii="Arial" w:hAnsi="Arial" w:cs="Arial"/>
          <w:sz w:val="24"/>
          <w:szCs w:val="24"/>
        </w:rPr>
        <w:t>рамках реализации вопроса местного значения –</w:t>
      </w:r>
      <w:r w:rsidRPr="00420DB0">
        <w:rPr>
          <w:rFonts w:ascii="Arial" w:hAnsi="Arial" w:cs="Arial"/>
          <w:sz w:val="24"/>
          <w:szCs w:val="24"/>
        </w:rPr>
        <w:t xml:space="preserve"> </w:t>
      </w:r>
      <w:r w:rsidR="000C3EE0" w:rsidRPr="00420DB0">
        <w:rPr>
          <w:rFonts w:ascii="Arial" w:hAnsi="Arial" w:cs="Arial"/>
          <w:sz w:val="24"/>
          <w:szCs w:val="24"/>
        </w:rPr>
        <w:t xml:space="preserve">противодействие коррупции </w:t>
      </w:r>
      <w:r w:rsidR="00C92FB1" w:rsidRPr="00420DB0">
        <w:rPr>
          <w:rFonts w:ascii="Arial" w:hAnsi="Arial" w:cs="Arial"/>
          <w:sz w:val="24"/>
          <w:szCs w:val="24"/>
        </w:rPr>
        <w:t>на территории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w:t>
      </w:r>
      <w:r w:rsidR="00C92FB1" w:rsidRPr="00420DB0">
        <w:rPr>
          <w:rFonts w:ascii="Arial" w:hAnsi="Arial" w:cs="Arial"/>
          <w:sz w:val="24"/>
          <w:szCs w:val="24"/>
        </w:rPr>
        <w:t>,</w:t>
      </w:r>
      <w:r w:rsidR="00C070B0" w:rsidRPr="00420DB0">
        <w:rPr>
          <w:rFonts w:ascii="Arial" w:hAnsi="Arial" w:cs="Arial"/>
          <w:sz w:val="24"/>
          <w:szCs w:val="24"/>
        </w:rPr>
        <w:t xml:space="preserve"> администрация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w:t>
      </w:r>
      <w:proofErr w:type="gramEnd"/>
    </w:p>
    <w:p w:rsidR="00C73D57" w:rsidRPr="00420DB0" w:rsidRDefault="00C73D57" w:rsidP="00C73D57">
      <w:pPr>
        <w:widowControl w:val="0"/>
        <w:autoSpaceDE w:val="0"/>
        <w:autoSpaceDN w:val="0"/>
        <w:adjustRightInd w:val="0"/>
        <w:spacing w:after="0" w:line="240" w:lineRule="auto"/>
        <w:ind w:firstLine="709"/>
        <w:jc w:val="both"/>
        <w:rPr>
          <w:rFonts w:ascii="Arial" w:hAnsi="Arial" w:cs="Arial"/>
          <w:sz w:val="24"/>
          <w:szCs w:val="24"/>
        </w:rPr>
      </w:pPr>
    </w:p>
    <w:p w:rsidR="00C92FB1" w:rsidRPr="00420DB0" w:rsidRDefault="00C070B0" w:rsidP="00C92FB1">
      <w:pPr>
        <w:pStyle w:val="af2"/>
        <w:spacing w:before="0" w:after="0"/>
        <w:ind w:right="283"/>
        <w:jc w:val="both"/>
        <w:rPr>
          <w:rFonts w:ascii="Arial" w:hAnsi="Arial" w:cs="Arial"/>
          <w:b/>
        </w:rPr>
      </w:pPr>
      <w:r w:rsidRPr="00420DB0">
        <w:rPr>
          <w:rFonts w:ascii="Arial" w:hAnsi="Arial" w:cs="Arial"/>
          <w:b/>
        </w:rPr>
        <w:t>ПОСТАНОВЛЯЕТ</w:t>
      </w:r>
      <w:r w:rsidR="00C92FB1" w:rsidRPr="00420DB0">
        <w:rPr>
          <w:rFonts w:ascii="Arial" w:hAnsi="Arial" w:cs="Arial"/>
          <w:b/>
        </w:rPr>
        <w:t>:</w:t>
      </w:r>
    </w:p>
    <w:p w:rsidR="00C92FB1" w:rsidRPr="00420DB0" w:rsidRDefault="00C92FB1" w:rsidP="00C92FB1">
      <w:pPr>
        <w:pStyle w:val="af2"/>
        <w:spacing w:before="0" w:after="0"/>
        <w:ind w:right="283"/>
        <w:jc w:val="both"/>
        <w:rPr>
          <w:rFonts w:ascii="Arial" w:hAnsi="Arial" w:cs="Arial"/>
          <w:b/>
        </w:rPr>
      </w:pPr>
    </w:p>
    <w:p w:rsidR="00C92FB1" w:rsidRPr="00420DB0" w:rsidRDefault="00C92FB1" w:rsidP="00510695">
      <w:pPr>
        <w:pStyle w:val="p4"/>
        <w:widowControl w:val="0"/>
        <w:numPr>
          <w:ilvl w:val="0"/>
          <w:numId w:val="30"/>
        </w:numPr>
        <w:spacing w:before="0" w:beforeAutospacing="0" w:after="0" w:afterAutospacing="0"/>
        <w:ind w:left="0" w:firstLine="709"/>
        <w:jc w:val="both"/>
        <w:rPr>
          <w:rFonts w:ascii="Arial" w:hAnsi="Arial" w:cs="Arial"/>
        </w:rPr>
      </w:pPr>
      <w:r w:rsidRPr="00420DB0">
        <w:rPr>
          <w:rFonts w:ascii="Arial" w:hAnsi="Arial" w:cs="Arial"/>
        </w:rPr>
        <w:t>Утвердить муни</w:t>
      </w:r>
      <w:r w:rsidR="00BE5D2A" w:rsidRPr="00420DB0">
        <w:rPr>
          <w:rFonts w:ascii="Arial" w:hAnsi="Arial" w:cs="Arial"/>
        </w:rPr>
        <w:t>ципальную программу «Противодействие коррупции  в  муниципальном образовании</w:t>
      </w:r>
      <w:r w:rsidRPr="00420DB0">
        <w:rPr>
          <w:rFonts w:ascii="Arial" w:hAnsi="Arial" w:cs="Arial"/>
        </w:rPr>
        <w:t xml:space="preserve">  городское поселение Печенга </w:t>
      </w:r>
      <w:r w:rsidR="00BE5D2A" w:rsidRPr="00420DB0">
        <w:rPr>
          <w:rFonts w:ascii="Arial" w:hAnsi="Arial" w:cs="Arial"/>
        </w:rPr>
        <w:t xml:space="preserve">Печенгского района Мурманской области </w:t>
      </w:r>
      <w:r w:rsidR="00B962C9" w:rsidRPr="00420DB0">
        <w:rPr>
          <w:rFonts w:ascii="Arial" w:hAnsi="Arial" w:cs="Arial"/>
        </w:rPr>
        <w:t>на 201</w:t>
      </w:r>
      <w:r w:rsidR="00510695" w:rsidRPr="00420DB0">
        <w:rPr>
          <w:rFonts w:ascii="Arial" w:hAnsi="Arial" w:cs="Arial"/>
        </w:rPr>
        <w:t>9</w:t>
      </w:r>
      <w:r w:rsidRPr="00420DB0">
        <w:rPr>
          <w:rFonts w:ascii="Arial" w:hAnsi="Arial" w:cs="Arial"/>
        </w:rPr>
        <w:t xml:space="preserve"> год», согласно приложению к насто</w:t>
      </w:r>
      <w:r w:rsidR="00510695" w:rsidRPr="00420DB0">
        <w:rPr>
          <w:rFonts w:ascii="Arial" w:hAnsi="Arial" w:cs="Arial"/>
        </w:rPr>
        <w:t>ящему п</w:t>
      </w:r>
      <w:r w:rsidRPr="00420DB0">
        <w:rPr>
          <w:rFonts w:ascii="Arial" w:hAnsi="Arial" w:cs="Arial"/>
        </w:rPr>
        <w:t>остановлению.</w:t>
      </w:r>
    </w:p>
    <w:p w:rsidR="00510695" w:rsidRPr="00420DB0" w:rsidRDefault="00510695" w:rsidP="00510695">
      <w:pPr>
        <w:pStyle w:val="af0"/>
        <w:widowControl w:val="0"/>
        <w:numPr>
          <w:ilvl w:val="0"/>
          <w:numId w:val="30"/>
        </w:numPr>
        <w:spacing w:after="0" w:line="240" w:lineRule="auto"/>
        <w:ind w:left="0" w:firstLine="709"/>
        <w:contextualSpacing w:val="0"/>
        <w:jc w:val="both"/>
        <w:rPr>
          <w:rFonts w:ascii="Arial" w:hAnsi="Arial" w:cs="Arial"/>
          <w:sz w:val="24"/>
          <w:szCs w:val="24"/>
        </w:rPr>
      </w:pPr>
      <w:r w:rsidRPr="00420DB0">
        <w:rPr>
          <w:rFonts w:ascii="Arial" w:hAnsi="Arial" w:cs="Arial"/>
          <w:color w:val="000000" w:themeColor="text1"/>
          <w:sz w:val="24"/>
          <w:szCs w:val="24"/>
        </w:rPr>
        <w:t xml:space="preserve">Настоящее постановление опубликовать в соответствии с </w:t>
      </w:r>
      <w:r w:rsidRPr="00420DB0">
        <w:rPr>
          <w:rFonts w:ascii="Arial" w:hAnsi="Arial" w:cs="Arial"/>
          <w:sz w:val="24"/>
          <w:szCs w:val="24"/>
        </w:rPr>
        <w:t xml:space="preserve">Положением о порядке опубликования (обнародования) и вступления в силу муниципальных правовых актов органов местного самоуправления </w:t>
      </w:r>
      <w:r w:rsidRPr="00420DB0">
        <w:rPr>
          <w:rFonts w:ascii="Arial" w:hAnsi="Arial" w:cs="Arial"/>
          <w:sz w:val="24"/>
          <w:szCs w:val="24"/>
        </w:rPr>
        <w:lastRenderedPageBreak/>
        <w:t>муниципального образования городское поселение Печенга Печенгского района.</w:t>
      </w:r>
    </w:p>
    <w:p w:rsidR="00C92FB1" w:rsidRPr="00420DB0" w:rsidRDefault="00510695" w:rsidP="00510695">
      <w:pPr>
        <w:pStyle w:val="af2"/>
        <w:widowControl w:val="0"/>
        <w:numPr>
          <w:ilvl w:val="0"/>
          <w:numId w:val="30"/>
        </w:numPr>
        <w:spacing w:before="0" w:after="0"/>
        <w:ind w:left="0" w:firstLine="709"/>
        <w:jc w:val="both"/>
        <w:rPr>
          <w:rFonts w:ascii="Arial" w:hAnsi="Arial" w:cs="Arial"/>
        </w:rPr>
      </w:pPr>
      <w:r w:rsidRPr="00420DB0">
        <w:rPr>
          <w:rFonts w:ascii="Arial" w:hAnsi="Arial" w:cs="Arial"/>
        </w:rPr>
        <w:t>Настоящее п</w:t>
      </w:r>
      <w:r w:rsidR="00C92FB1" w:rsidRPr="00420DB0">
        <w:rPr>
          <w:rFonts w:ascii="Arial" w:hAnsi="Arial" w:cs="Arial"/>
        </w:rPr>
        <w:t>остановление вступает в силу с момента его опубликования (обнародования).</w:t>
      </w:r>
    </w:p>
    <w:p w:rsidR="00C92FB1" w:rsidRPr="00420DB0" w:rsidRDefault="00C92FB1" w:rsidP="00510695">
      <w:pPr>
        <w:pStyle w:val="af0"/>
        <w:widowControl w:val="0"/>
        <w:numPr>
          <w:ilvl w:val="0"/>
          <w:numId w:val="30"/>
        </w:numPr>
        <w:spacing w:after="0" w:line="240" w:lineRule="auto"/>
        <w:ind w:left="0" w:firstLine="709"/>
        <w:contextualSpacing w:val="0"/>
        <w:jc w:val="both"/>
        <w:rPr>
          <w:rFonts w:ascii="Arial" w:hAnsi="Arial" w:cs="Arial"/>
          <w:sz w:val="24"/>
          <w:szCs w:val="24"/>
        </w:rPr>
      </w:pPr>
      <w:proofErr w:type="gramStart"/>
      <w:r w:rsidRPr="00420DB0">
        <w:rPr>
          <w:rFonts w:ascii="Arial" w:hAnsi="Arial" w:cs="Arial"/>
          <w:sz w:val="24"/>
          <w:szCs w:val="24"/>
        </w:rPr>
        <w:t>Конт</w:t>
      </w:r>
      <w:r w:rsidR="00510695" w:rsidRPr="00420DB0">
        <w:rPr>
          <w:rFonts w:ascii="Arial" w:hAnsi="Arial" w:cs="Arial"/>
          <w:sz w:val="24"/>
          <w:szCs w:val="24"/>
        </w:rPr>
        <w:t>роль за</w:t>
      </w:r>
      <w:proofErr w:type="gramEnd"/>
      <w:r w:rsidR="00510695" w:rsidRPr="00420DB0">
        <w:rPr>
          <w:rFonts w:ascii="Arial" w:hAnsi="Arial" w:cs="Arial"/>
          <w:sz w:val="24"/>
          <w:szCs w:val="24"/>
        </w:rPr>
        <w:t xml:space="preserve"> исполнением настоящего п</w:t>
      </w:r>
      <w:r w:rsidRPr="00420DB0">
        <w:rPr>
          <w:rFonts w:ascii="Arial" w:hAnsi="Arial" w:cs="Arial"/>
          <w:sz w:val="24"/>
          <w:szCs w:val="24"/>
        </w:rPr>
        <w:t>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Pr="00420DB0" w:rsidRDefault="00C92FB1" w:rsidP="00C92FB1">
      <w:pPr>
        <w:spacing w:after="0"/>
        <w:rPr>
          <w:rFonts w:ascii="Arial" w:hAnsi="Arial" w:cs="Arial"/>
          <w:b/>
          <w:sz w:val="24"/>
          <w:szCs w:val="24"/>
        </w:rPr>
      </w:pPr>
    </w:p>
    <w:p w:rsidR="00C92FB1" w:rsidRPr="00420DB0" w:rsidRDefault="00485685" w:rsidP="00510695">
      <w:pPr>
        <w:widowControl w:val="0"/>
        <w:spacing w:after="0" w:line="240" w:lineRule="auto"/>
        <w:rPr>
          <w:rFonts w:ascii="Arial" w:hAnsi="Arial" w:cs="Arial"/>
          <w:b/>
          <w:sz w:val="24"/>
          <w:szCs w:val="24"/>
        </w:rPr>
      </w:pPr>
      <w:r w:rsidRPr="00420DB0">
        <w:rPr>
          <w:rFonts w:ascii="Arial" w:hAnsi="Arial" w:cs="Arial"/>
          <w:b/>
          <w:sz w:val="24"/>
          <w:szCs w:val="24"/>
        </w:rPr>
        <w:t>Глава</w:t>
      </w:r>
      <w:r w:rsidR="00C92FB1" w:rsidRPr="00420DB0">
        <w:rPr>
          <w:rFonts w:ascii="Arial" w:hAnsi="Arial" w:cs="Arial"/>
          <w:b/>
          <w:sz w:val="24"/>
          <w:szCs w:val="24"/>
        </w:rPr>
        <w:t xml:space="preserve"> администрации </w:t>
      </w:r>
    </w:p>
    <w:p w:rsidR="00C92FB1" w:rsidRPr="00420DB0" w:rsidRDefault="00C92FB1" w:rsidP="00510695">
      <w:pPr>
        <w:widowControl w:val="0"/>
        <w:spacing w:after="0" w:line="240" w:lineRule="auto"/>
        <w:rPr>
          <w:rFonts w:ascii="Arial" w:hAnsi="Arial" w:cs="Arial"/>
          <w:sz w:val="24"/>
          <w:szCs w:val="24"/>
        </w:rPr>
      </w:pPr>
      <w:r w:rsidRPr="00420DB0">
        <w:rPr>
          <w:rFonts w:ascii="Arial" w:hAnsi="Arial" w:cs="Arial"/>
          <w:b/>
          <w:sz w:val="24"/>
          <w:szCs w:val="24"/>
        </w:rPr>
        <w:t xml:space="preserve">муниципального образования </w:t>
      </w:r>
    </w:p>
    <w:p w:rsidR="00C92FB1" w:rsidRPr="00420DB0" w:rsidRDefault="00C92FB1" w:rsidP="00510695">
      <w:pPr>
        <w:widowControl w:val="0"/>
        <w:spacing w:after="0" w:line="240" w:lineRule="auto"/>
        <w:rPr>
          <w:rFonts w:ascii="Arial" w:hAnsi="Arial" w:cs="Arial"/>
          <w:b/>
          <w:sz w:val="24"/>
          <w:szCs w:val="24"/>
        </w:rPr>
      </w:pPr>
      <w:r w:rsidRPr="00420DB0">
        <w:rPr>
          <w:rFonts w:ascii="Arial" w:hAnsi="Arial" w:cs="Arial"/>
          <w:b/>
          <w:sz w:val="24"/>
          <w:szCs w:val="24"/>
        </w:rPr>
        <w:t xml:space="preserve">городское поселение Печенга                                                             </w:t>
      </w:r>
      <w:r w:rsidR="00C73D57" w:rsidRPr="00420DB0">
        <w:rPr>
          <w:rFonts w:ascii="Arial" w:hAnsi="Arial" w:cs="Arial"/>
          <w:b/>
          <w:sz w:val="24"/>
          <w:szCs w:val="24"/>
        </w:rPr>
        <w:t xml:space="preserve"> </w:t>
      </w:r>
      <w:r w:rsidR="00485685" w:rsidRPr="00420DB0">
        <w:rPr>
          <w:rFonts w:ascii="Arial" w:hAnsi="Arial" w:cs="Arial"/>
          <w:b/>
          <w:sz w:val="24"/>
          <w:szCs w:val="24"/>
        </w:rPr>
        <w:t>Н.Г. Жданова</w:t>
      </w:r>
      <w:r w:rsidRPr="00420DB0">
        <w:rPr>
          <w:rFonts w:ascii="Arial" w:hAnsi="Arial" w:cs="Arial"/>
          <w:b/>
          <w:sz w:val="24"/>
          <w:szCs w:val="24"/>
        </w:rPr>
        <w:t xml:space="preserve">                                                                                                            </w:t>
      </w:r>
    </w:p>
    <w:p w:rsidR="00862341" w:rsidRPr="00420DB0" w:rsidRDefault="00862341" w:rsidP="00C358AC">
      <w:pPr>
        <w:pStyle w:val="af2"/>
        <w:spacing w:before="0" w:after="0"/>
        <w:ind w:right="283"/>
        <w:rPr>
          <w:rFonts w:ascii="Arial" w:hAnsi="Arial" w:cs="Arial"/>
          <w:b/>
          <w:bCs/>
        </w:rPr>
      </w:pPr>
    </w:p>
    <w:p w:rsidR="00862341" w:rsidRPr="00420DB0" w:rsidRDefault="00862341"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Pr="00420DB0" w:rsidRDefault="00420DB0" w:rsidP="00C92FB1">
      <w:pPr>
        <w:pStyle w:val="ae"/>
        <w:jc w:val="right"/>
        <w:rPr>
          <w:rFonts w:ascii="Arial" w:hAnsi="Arial" w:cs="Arial"/>
          <w:sz w:val="24"/>
          <w:szCs w:val="24"/>
        </w:rPr>
      </w:pPr>
    </w:p>
    <w:p w:rsidR="00BE5D2A" w:rsidRPr="00420DB0" w:rsidRDefault="00BE5D2A" w:rsidP="00C92FB1">
      <w:pPr>
        <w:pStyle w:val="ae"/>
        <w:jc w:val="right"/>
        <w:rPr>
          <w:rFonts w:ascii="Arial" w:hAnsi="Arial" w:cs="Arial"/>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1A402C" w:rsidP="001A402C">
            <w:pPr>
              <w:pStyle w:val="ae"/>
              <w:jc w:val="right"/>
              <w:rPr>
                <w:rFonts w:ascii="Arial" w:hAnsi="Arial" w:cs="Arial"/>
                <w:sz w:val="24"/>
                <w:szCs w:val="24"/>
              </w:rPr>
            </w:pPr>
            <w:r w:rsidRPr="00420DB0">
              <w:rPr>
                <w:rFonts w:ascii="Arial" w:hAnsi="Arial" w:cs="Arial"/>
                <w:sz w:val="24"/>
                <w:szCs w:val="24"/>
              </w:rPr>
              <w:t xml:space="preserve">Приложение </w:t>
            </w:r>
          </w:p>
        </w:tc>
      </w:tr>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1A402C" w:rsidP="001A402C">
            <w:pPr>
              <w:pStyle w:val="ae"/>
              <w:jc w:val="both"/>
              <w:rPr>
                <w:rFonts w:ascii="Arial" w:hAnsi="Arial" w:cs="Arial"/>
                <w:sz w:val="24"/>
                <w:szCs w:val="24"/>
              </w:rPr>
            </w:pPr>
            <w:r w:rsidRPr="00420DB0">
              <w:rPr>
                <w:rFonts w:ascii="Arial" w:hAnsi="Arial" w:cs="Arial"/>
                <w:sz w:val="24"/>
                <w:szCs w:val="24"/>
              </w:rPr>
              <w:t>к постановлению администрации муниципального образования городское поселение Печенга Печенгского района Мурманской области</w:t>
            </w:r>
          </w:p>
        </w:tc>
      </w:tr>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AB68EC" w:rsidP="00C358AC">
            <w:pPr>
              <w:pStyle w:val="ae"/>
              <w:jc w:val="right"/>
              <w:rPr>
                <w:rFonts w:ascii="Arial" w:hAnsi="Arial" w:cs="Arial"/>
                <w:sz w:val="24"/>
                <w:szCs w:val="24"/>
              </w:rPr>
            </w:pPr>
            <w:r>
              <w:rPr>
                <w:rFonts w:ascii="Arial" w:hAnsi="Arial" w:cs="Arial"/>
                <w:sz w:val="24"/>
                <w:szCs w:val="24"/>
              </w:rPr>
              <w:t xml:space="preserve">от «19» ноября </w:t>
            </w:r>
            <w:r w:rsidR="001A402C" w:rsidRPr="00420DB0">
              <w:rPr>
                <w:rFonts w:ascii="Arial" w:hAnsi="Arial" w:cs="Arial"/>
                <w:sz w:val="24"/>
                <w:szCs w:val="24"/>
              </w:rPr>
              <w:t>2018 года №</w:t>
            </w:r>
            <w:r>
              <w:rPr>
                <w:rFonts w:ascii="Arial" w:hAnsi="Arial" w:cs="Arial"/>
                <w:sz w:val="24"/>
                <w:szCs w:val="24"/>
              </w:rPr>
              <w:t xml:space="preserve"> 226</w:t>
            </w:r>
          </w:p>
        </w:tc>
      </w:tr>
    </w:tbl>
    <w:p w:rsidR="001A402C" w:rsidRPr="00420DB0" w:rsidRDefault="001A402C" w:rsidP="00C358AC">
      <w:pPr>
        <w:pStyle w:val="ae"/>
        <w:jc w:val="right"/>
        <w:rPr>
          <w:rFonts w:ascii="Arial" w:hAnsi="Arial" w:cs="Arial"/>
          <w:sz w:val="24"/>
          <w:szCs w:val="24"/>
        </w:rPr>
      </w:pPr>
    </w:p>
    <w:p w:rsidR="00862341" w:rsidRPr="00420DB0" w:rsidRDefault="00862341" w:rsidP="009B70C8">
      <w:pPr>
        <w:spacing w:after="0"/>
        <w:rPr>
          <w:rFonts w:ascii="Arial" w:hAnsi="Arial" w:cs="Arial"/>
          <w:sz w:val="24"/>
          <w:szCs w:val="24"/>
        </w:rPr>
      </w:pPr>
    </w:p>
    <w:p w:rsidR="00862341" w:rsidRPr="00420DB0" w:rsidRDefault="00862341" w:rsidP="00C92FB1">
      <w:pPr>
        <w:spacing w:after="0"/>
        <w:jc w:val="center"/>
        <w:rPr>
          <w:rFonts w:ascii="Arial" w:hAnsi="Arial" w:cs="Arial"/>
          <w:sz w:val="24"/>
          <w:szCs w:val="24"/>
        </w:rPr>
      </w:pPr>
    </w:p>
    <w:p w:rsidR="00C92FB1" w:rsidRPr="00420DB0" w:rsidRDefault="00C92FB1" w:rsidP="001A402C">
      <w:pPr>
        <w:spacing w:after="0"/>
        <w:jc w:val="center"/>
        <w:rPr>
          <w:rFonts w:ascii="Arial" w:hAnsi="Arial" w:cs="Arial"/>
          <w:b/>
          <w:sz w:val="24"/>
          <w:szCs w:val="24"/>
        </w:rPr>
      </w:pPr>
      <w:r w:rsidRPr="00420DB0">
        <w:rPr>
          <w:rFonts w:ascii="Arial" w:hAnsi="Arial" w:cs="Arial"/>
          <w:b/>
          <w:sz w:val="24"/>
          <w:szCs w:val="24"/>
        </w:rPr>
        <w:t>МУНИЦИПАЛЬНАЯ ПРОГРАММА</w:t>
      </w:r>
    </w:p>
    <w:p w:rsidR="00C92FB1" w:rsidRPr="00420DB0" w:rsidRDefault="00C92FB1" w:rsidP="001A402C">
      <w:pPr>
        <w:spacing w:after="0"/>
        <w:ind w:hanging="360"/>
        <w:jc w:val="center"/>
        <w:rPr>
          <w:rFonts w:ascii="Arial" w:hAnsi="Arial" w:cs="Arial"/>
          <w:b/>
          <w:sz w:val="24"/>
          <w:szCs w:val="24"/>
        </w:rPr>
      </w:pPr>
      <w:r w:rsidRPr="00420DB0">
        <w:rPr>
          <w:rFonts w:ascii="Arial" w:hAnsi="Arial" w:cs="Arial"/>
          <w:b/>
          <w:sz w:val="24"/>
          <w:szCs w:val="24"/>
        </w:rPr>
        <w:t xml:space="preserve">«ПРОТИВОДЕЙСТВИЕ </w:t>
      </w:r>
      <w:r w:rsidR="00BE5D2A" w:rsidRPr="00420DB0">
        <w:rPr>
          <w:rFonts w:ascii="Arial" w:hAnsi="Arial" w:cs="Arial"/>
          <w:b/>
          <w:sz w:val="24"/>
          <w:szCs w:val="24"/>
        </w:rPr>
        <w:t>КОРРУПЦИИ В МУНИЦИПАЛЬНОМ</w:t>
      </w:r>
      <w:r w:rsidRPr="00420DB0">
        <w:rPr>
          <w:rFonts w:ascii="Arial" w:hAnsi="Arial" w:cs="Arial"/>
          <w:b/>
          <w:sz w:val="24"/>
          <w:szCs w:val="24"/>
        </w:rPr>
        <w:t xml:space="preserve"> </w:t>
      </w:r>
      <w:r w:rsidR="00BE5D2A" w:rsidRPr="00420DB0">
        <w:rPr>
          <w:rFonts w:ascii="Arial" w:hAnsi="Arial" w:cs="Arial"/>
          <w:b/>
          <w:sz w:val="24"/>
          <w:szCs w:val="24"/>
        </w:rPr>
        <w:t>ОБРАЗОВАНИИ</w:t>
      </w:r>
      <w:r w:rsidRPr="00420DB0">
        <w:rPr>
          <w:rFonts w:ascii="Arial" w:hAnsi="Arial" w:cs="Arial"/>
          <w:b/>
          <w:sz w:val="24"/>
          <w:szCs w:val="24"/>
        </w:rPr>
        <w:t xml:space="preserve"> ГОРОДСКОЕ ПОСЕЛЕНИЕ ПЕЧЕНГА </w:t>
      </w:r>
      <w:r w:rsidR="0023451E" w:rsidRPr="00420DB0">
        <w:rPr>
          <w:rFonts w:ascii="Arial" w:hAnsi="Arial" w:cs="Arial"/>
          <w:b/>
          <w:sz w:val="24"/>
          <w:szCs w:val="24"/>
        </w:rPr>
        <w:t>ПЕЧЕНГСКОГО РАЙОНА МУРМАНСКОЙ ОБЛАСТИ</w:t>
      </w:r>
      <w:r w:rsidR="001A402C" w:rsidRPr="00420DB0">
        <w:rPr>
          <w:rFonts w:ascii="Arial" w:hAnsi="Arial" w:cs="Arial"/>
          <w:b/>
          <w:sz w:val="24"/>
          <w:szCs w:val="24"/>
        </w:rPr>
        <w:t xml:space="preserve"> </w:t>
      </w:r>
      <w:r w:rsidRPr="00420DB0">
        <w:rPr>
          <w:rFonts w:ascii="Arial" w:hAnsi="Arial" w:cs="Arial"/>
          <w:b/>
          <w:sz w:val="24"/>
          <w:szCs w:val="24"/>
        </w:rPr>
        <w:t>НА</w:t>
      </w:r>
      <w:r w:rsidR="00C070B0" w:rsidRPr="00420DB0">
        <w:rPr>
          <w:rFonts w:ascii="Arial" w:hAnsi="Arial" w:cs="Arial"/>
          <w:b/>
          <w:sz w:val="24"/>
          <w:szCs w:val="24"/>
        </w:rPr>
        <w:t xml:space="preserve"> 201</w:t>
      </w:r>
      <w:r w:rsidR="001A402C" w:rsidRPr="00420DB0">
        <w:rPr>
          <w:rFonts w:ascii="Arial" w:hAnsi="Arial" w:cs="Arial"/>
          <w:b/>
          <w:sz w:val="24"/>
          <w:szCs w:val="24"/>
        </w:rPr>
        <w:t>9</w:t>
      </w:r>
      <w:r w:rsidRPr="00420DB0">
        <w:rPr>
          <w:rFonts w:ascii="Arial" w:hAnsi="Arial" w:cs="Arial"/>
          <w:b/>
          <w:sz w:val="24"/>
          <w:szCs w:val="24"/>
        </w:rPr>
        <w:t xml:space="preserve"> ГОД» </w:t>
      </w:r>
    </w:p>
    <w:p w:rsidR="001A402C" w:rsidRPr="00420DB0" w:rsidRDefault="001A402C" w:rsidP="001A402C">
      <w:pPr>
        <w:spacing w:after="0"/>
        <w:ind w:hanging="360"/>
        <w:jc w:val="center"/>
        <w:rPr>
          <w:rFonts w:ascii="Arial" w:hAnsi="Arial" w:cs="Arial"/>
          <w:sz w:val="24"/>
          <w:szCs w:val="24"/>
        </w:rPr>
      </w:pPr>
      <w:r w:rsidRPr="00420DB0">
        <w:rPr>
          <w:rFonts w:ascii="Arial" w:hAnsi="Arial" w:cs="Arial"/>
          <w:sz w:val="24"/>
          <w:szCs w:val="24"/>
        </w:rPr>
        <w:t>(в ред. постановления от «__»______20__г. №___)</w:t>
      </w:r>
    </w:p>
    <w:p w:rsidR="00C92FB1" w:rsidRPr="00420DB0" w:rsidRDefault="00C92FB1"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6375CE" w:rsidRPr="00420DB0" w:rsidRDefault="00ED018A" w:rsidP="00FE107F">
      <w:pPr>
        <w:spacing w:after="0"/>
        <w:jc w:val="center"/>
        <w:rPr>
          <w:rFonts w:ascii="Arial" w:hAnsi="Arial" w:cs="Arial"/>
          <w:b/>
          <w:i/>
          <w:sz w:val="24"/>
          <w:szCs w:val="24"/>
        </w:rPr>
      </w:pPr>
      <w:r w:rsidRPr="00420DB0">
        <w:rPr>
          <w:rFonts w:ascii="Arial" w:hAnsi="Arial" w:cs="Arial"/>
          <w:b/>
          <w:i/>
          <w:sz w:val="24"/>
          <w:szCs w:val="24"/>
        </w:rPr>
        <w:t xml:space="preserve"> Печенга 2018 г.</w:t>
      </w:r>
    </w:p>
    <w:p w:rsidR="003E5988" w:rsidRPr="00420DB0" w:rsidRDefault="003E5988" w:rsidP="003E5988">
      <w:pPr>
        <w:spacing w:after="0"/>
        <w:jc w:val="right"/>
        <w:rPr>
          <w:rFonts w:ascii="Arial" w:hAnsi="Arial" w:cs="Arial"/>
          <w:sz w:val="24"/>
          <w:szCs w:val="24"/>
        </w:rPr>
      </w:pPr>
      <w:r w:rsidRPr="00420DB0">
        <w:rPr>
          <w:rFonts w:ascii="Arial" w:hAnsi="Arial" w:cs="Arial"/>
          <w:sz w:val="24"/>
          <w:szCs w:val="24"/>
        </w:rPr>
        <w:lastRenderedPageBreak/>
        <w:t>Таблица № 1</w:t>
      </w:r>
    </w:p>
    <w:p w:rsidR="00C92FB1" w:rsidRPr="00420DB0" w:rsidRDefault="00C92FB1" w:rsidP="00483594">
      <w:pPr>
        <w:pStyle w:val="af0"/>
        <w:numPr>
          <w:ilvl w:val="0"/>
          <w:numId w:val="36"/>
        </w:numPr>
        <w:spacing w:after="0" w:line="240" w:lineRule="auto"/>
        <w:jc w:val="center"/>
        <w:rPr>
          <w:rFonts w:ascii="Arial" w:hAnsi="Arial" w:cs="Arial"/>
          <w:b/>
          <w:sz w:val="24"/>
          <w:szCs w:val="24"/>
        </w:rPr>
      </w:pPr>
      <w:r w:rsidRPr="00420DB0">
        <w:rPr>
          <w:rFonts w:ascii="Arial" w:hAnsi="Arial" w:cs="Arial"/>
          <w:b/>
          <w:sz w:val="24"/>
          <w:szCs w:val="24"/>
        </w:rPr>
        <w:t>ПАСПОРТ</w:t>
      </w:r>
      <w:r w:rsidR="00FE107F" w:rsidRPr="00420DB0">
        <w:rPr>
          <w:rFonts w:ascii="Arial" w:hAnsi="Arial" w:cs="Arial"/>
          <w:b/>
          <w:sz w:val="24"/>
          <w:szCs w:val="24"/>
        </w:rPr>
        <w:t xml:space="preserve"> ПРОГРАММЫ</w:t>
      </w:r>
    </w:p>
    <w:p w:rsidR="006375CE" w:rsidRPr="00420DB0" w:rsidRDefault="00C92FB1" w:rsidP="00FE107F">
      <w:pPr>
        <w:spacing w:after="0"/>
        <w:ind w:hanging="360"/>
        <w:jc w:val="center"/>
        <w:rPr>
          <w:rFonts w:ascii="Arial" w:hAnsi="Arial" w:cs="Arial"/>
          <w:b/>
          <w:sz w:val="24"/>
          <w:szCs w:val="24"/>
        </w:rPr>
      </w:pPr>
      <w:r w:rsidRPr="00420DB0">
        <w:rPr>
          <w:rFonts w:ascii="Arial" w:hAnsi="Arial" w:cs="Arial"/>
          <w:b/>
          <w:sz w:val="24"/>
          <w:szCs w:val="24"/>
        </w:rPr>
        <w:t>«Прот</w:t>
      </w:r>
      <w:r w:rsidR="00BE5D2A" w:rsidRPr="00420DB0">
        <w:rPr>
          <w:rFonts w:ascii="Arial" w:hAnsi="Arial" w:cs="Arial"/>
          <w:b/>
          <w:sz w:val="24"/>
          <w:szCs w:val="24"/>
        </w:rPr>
        <w:t>иводействие коррупции в муниципальном образовании</w:t>
      </w:r>
      <w:r w:rsidR="00FE107F" w:rsidRPr="00420DB0">
        <w:rPr>
          <w:rFonts w:ascii="Arial" w:hAnsi="Arial" w:cs="Arial"/>
          <w:b/>
          <w:sz w:val="24"/>
          <w:szCs w:val="24"/>
        </w:rPr>
        <w:t xml:space="preserve"> городское поселение </w:t>
      </w:r>
      <w:r w:rsidRPr="00420DB0">
        <w:rPr>
          <w:rFonts w:ascii="Arial" w:hAnsi="Arial" w:cs="Arial"/>
          <w:b/>
          <w:sz w:val="24"/>
          <w:szCs w:val="24"/>
        </w:rPr>
        <w:t xml:space="preserve">Печенга </w:t>
      </w:r>
      <w:r w:rsidR="00AF34E4" w:rsidRPr="00420DB0">
        <w:rPr>
          <w:rFonts w:ascii="Arial" w:hAnsi="Arial" w:cs="Arial"/>
          <w:b/>
          <w:sz w:val="24"/>
          <w:szCs w:val="24"/>
        </w:rPr>
        <w:t xml:space="preserve">Печенгского района </w:t>
      </w:r>
      <w:r w:rsidR="00FE107F" w:rsidRPr="00420DB0">
        <w:rPr>
          <w:rFonts w:ascii="Arial" w:hAnsi="Arial" w:cs="Arial"/>
          <w:b/>
          <w:sz w:val="24"/>
          <w:szCs w:val="24"/>
        </w:rPr>
        <w:t xml:space="preserve"> </w:t>
      </w:r>
      <w:r w:rsidR="00AF34E4" w:rsidRPr="00420DB0">
        <w:rPr>
          <w:rFonts w:ascii="Arial" w:hAnsi="Arial" w:cs="Arial"/>
          <w:b/>
          <w:sz w:val="24"/>
          <w:szCs w:val="24"/>
        </w:rPr>
        <w:t xml:space="preserve">Мурманской области </w:t>
      </w:r>
      <w:r w:rsidR="00C070B0" w:rsidRPr="00420DB0">
        <w:rPr>
          <w:rFonts w:ascii="Arial" w:hAnsi="Arial" w:cs="Arial"/>
          <w:b/>
          <w:sz w:val="24"/>
          <w:szCs w:val="24"/>
        </w:rPr>
        <w:t>на 201</w:t>
      </w:r>
      <w:r w:rsidR="00FE107F" w:rsidRPr="00420DB0">
        <w:rPr>
          <w:rFonts w:ascii="Arial" w:hAnsi="Arial" w:cs="Arial"/>
          <w:b/>
          <w:sz w:val="24"/>
          <w:szCs w:val="24"/>
        </w:rPr>
        <w:t>9</w:t>
      </w:r>
      <w:r w:rsidRPr="00420DB0">
        <w:rPr>
          <w:rFonts w:ascii="Arial" w:hAnsi="Arial" w:cs="Arial"/>
          <w:b/>
          <w:sz w:val="24"/>
          <w:szCs w:val="24"/>
        </w:rPr>
        <w:t xml:space="preserve"> год»</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39"/>
      </w:tblGrid>
      <w:tr w:rsidR="00C92FB1" w:rsidRPr="00420DB0" w:rsidTr="002C1195">
        <w:trPr>
          <w:trHeight w:val="892"/>
        </w:trPr>
        <w:tc>
          <w:tcPr>
            <w:tcW w:w="3652" w:type="dxa"/>
            <w:shd w:val="clear" w:color="auto" w:fill="auto"/>
          </w:tcPr>
          <w:p w:rsidR="00C92FB1" w:rsidRPr="00420DB0" w:rsidRDefault="00FC4364" w:rsidP="002C1195">
            <w:pPr>
              <w:pStyle w:val="ConsPlusNormal"/>
              <w:widowControl/>
              <w:ind w:firstLine="0"/>
              <w:jc w:val="both"/>
              <w:rPr>
                <w:bCs/>
                <w:sz w:val="24"/>
                <w:szCs w:val="24"/>
              </w:rPr>
            </w:pPr>
            <w:r w:rsidRPr="00420DB0">
              <w:rPr>
                <w:sz w:val="24"/>
                <w:szCs w:val="24"/>
              </w:rPr>
              <w:t>Цель программы</w:t>
            </w:r>
          </w:p>
        </w:tc>
        <w:tc>
          <w:tcPr>
            <w:tcW w:w="5939" w:type="dxa"/>
            <w:shd w:val="clear" w:color="auto" w:fill="auto"/>
          </w:tcPr>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выявление и устранение причин и условий, порождающих коррупцию, минимизация и ликвидация последствий коррупции на уровне местного самоуправления;</w:t>
            </w:r>
          </w:p>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совершенствование системы мер и проведение эффективной политики противодействия коррупции на уровне местного самоуправления;</w:t>
            </w:r>
          </w:p>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обеспечение защиты прав и законных интересов граждан, организаций, общества и государства от негативных процессов и явлений, связанных с коррупцией;</w:t>
            </w:r>
          </w:p>
          <w:p w:rsidR="00C92FB1" w:rsidRPr="00420DB0" w:rsidRDefault="00FC4364" w:rsidP="00FC4364">
            <w:pPr>
              <w:pStyle w:val="af0"/>
              <w:widowControl w:val="0"/>
              <w:numPr>
                <w:ilvl w:val="0"/>
                <w:numId w:val="31"/>
              </w:numPr>
              <w:spacing w:after="0" w:line="240" w:lineRule="auto"/>
              <w:ind w:left="0" w:firstLine="0"/>
              <w:contextualSpacing w:val="0"/>
              <w:jc w:val="both"/>
              <w:rPr>
                <w:rFonts w:ascii="Arial" w:hAnsi="Arial" w:cs="Arial"/>
                <w:sz w:val="24"/>
                <w:szCs w:val="24"/>
              </w:rPr>
            </w:pPr>
            <w:r w:rsidRPr="00420DB0">
              <w:rPr>
                <w:rFonts w:ascii="Arial" w:hAnsi="Arial" w:cs="Arial"/>
                <w:color w:val="000000"/>
                <w:sz w:val="24"/>
                <w:szCs w:val="24"/>
              </w:rPr>
              <w:t>повышение эффективности деятельности органов местного самоуправления</w:t>
            </w:r>
          </w:p>
        </w:tc>
      </w:tr>
      <w:tr w:rsidR="004B5078" w:rsidRPr="00420DB0" w:rsidTr="002C1195">
        <w:trPr>
          <w:trHeight w:val="3162"/>
        </w:trPr>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Задачи Программы</w:t>
            </w:r>
          </w:p>
        </w:tc>
        <w:tc>
          <w:tcPr>
            <w:tcW w:w="5939" w:type="dxa"/>
            <w:shd w:val="clear" w:color="auto" w:fill="auto"/>
          </w:tcPr>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обеспечение правовых и организационных мер, направленных на предупреждение, выявление и последующее устранение причин коррупции;</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снижение административных барьеров при предоставлении государственных и муниципальных услуг;</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совершенствование механизма контроля соблюдения ограничений и запретов, связанных с прохождением муниципальной службы;</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обеспечение открытости, гласности и прозрачности при осуществлении закупок товаров, работ, услуг для обеспечения муниципальных нужд;</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 xml:space="preserve">формирование </w:t>
            </w:r>
            <w:proofErr w:type="spellStart"/>
            <w:r w:rsidRPr="00420DB0">
              <w:rPr>
                <w:rFonts w:ascii="Arial" w:hAnsi="Arial" w:cs="Arial"/>
                <w:color w:val="000000"/>
                <w:shd w:val="clear" w:color="auto" w:fill="FFFFFF"/>
              </w:rPr>
              <w:t>антикоррупционного</w:t>
            </w:r>
            <w:proofErr w:type="spellEnd"/>
            <w:r w:rsidRPr="00420DB0">
              <w:rPr>
                <w:rFonts w:ascii="Arial" w:hAnsi="Arial" w:cs="Arial"/>
                <w:color w:val="000000"/>
                <w:shd w:val="clear" w:color="auto" w:fill="FFFFFF"/>
              </w:rPr>
              <w:t xml:space="preserve"> общественного сознания, нетерпимого отношения к проявлениям коррупции;</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rPr>
            </w:pPr>
            <w:r w:rsidRPr="00420DB0">
              <w:rPr>
                <w:rFonts w:ascii="Arial" w:hAnsi="Arial" w:cs="Arial"/>
                <w:color w:val="000000"/>
                <w:shd w:val="clear" w:color="auto" w:fill="FFFFFF"/>
              </w:rPr>
              <w:t>противодействие коррупции в сферах, где наиболее высоки коррупционные риски</w:t>
            </w:r>
          </w:p>
        </w:tc>
      </w:tr>
      <w:tr w:rsidR="004B5078" w:rsidRPr="00420DB0" w:rsidTr="002C1195">
        <w:trPr>
          <w:trHeight w:val="2829"/>
        </w:trPr>
        <w:tc>
          <w:tcPr>
            <w:tcW w:w="3652" w:type="dxa"/>
            <w:shd w:val="clear" w:color="auto" w:fill="auto"/>
          </w:tcPr>
          <w:p w:rsidR="004B5078" w:rsidRPr="00420DB0" w:rsidRDefault="002C1195" w:rsidP="002C1195">
            <w:pPr>
              <w:pStyle w:val="ConsPlusNormal"/>
              <w:widowControl/>
              <w:ind w:firstLine="0"/>
              <w:jc w:val="both"/>
              <w:rPr>
                <w:sz w:val="24"/>
                <w:szCs w:val="24"/>
              </w:rPr>
            </w:pPr>
            <w:r w:rsidRPr="00420DB0">
              <w:rPr>
                <w:sz w:val="24"/>
                <w:szCs w:val="24"/>
              </w:rPr>
              <w:t xml:space="preserve">Целевые показатели (индикаторы) </w:t>
            </w:r>
            <w:r w:rsidR="004B5078" w:rsidRPr="00420DB0">
              <w:rPr>
                <w:sz w:val="24"/>
                <w:szCs w:val="24"/>
              </w:rPr>
              <w:t>реализации Программы</w:t>
            </w:r>
          </w:p>
        </w:tc>
        <w:tc>
          <w:tcPr>
            <w:tcW w:w="5939" w:type="dxa"/>
            <w:shd w:val="clear" w:color="auto" w:fill="auto"/>
          </w:tcPr>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к</w:t>
            </w:r>
            <w:r w:rsidR="004B5078" w:rsidRPr="00420DB0">
              <w:rPr>
                <w:rFonts w:ascii="Arial" w:eastAsia="Calibri" w:hAnsi="Arial" w:cs="Arial"/>
                <w:sz w:val="24"/>
                <w:szCs w:val="24"/>
                <w:lang w:eastAsia="en-US"/>
              </w:rPr>
              <w:t xml:space="preserve">оличество принятых нормативных правовых актов по вопросам муниципальной </w:t>
            </w:r>
            <w:r w:rsidRPr="00420DB0">
              <w:rPr>
                <w:rFonts w:ascii="Arial" w:eastAsia="Calibri" w:hAnsi="Arial" w:cs="Arial"/>
                <w:sz w:val="24"/>
                <w:szCs w:val="24"/>
                <w:lang w:eastAsia="en-US"/>
              </w:rPr>
              <w:t>службы;</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о</w:t>
            </w:r>
            <w:r w:rsidR="004B5078" w:rsidRPr="00420DB0">
              <w:rPr>
                <w:rFonts w:ascii="Arial" w:eastAsia="Calibri" w:hAnsi="Arial" w:cs="Arial"/>
                <w:sz w:val="24"/>
                <w:szCs w:val="24"/>
                <w:lang w:eastAsia="en-US"/>
              </w:rPr>
              <w:t xml:space="preserve">существление мониторинга изменений действующего законодательства в целях своевременного учета соответствующих   изменений  </w:t>
            </w:r>
            <w:r w:rsidRPr="00420DB0">
              <w:rPr>
                <w:rFonts w:ascii="Arial" w:eastAsia="Calibri" w:hAnsi="Arial" w:cs="Arial"/>
                <w:sz w:val="24"/>
                <w:szCs w:val="24"/>
                <w:lang w:eastAsia="en-US"/>
              </w:rPr>
              <w:t xml:space="preserve"> в муниципальных правовых актах;</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д</w:t>
            </w:r>
            <w:r w:rsidR="004B5078" w:rsidRPr="00420DB0">
              <w:rPr>
                <w:rFonts w:ascii="Arial" w:eastAsia="Calibri" w:hAnsi="Arial" w:cs="Arial"/>
                <w:sz w:val="24"/>
                <w:szCs w:val="24"/>
                <w:lang w:eastAsia="en-US"/>
              </w:rPr>
              <w:t>оля сведений о доходах, об имуществе и обязательствах имущественного характера муниципальных служащих и члено</w:t>
            </w:r>
            <w:r w:rsidRPr="00420DB0">
              <w:rPr>
                <w:rFonts w:ascii="Arial" w:eastAsia="Calibri" w:hAnsi="Arial" w:cs="Arial"/>
                <w:sz w:val="24"/>
                <w:szCs w:val="24"/>
                <w:lang w:eastAsia="en-US"/>
              </w:rPr>
              <w:t>в их семей, подлежащих проверке;</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с</w:t>
            </w:r>
            <w:r w:rsidR="004B5078" w:rsidRPr="00420DB0">
              <w:rPr>
                <w:rFonts w:ascii="Arial" w:eastAsia="Calibri" w:hAnsi="Arial" w:cs="Arial"/>
                <w:sz w:val="24"/>
                <w:szCs w:val="24"/>
                <w:lang w:eastAsia="en-US"/>
              </w:rPr>
              <w:t>овершенствование работы, связанной с ведением</w:t>
            </w:r>
            <w:r w:rsidRPr="00420DB0">
              <w:rPr>
                <w:rFonts w:ascii="Arial" w:eastAsia="Calibri" w:hAnsi="Arial" w:cs="Arial"/>
                <w:sz w:val="24"/>
                <w:szCs w:val="24"/>
                <w:lang w:eastAsia="en-US"/>
              </w:rPr>
              <w:t xml:space="preserve"> учета муниципального имущества;</w:t>
            </w:r>
            <w:r w:rsidR="004B5078" w:rsidRPr="00420DB0">
              <w:rPr>
                <w:rFonts w:ascii="Arial" w:eastAsia="Calibri" w:hAnsi="Arial" w:cs="Arial"/>
                <w:sz w:val="24"/>
                <w:szCs w:val="24"/>
                <w:lang w:eastAsia="en-US"/>
              </w:rPr>
              <w:t xml:space="preserve">  </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о</w:t>
            </w:r>
            <w:r w:rsidR="004B5078" w:rsidRPr="00420DB0">
              <w:rPr>
                <w:rFonts w:ascii="Arial" w:eastAsia="Calibri" w:hAnsi="Arial" w:cs="Arial"/>
                <w:sz w:val="24"/>
                <w:szCs w:val="24"/>
                <w:lang w:eastAsia="en-US"/>
              </w:rPr>
              <w:t>существление мониторинга эффективности       использования муниципального им</w:t>
            </w:r>
            <w:r w:rsidRPr="00420DB0">
              <w:rPr>
                <w:rFonts w:ascii="Arial" w:eastAsia="Calibri" w:hAnsi="Arial" w:cs="Arial"/>
                <w:sz w:val="24"/>
                <w:szCs w:val="24"/>
                <w:lang w:eastAsia="en-US"/>
              </w:rPr>
              <w:t xml:space="preserve">ущества и    </w:t>
            </w:r>
            <w:r w:rsidRPr="00420DB0">
              <w:rPr>
                <w:rFonts w:ascii="Arial" w:eastAsia="Calibri" w:hAnsi="Arial" w:cs="Arial"/>
                <w:sz w:val="24"/>
                <w:szCs w:val="24"/>
                <w:lang w:eastAsia="en-US"/>
              </w:rPr>
              <w:lastRenderedPageBreak/>
              <w:t>земельных участков;</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а</w:t>
            </w:r>
            <w:r w:rsidR="004B5078" w:rsidRPr="00420DB0">
              <w:rPr>
                <w:rFonts w:ascii="Arial" w:eastAsia="Calibri" w:hAnsi="Arial" w:cs="Arial"/>
                <w:sz w:val="24"/>
                <w:szCs w:val="24"/>
                <w:lang w:eastAsia="en-US"/>
              </w:rPr>
              <w:t>нализ обращений граждан в адрес органов местного самоуправления  на предмет наличия информации о фактах коррупции со</w:t>
            </w:r>
            <w:r w:rsidRPr="00420DB0">
              <w:rPr>
                <w:rFonts w:ascii="Arial" w:eastAsia="Calibri" w:hAnsi="Arial" w:cs="Arial"/>
                <w:sz w:val="24"/>
                <w:szCs w:val="24"/>
                <w:lang w:eastAsia="en-US"/>
              </w:rPr>
              <w:t xml:space="preserve"> стороны муниципальных служащих;</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п</w:t>
            </w:r>
            <w:r w:rsidR="004B5078" w:rsidRPr="00420DB0">
              <w:rPr>
                <w:rFonts w:ascii="Arial" w:eastAsia="Calibri" w:hAnsi="Arial" w:cs="Arial"/>
                <w:sz w:val="24"/>
                <w:szCs w:val="24"/>
                <w:lang w:eastAsia="en-US"/>
              </w:rPr>
              <w:t xml:space="preserve">убликация и обновление утвержденных текстов административных регламентов </w:t>
            </w:r>
            <w:r w:rsidRPr="00420DB0">
              <w:rPr>
                <w:rFonts w:ascii="Arial" w:eastAsia="Calibri" w:hAnsi="Arial" w:cs="Arial"/>
                <w:sz w:val="24"/>
                <w:szCs w:val="24"/>
                <w:lang w:eastAsia="en-US"/>
              </w:rPr>
              <w:t>предоставления (исполнения) муниципальных услуг (функций);</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р</w:t>
            </w:r>
            <w:r w:rsidR="004B5078" w:rsidRPr="00420DB0">
              <w:rPr>
                <w:rFonts w:ascii="Arial" w:eastAsia="Calibri" w:hAnsi="Arial" w:cs="Arial"/>
                <w:sz w:val="24"/>
                <w:szCs w:val="24"/>
                <w:lang w:eastAsia="en-US"/>
              </w:rPr>
              <w:t xml:space="preserve">азмещение в информационно-телекоммуникационной сети Интернет на официальном сайте </w:t>
            </w:r>
            <w:r w:rsidRPr="00420DB0">
              <w:rPr>
                <w:rFonts w:ascii="Arial" w:eastAsia="Calibri" w:hAnsi="Arial" w:cs="Arial"/>
                <w:sz w:val="24"/>
                <w:szCs w:val="24"/>
                <w:lang w:eastAsia="en-US"/>
              </w:rPr>
              <w:t>органов местного самоуправления</w:t>
            </w:r>
            <w:r w:rsidR="004B5078" w:rsidRPr="00420DB0">
              <w:rPr>
                <w:rFonts w:ascii="Arial" w:eastAsia="Calibri" w:hAnsi="Arial" w:cs="Arial"/>
                <w:sz w:val="24"/>
                <w:szCs w:val="24"/>
                <w:lang w:eastAsia="en-US"/>
              </w:rPr>
              <w:t xml:space="preserve"> сведений о доходах, имуществе и обязательствах имущественного характера муниципальных </w:t>
            </w:r>
            <w:r w:rsidRPr="00420DB0">
              <w:rPr>
                <w:rFonts w:ascii="Arial" w:eastAsia="Calibri" w:hAnsi="Arial" w:cs="Arial"/>
                <w:sz w:val="24"/>
                <w:szCs w:val="24"/>
                <w:lang w:eastAsia="en-US"/>
              </w:rPr>
              <w:t>служащих и членов их семей;</w:t>
            </w:r>
          </w:p>
          <w:p w:rsidR="004B5078" w:rsidRPr="00420DB0" w:rsidRDefault="00CE4913" w:rsidP="00CE4913">
            <w:pPr>
              <w:pStyle w:val="af0"/>
              <w:widowControl w:val="0"/>
              <w:numPr>
                <w:ilvl w:val="0"/>
                <w:numId w:val="34"/>
              </w:numPr>
              <w:spacing w:after="0" w:line="240" w:lineRule="auto"/>
              <w:ind w:left="0" w:firstLine="0"/>
              <w:contextualSpacing w:val="0"/>
              <w:jc w:val="both"/>
              <w:rPr>
                <w:rFonts w:ascii="Arial" w:hAnsi="Arial" w:cs="Arial"/>
                <w:sz w:val="24"/>
                <w:szCs w:val="24"/>
              </w:rPr>
            </w:pPr>
            <w:r w:rsidRPr="00420DB0">
              <w:rPr>
                <w:rFonts w:ascii="Arial" w:eastAsia="Calibri" w:hAnsi="Arial" w:cs="Arial"/>
                <w:sz w:val="24"/>
                <w:szCs w:val="24"/>
                <w:lang w:eastAsia="en-US"/>
              </w:rPr>
              <w:t>р</w:t>
            </w:r>
            <w:r w:rsidR="004B5078" w:rsidRPr="00420DB0">
              <w:rPr>
                <w:rFonts w:ascii="Arial" w:eastAsia="Calibri" w:hAnsi="Arial" w:cs="Arial"/>
                <w:sz w:val="24"/>
                <w:szCs w:val="24"/>
                <w:lang w:eastAsia="en-US"/>
              </w:rPr>
              <w:t xml:space="preserve">азмещение проектов муниципальных нормативных правовых актов   в сети Интернет на официальном сайте </w:t>
            </w:r>
            <w:r w:rsidRPr="00420DB0">
              <w:rPr>
                <w:rFonts w:ascii="Arial" w:eastAsia="Calibri" w:hAnsi="Arial" w:cs="Arial"/>
                <w:sz w:val="24"/>
                <w:szCs w:val="24"/>
                <w:lang w:eastAsia="en-US"/>
              </w:rPr>
              <w:t>органов местного самоуправления</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lastRenderedPageBreak/>
              <w:t>Сроки и этапы реализации Программы</w:t>
            </w:r>
          </w:p>
        </w:tc>
        <w:tc>
          <w:tcPr>
            <w:tcW w:w="5939" w:type="dxa"/>
            <w:shd w:val="clear" w:color="auto" w:fill="auto"/>
          </w:tcPr>
          <w:p w:rsidR="004B5078" w:rsidRPr="00420DB0" w:rsidRDefault="004B5078" w:rsidP="002C1195">
            <w:pPr>
              <w:pStyle w:val="ConsPlusNormal"/>
              <w:widowControl/>
              <w:ind w:firstLine="0"/>
              <w:rPr>
                <w:sz w:val="24"/>
                <w:szCs w:val="24"/>
              </w:rPr>
            </w:pPr>
            <w:r w:rsidRPr="00420DB0">
              <w:rPr>
                <w:sz w:val="24"/>
                <w:szCs w:val="24"/>
              </w:rPr>
              <w:t>201</w:t>
            </w:r>
            <w:r w:rsidR="00350007" w:rsidRPr="00420DB0">
              <w:rPr>
                <w:sz w:val="24"/>
                <w:szCs w:val="24"/>
              </w:rPr>
              <w:t>9</w:t>
            </w:r>
            <w:r w:rsidRPr="00420DB0">
              <w:rPr>
                <w:sz w:val="24"/>
                <w:szCs w:val="24"/>
              </w:rPr>
              <w:t xml:space="preserve"> год</w:t>
            </w:r>
            <w:r w:rsidR="00350007" w:rsidRPr="00420DB0">
              <w:rPr>
                <w:sz w:val="24"/>
                <w:szCs w:val="24"/>
              </w:rPr>
              <w:t xml:space="preserve"> в 1 этап</w:t>
            </w:r>
          </w:p>
        </w:tc>
      </w:tr>
      <w:tr w:rsidR="004B5078" w:rsidRPr="00420DB0" w:rsidTr="002C1195">
        <w:trPr>
          <w:trHeight w:val="1059"/>
        </w:trPr>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Финансовое обеспечение Программы (тыс. руб.)</w:t>
            </w:r>
          </w:p>
        </w:tc>
        <w:tc>
          <w:tcPr>
            <w:tcW w:w="5939" w:type="dxa"/>
            <w:shd w:val="clear" w:color="auto" w:fill="auto"/>
          </w:tcPr>
          <w:p w:rsidR="004B5078" w:rsidRPr="00420DB0" w:rsidRDefault="004B5078" w:rsidP="002C1195">
            <w:pPr>
              <w:spacing w:after="0"/>
              <w:rPr>
                <w:rFonts w:ascii="Arial" w:hAnsi="Arial" w:cs="Arial"/>
                <w:sz w:val="24"/>
                <w:szCs w:val="24"/>
              </w:rPr>
            </w:pPr>
            <w:r w:rsidRPr="00420DB0">
              <w:rPr>
                <w:rFonts w:ascii="Arial" w:hAnsi="Arial" w:cs="Arial"/>
                <w:sz w:val="24"/>
                <w:szCs w:val="24"/>
              </w:rPr>
              <w:t>Финансирование не требуется</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Ожидаемые конечные результаты реализации Программы</w:t>
            </w:r>
          </w:p>
        </w:tc>
        <w:tc>
          <w:tcPr>
            <w:tcW w:w="5939" w:type="dxa"/>
            <w:shd w:val="clear" w:color="auto" w:fill="auto"/>
            <w:vAlign w:val="center"/>
          </w:tcPr>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совершенствование нормативной правовой базы по профилактике и противодействию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 xml:space="preserve">недопущение </w:t>
            </w:r>
            <w:proofErr w:type="spellStart"/>
            <w:r w:rsidRPr="00420DB0">
              <w:rPr>
                <w:rFonts w:ascii="Arial" w:hAnsi="Arial" w:cs="Arial"/>
                <w:color w:val="000000"/>
              </w:rPr>
              <w:t>коррупциогенности</w:t>
            </w:r>
            <w:proofErr w:type="spellEnd"/>
            <w:r w:rsidRPr="00420DB0">
              <w:rPr>
                <w:rFonts w:ascii="Arial" w:hAnsi="Arial" w:cs="Arial"/>
                <w:color w:val="000000"/>
              </w:rPr>
              <w:t xml:space="preserve"> муниципальных правовых актов органов местного самоуправления;</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исключение коррупционных правонарушений, злоупотреблений со стороны муниципальных служащих при осуществлении ими должностных полномочий;</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эффективности профессиональной служебной деятельности муниципальных служащих, в том числе в сфере противодействия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качества и доступности предоставляемых муниципальных услуг;</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 xml:space="preserve">формирование </w:t>
            </w:r>
            <w:proofErr w:type="gramStart"/>
            <w:r w:rsidRPr="00420DB0">
              <w:rPr>
                <w:rFonts w:ascii="Arial" w:hAnsi="Arial" w:cs="Arial"/>
                <w:color w:val="000000"/>
              </w:rPr>
              <w:t>системы прозрачности деятельности органов местного самоуправления</w:t>
            </w:r>
            <w:proofErr w:type="gramEnd"/>
            <w:r w:rsidRPr="00420DB0">
              <w:rPr>
                <w:rFonts w:ascii="Arial" w:hAnsi="Arial" w:cs="Arial"/>
                <w:color w:val="000000"/>
              </w:rPr>
              <w:t xml:space="preserve"> при выработке, принятии решений по важнейшим вопросам жизнедеятельности населения;</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степени информирования населения о мерах, принимаемых органами местного самоуправления  в сфере противодействия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создание нетерпимого отношения общественности к проявлениям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 xml:space="preserve">повышение роли средств массовой </w:t>
            </w:r>
            <w:r w:rsidRPr="00420DB0">
              <w:rPr>
                <w:rFonts w:ascii="Arial" w:hAnsi="Arial" w:cs="Arial"/>
                <w:color w:val="000000"/>
              </w:rPr>
              <w:lastRenderedPageBreak/>
              <w:t xml:space="preserve">информации в пропаганде </w:t>
            </w:r>
            <w:proofErr w:type="spellStart"/>
            <w:r w:rsidRPr="00420DB0">
              <w:rPr>
                <w:rFonts w:ascii="Arial" w:hAnsi="Arial" w:cs="Arial"/>
                <w:color w:val="000000"/>
              </w:rPr>
              <w:t>антикоррупционной</w:t>
            </w:r>
            <w:proofErr w:type="spellEnd"/>
            <w:r w:rsidRPr="00420DB0">
              <w:rPr>
                <w:rFonts w:ascii="Arial" w:hAnsi="Arial" w:cs="Arial"/>
                <w:color w:val="000000"/>
              </w:rPr>
              <w:t xml:space="preserve"> политики;</w:t>
            </w:r>
          </w:p>
          <w:p w:rsidR="004B5078" w:rsidRPr="00420DB0" w:rsidRDefault="00AB27B1" w:rsidP="00AB27B1">
            <w:pPr>
              <w:pStyle w:val="af2"/>
              <w:widowControl w:val="0"/>
              <w:numPr>
                <w:ilvl w:val="0"/>
                <w:numId w:val="35"/>
              </w:numPr>
              <w:spacing w:before="0" w:after="0"/>
              <w:ind w:left="0" w:firstLine="0"/>
              <w:jc w:val="both"/>
              <w:textAlignment w:val="baseline"/>
              <w:rPr>
                <w:rFonts w:ascii="Arial" w:hAnsi="Arial" w:cs="Arial"/>
              </w:rPr>
            </w:pPr>
            <w:r w:rsidRPr="00420DB0">
              <w:rPr>
                <w:rFonts w:ascii="Arial" w:hAnsi="Arial" w:cs="Arial"/>
                <w:color w:val="000000"/>
              </w:rPr>
              <w:t>повышение эффективности деятельности органов местного самоуправления</w:t>
            </w:r>
            <w:r w:rsidRPr="00420DB0">
              <w:rPr>
                <w:rFonts w:ascii="Arial" w:hAnsi="Arial" w:cs="Arial"/>
              </w:rPr>
              <w:t>.</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lastRenderedPageBreak/>
              <w:t>Ответственный исполнитель Программы</w:t>
            </w:r>
          </w:p>
          <w:p w:rsidR="004B5078" w:rsidRPr="00420DB0" w:rsidRDefault="004B5078" w:rsidP="002C1195">
            <w:pPr>
              <w:pStyle w:val="ConsPlusNormal"/>
              <w:widowControl/>
              <w:ind w:firstLine="0"/>
              <w:jc w:val="both"/>
              <w:rPr>
                <w:sz w:val="24"/>
                <w:szCs w:val="24"/>
              </w:rPr>
            </w:pPr>
          </w:p>
        </w:tc>
        <w:tc>
          <w:tcPr>
            <w:tcW w:w="5939" w:type="dxa"/>
            <w:shd w:val="clear" w:color="auto" w:fill="auto"/>
            <w:vAlign w:val="center"/>
          </w:tcPr>
          <w:p w:rsidR="004B5078" w:rsidRPr="00420DB0" w:rsidRDefault="004B5078" w:rsidP="002C1195">
            <w:pPr>
              <w:autoSpaceDE w:val="0"/>
              <w:autoSpaceDN w:val="0"/>
              <w:adjustRightInd w:val="0"/>
              <w:spacing w:after="0"/>
              <w:rPr>
                <w:rFonts w:ascii="Arial" w:hAnsi="Arial" w:cs="Arial"/>
                <w:sz w:val="24"/>
                <w:szCs w:val="24"/>
              </w:rPr>
            </w:pPr>
            <w:r w:rsidRPr="00420DB0">
              <w:rPr>
                <w:rFonts w:ascii="Arial" w:hAnsi="Arial" w:cs="Arial"/>
                <w:sz w:val="24"/>
                <w:szCs w:val="24"/>
              </w:rPr>
              <w:t xml:space="preserve">Администрация </w:t>
            </w:r>
            <w:r w:rsidR="002C1195" w:rsidRPr="00420DB0">
              <w:rPr>
                <w:rFonts w:ascii="Arial" w:hAnsi="Arial" w:cs="Arial"/>
                <w:sz w:val="24"/>
                <w:szCs w:val="24"/>
              </w:rPr>
              <w:t>муниципального образования городское поселение Печенга Печенгского района Мурманской области</w:t>
            </w:r>
          </w:p>
        </w:tc>
      </w:tr>
      <w:tr w:rsidR="00D0647D" w:rsidRPr="00420DB0" w:rsidTr="002C1195">
        <w:tc>
          <w:tcPr>
            <w:tcW w:w="3652" w:type="dxa"/>
            <w:shd w:val="clear" w:color="auto" w:fill="auto"/>
          </w:tcPr>
          <w:p w:rsidR="00D0647D" w:rsidRPr="00420DB0" w:rsidRDefault="00D0647D" w:rsidP="002C1195">
            <w:pPr>
              <w:pStyle w:val="ConsPlusNormal"/>
              <w:widowControl/>
              <w:ind w:firstLine="0"/>
              <w:jc w:val="both"/>
              <w:rPr>
                <w:sz w:val="24"/>
                <w:szCs w:val="24"/>
              </w:rPr>
            </w:pPr>
            <w:r w:rsidRPr="00420DB0">
              <w:rPr>
                <w:sz w:val="24"/>
                <w:szCs w:val="24"/>
              </w:rPr>
              <w:t>Соисполнитель Программы</w:t>
            </w:r>
          </w:p>
        </w:tc>
        <w:tc>
          <w:tcPr>
            <w:tcW w:w="5939" w:type="dxa"/>
            <w:shd w:val="clear" w:color="auto" w:fill="auto"/>
            <w:vAlign w:val="center"/>
          </w:tcPr>
          <w:p w:rsidR="00D0647D" w:rsidRPr="00420DB0" w:rsidRDefault="00D10165" w:rsidP="00D10165">
            <w:pPr>
              <w:autoSpaceDE w:val="0"/>
              <w:autoSpaceDN w:val="0"/>
              <w:adjustRightInd w:val="0"/>
              <w:spacing w:after="0"/>
              <w:jc w:val="both"/>
              <w:rPr>
                <w:rFonts w:ascii="Arial" w:hAnsi="Arial" w:cs="Arial"/>
                <w:sz w:val="24"/>
                <w:szCs w:val="24"/>
              </w:rPr>
            </w:pPr>
            <w:r w:rsidRPr="00420DB0">
              <w:rPr>
                <w:rFonts w:ascii="Arial" w:hAnsi="Arial" w:cs="Arial"/>
                <w:sz w:val="24"/>
                <w:szCs w:val="24"/>
              </w:rPr>
              <w:t>Муниципальное казенное учреждение «Многофункциональный центр муниципального образования городское поселение Печенга Печенгского района Мурманской области»</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 xml:space="preserve">Адрес размещения Программы на официальном сайте </w:t>
            </w:r>
            <w:r w:rsidR="002C1195" w:rsidRPr="00420DB0">
              <w:rPr>
                <w:sz w:val="24"/>
                <w:szCs w:val="24"/>
              </w:rPr>
              <w:t>органов местного самоуправления</w:t>
            </w:r>
          </w:p>
        </w:tc>
        <w:tc>
          <w:tcPr>
            <w:tcW w:w="5939" w:type="dxa"/>
            <w:shd w:val="clear" w:color="auto" w:fill="auto"/>
          </w:tcPr>
          <w:p w:rsidR="004B5078" w:rsidRPr="00420DB0" w:rsidRDefault="002C1195" w:rsidP="002C1195">
            <w:pPr>
              <w:pStyle w:val="ConsPlusNormal"/>
              <w:widowControl/>
              <w:ind w:firstLine="0"/>
              <w:rPr>
                <w:sz w:val="24"/>
                <w:szCs w:val="24"/>
              </w:rPr>
            </w:pPr>
            <w:r w:rsidRPr="00420DB0">
              <w:rPr>
                <w:sz w:val="24"/>
                <w:szCs w:val="24"/>
                <w:lang w:val="en-US"/>
              </w:rPr>
              <w:t>https://www.pechenga51.ru/</w:t>
            </w:r>
          </w:p>
        </w:tc>
      </w:tr>
    </w:tbl>
    <w:p w:rsidR="00C92FB1" w:rsidRPr="00420DB0" w:rsidRDefault="00C92FB1" w:rsidP="00C92FB1">
      <w:pPr>
        <w:pStyle w:val="ConsPlusNormal"/>
        <w:widowControl/>
        <w:ind w:firstLine="0"/>
        <w:jc w:val="center"/>
        <w:outlineLvl w:val="1"/>
        <w:rPr>
          <w:b/>
          <w:bCs/>
          <w:sz w:val="24"/>
          <w:szCs w:val="24"/>
        </w:rPr>
      </w:pPr>
    </w:p>
    <w:p w:rsidR="001C001D" w:rsidRPr="00420DB0" w:rsidRDefault="00483594" w:rsidP="007C376F">
      <w:pPr>
        <w:pStyle w:val="ConsPlusNormal"/>
        <w:widowControl/>
        <w:numPr>
          <w:ilvl w:val="0"/>
          <w:numId w:val="11"/>
        </w:numPr>
        <w:jc w:val="center"/>
        <w:outlineLvl w:val="1"/>
        <w:rPr>
          <w:b/>
          <w:bCs/>
          <w:sz w:val="24"/>
          <w:szCs w:val="24"/>
        </w:rPr>
      </w:pPr>
      <w:r w:rsidRPr="00420DB0">
        <w:rPr>
          <w:b/>
          <w:bCs/>
          <w:sz w:val="24"/>
          <w:szCs w:val="24"/>
        </w:rPr>
        <w:t>ПОНЯТИЯ И ТЕРМИНЫ</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Для целей настоящей Программы используются следующие основные понятия и термины:</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b/>
          <w:sz w:val="24"/>
          <w:szCs w:val="24"/>
        </w:rPr>
      </w:pPr>
      <w:r w:rsidRPr="00420DB0">
        <w:rPr>
          <w:rFonts w:ascii="Arial" w:hAnsi="Arial" w:cs="Arial"/>
          <w:b/>
          <w:sz w:val="24"/>
          <w:szCs w:val="24"/>
        </w:rPr>
        <w:t>1) коррупция:</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bookmarkStart w:id="0" w:name="Par1"/>
      <w:bookmarkStart w:id="1" w:name="подпункта"/>
      <w:bookmarkEnd w:id="0"/>
      <w:proofErr w:type="gramStart"/>
      <w:r w:rsidRPr="00420DB0">
        <w:rPr>
          <w:rFonts w:ascii="Arial" w:hAnsi="Arial" w:cs="Arial"/>
          <w:sz w:val="24"/>
          <w:szCs w:val="24"/>
        </w:rPr>
        <w:t>а)</w:t>
      </w:r>
      <w:bookmarkEnd w:id="1"/>
      <w:r w:rsidRPr="00420DB0">
        <w:rPr>
          <w:rFonts w:ascii="Arial" w:hAnsi="Arial" w:cs="Arial"/>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б) совершение деяний, указанных в </w:t>
      </w:r>
      <w:hyperlink w:anchor="подпункта" w:history="1">
        <w:r w:rsidRPr="00420DB0">
          <w:rPr>
            <w:rStyle w:val="af7"/>
            <w:rFonts w:ascii="Arial" w:hAnsi="Arial" w:cs="Arial"/>
            <w:sz w:val="24"/>
            <w:szCs w:val="24"/>
          </w:rPr>
          <w:t>подпункте "а"</w:t>
        </w:r>
      </w:hyperlink>
      <w:r w:rsidRPr="00420DB0">
        <w:rPr>
          <w:rFonts w:ascii="Arial" w:hAnsi="Arial" w:cs="Arial"/>
          <w:sz w:val="24"/>
          <w:szCs w:val="24"/>
        </w:rPr>
        <w:t xml:space="preserve"> настоящего пункта, от имени или в интересах юридического лица;</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b/>
          <w:sz w:val="24"/>
          <w:szCs w:val="24"/>
        </w:rPr>
        <w:t>2) противодействие коррупции</w:t>
      </w:r>
      <w:r w:rsidRPr="00420DB0">
        <w:rPr>
          <w:rFonts w:ascii="Arial" w:hAnsi="Arial" w:cs="Arial"/>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а) по предупреждению коррупции, в том числе по выявлению и последующему устранению причин коррупции (профилактика коррупции);</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б) по выявлению, предупреждению, пресечению, раскрытию и расследованию коррупционных правонарушений (борьба с коррупцией);</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в) по минимизации и (или) ликвидации последствий коррупционных правонарушений.</w:t>
      </w:r>
    </w:p>
    <w:p w:rsidR="00483594" w:rsidRPr="00420DB0" w:rsidRDefault="00483594" w:rsidP="00483594">
      <w:pPr>
        <w:pStyle w:val="ConsPlusNormal"/>
        <w:widowControl/>
        <w:ind w:left="360" w:firstLine="0"/>
        <w:outlineLvl w:val="1"/>
        <w:rPr>
          <w:bCs/>
          <w:sz w:val="24"/>
          <w:szCs w:val="24"/>
        </w:rPr>
      </w:pPr>
    </w:p>
    <w:p w:rsidR="004309F9" w:rsidRPr="00420DB0" w:rsidRDefault="004309F9" w:rsidP="007C376F">
      <w:pPr>
        <w:pStyle w:val="af0"/>
        <w:widowControl w:val="0"/>
        <w:numPr>
          <w:ilvl w:val="0"/>
          <w:numId w:val="11"/>
        </w:numPr>
        <w:shd w:val="clear" w:color="auto" w:fill="FFFFFF"/>
        <w:spacing w:after="0" w:line="240" w:lineRule="auto"/>
        <w:ind w:left="0"/>
        <w:contextualSpacing w:val="0"/>
        <w:jc w:val="center"/>
        <w:rPr>
          <w:rFonts w:ascii="Arial" w:hAnsi="Arial" w:cs="Arial"/>
          <w:b/>
          <w:color w:val="000000"/>
          <w:spacing w:val="1"/>
          <w:sz w:val="24"/>
          <w:szCs w:val="24"/>
        </w:rPr>
      </w:pPr>
      <w:r w:rsidRPr="00420DB0">
        <w:rPr>
          <w:rFonts w:ascii="Arial" w:hAnsi="Arial" w:cs="Arial"/>
          <w:b/>
          <w:color w:val="000000"/>
          <w:spacing w:val="1"/>
          <w:sz w:val="24"/>
          <w:szCs w:val="24"/>
        </w:rPr>
        <w:t>ХАРАКТЕРИСТИКА ПРОБЛЕМЫ, НА РЕШЕНИЕ КОТОРОЙ</w:t>
      </w:r>
    </w:p>
    <w:p w:rsidR="00C92FB1" w:rsidRPr="00420DB0" w:rsidRDefault="004309F9" w:rsidP="007C376F">
      <w:pPr>
        <w:pStyle w:val="af0"/>
        <w:widowControl w:val="0"/>
        <w:shd w:val="clear" w:color="auto" w:fill="FFFFFF"/>
        <w:spacing w:after="0" w:line="240" w:lineRule="auto"/>
        <w:ind w:left="0"/>
        <w:contextualSpacing w:val="0"/>
        <w:jc w:val="center"/>
        <w:rPr>
          <w:rFonts w:ascii="Arial" w:hAnsi="Arial" w:cs="Arial"/>
          <w:b/>
          <w:color w:val="000000"/>
          <w:spacing w:val="1"/>
          <w:sz w:val="24"/>
          <w:szCs w:val="24"/>
        </w:rPr>
      </w:pPr>
      <w:r w:rsidRPr="00420DB0">
        <w:rPr>
          <w:rFonts w:ascii="Arial" w:hAnsi="Arial" w:cs="Arial"/>
          <w:b/>
          <w:color w:val="000000"/>
          <w:spacing w:val="1"/>
          <w:sz w:val="24"/>
          <w:szCs w:val="24"/>
        </w:rPr>
        <w:t>НАПРАВЛЕНА ПРОГРАММА</w:t>
      </w:r>
    </w:p>
    <w:p w:rsidR="002943A1" w:rsidRPr="00420DB0" w:rsidRDefault="002943A1" w:rsidP="007C376F">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Коррупция — сложное и неоднозначно понимаемое явление, которое развивается во времени, имеет исторический характер и существенно зависит от социальных условий, традиций, морально-этических установок и стереотипов поведения, сложившихся в определенной среде. Эффективная борьба с коррупцией невозможна без знания ее реального состояния, механизмов, конкретных причин и условий возникновения и существования. </w:t>
      </w:r>
    </w:p>
    <w:p w:rsidR="002943A1" w:rsidRPr="00420DB0" w:rsidRDefault="00F64732" w:rsidP="002943A1">
      <w:pPr>
        <w:pStyle w:val="af2"/>
        <w:widowControl w:val="0"/>
        <w:spacing w:before="0" w:after="0"/>
        <w:ind w:firstLine="709"/>
        <w:jc w:val="both"/>
        <w:rPr>
          <w:rFonts w:ascii="Arial" w:hAnsi="Arial" w:cs="Arial"/>
        </w:rPr>
      </w:pPr>
      <w:proofErr w:type="gramStart"/>
      <w:r w:rsidRPr="00420DB0">
        <w:rPr>
          <w:rFonts w:ascii="Arial" w:hAnsi="Arial" w:cs="Arial"/>
        </w:rPr>
        <w:t>К</w:t>
      </w:r>
      <w:r w:rsidR="002943A1" w:rsidRPr="00420DB0">
        <w:rPr>
          <w:rFonts w:ascii="Arial" w:hAnsi="Arial" w:cs="Arial"/>
        </w:rPr>
        <w:t>оррупция представляет</w:t>
      </w:r>
      <w:r w:rsidRPr="00420DB0">
        <w:rPr>
          <w:rFonts w:ascii="Arial" w:hAnsi="Arial" w:cs="Arial"/>
        </w:rPr>
        <w:t xml:space="preserve"> собой</w:t>
      </w:r>
      <w:r w:rsidR="002943A1" w:rsidRPr="00420DB0">
        <w:rPr>
          <w:rFonts w:ascii="Arial" w:hAnsi="Arial" w:cs="Arial"/>
        </w:rPr>
        <w:t xml:space="preserve">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w:t>
      </w:r>
      <w:r w:rsidR="002943A1" w:rsidRPr="00420DB0">
        <w:rPr>
          <w:rFonts w:ascii="Arial" w:hAnsi="Arial" w:cs="Arial"/>
        </w:rPr>
        <w:lastRenderedPageBreak/>
        <w:t>эффективности национальной экономики, вызывает в российском обществе серьезную тревогу и недоверие к государственным институтам и муниципальным образованиям,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Организация работы по противодействию коррупции в муниципальном образовании строится в рамках реализации федерального законодательства, законов </w:t>
      </w:r>
      <w:r w:rsidR="00860860" w:rsidRPr="00420DB0">
        <w:rPr>
          <w:rFonts w:ascii="Arial" w:hAnsi="Arial" w:cs="Arial"/>
        </w:rPr>
        <w:t xml:space="preserve">Мурманской </w:t>
      </w:r>
      <w:r w:rsidRPr="00420DB0">
        <w:rPr>
          <w:rFonts w:ascii="Arial" w:hAnsi="Arial" w:cs="Arial"/>
        </w:rPr>
        <w:t xml:space="preserve"> области, иных нормативных правовых актов Российской Федерации и </w:t>
      </w:r>
      <w:r w:rsidR="00860860" w:rsidRPr="00420DB0">
        <w:rPr>
          <w:rFonts w:ascii="Arial" w:hAnsi="Arial" w:cs="Arial"/>
        </w:rPr>
        <w:t>Мурманской</w:t>
      </w:r>
      <w:r w:rsidRPr="00420DB0">
        <w:rPr>
          <w:rFonts w:ascii="Arial" w:hAnsi="Arial" w:cs="Arial"/>
        </w:rPr>
        <w:t xml:space="preserve"> области, а также принимаемых муниципальных правовых и нормативных правовых актов, направленных на противодействие коррупции.</w:t>
      </w:r>
    </w:p>
    <w:p w:rsidR="002943A1" w:rsidRPr="00420DB0" w:rsidRDefault="002943A1" w:rsidP="002943A1">
      <w:pPr>
        <w:pStyle w:val="ae"/>
        <w:widowControl w:val="0"/>
        <w:ind w:firstLine="709"/>
        <w:jc w:val="both"/>
        <w:rPr>
          <w:rFonts w:ascii="Arial" w:hAnsi="Arial" w:cs="Arial"/>
          <w:sz w:val="24"/>
          <w:szCs w:val="24"/>
        </w:rPr>
      </w:pPr>
      <w:r w:rsidRPr="00420DB0">
        <w:rPr>
          <w:rFonts w:ascii="Arial" w:hAnsi="Arial" w:cs="Arial"/>
          <w:sz w:val="24"/>
          <w:szCs w:val="24"/>
        </w:rPr>
        <w:t xml:space="preserve">Одним из эффективных механизмов противодействия коррупции является формирование и проведение </w:t>
      </w:r>
      <w:proofErr w:type="spellStart"/>
      <w:r w:rsidRPr="00420DB0">
        <w:rPr>
          <w:rFonts w:ascii="Arial" w:hAnsi="Arial" w:cs="Arial"/>
          <w:sz w:val="24"/>
          <w:szCs w:val="24"/>
        </w:rPr>
        <w:t>антикоррупционной</w:t>
      </w:r>
      <w:proofErr w:type="spellEnd"/>
      <w:r w:rsidRPr="00420DB0">
        <w:rPr>
          <w:rFonts w:ascii="Arial" w:hAnsi="Arial" w:cs="Arial"/>
          <w:sz w:val="24"/>
          <w:szCs w:val="24"/>
        </w:rPr>
        <w:t xml:space="preserve"> политики в органах местного самоуправления. </w:t>
      </w:r>
    </w:p>
    <w:p w:rsidR="002943A1" w:rsidRPr="00420DB0" w:rsidRDefault="002943A1" w:rsidP="002943A1">
      <w:pPr>
        <w:pStyle w:val="ae"/>
        <w:widowControl w:val="0"/>
        <w:ind w:firstLine="709"/>
        <w:jc w:val="both"/>
        <w:rPr>
          <w:rFonts w:ascii="Arial" w:hAnsi="Arial" w:cs="Arial"/>
          <w:sz w:val="24"/>
          <w:szCs w:val="24"/>
        </w:rPr>
      </w:pPr>
      <w:r w:rsidRPr="00420DB0">
        <w:rPr>
          <w:rFonts w:ascii="Arial" w:hAnsi="Arial" w:cs="Arial"/>
          <w:sz w:val="24"/>
          <w:szCs w:val="24"/>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w:t>
      </w:r>
      <w:proofErr w:type="spellStart"/>
      <w:r w:rsidRPr="00420DB0">
        <w:rPr>
          <w:rFonts w:ascii="Arial" w:hAnsi="Arial" w:cs="Arial"/>
          <w:sz w:val="24"/>
          <w:szCs w:val="24"/>
        </w:rPr>
        <w:t>антикоррупционной</w:t>
      </w:r>
      <w:proofErr w:type="spellEnd"/>
      <w:r w:rsidRPr="00420DB0">
        <w:rPr>
          <w:rFonts w:ascii="Arial" w:hAnsi="Arial" w:cs="Arial"/>
          <w:sz w:val="24"/>
          <w:szCs w:val="24"/>
        </w:rPr>
        <w:t xml:space="preserve"> политики Российской Федерации. </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Фе</w:t>
      </w:r>
      <w:r w:rsidR="002E57AC" w:rsidRPr="00420DB0">
        <w:rPr>
          <w:rFonts w:ascii="Arial" w:hAnsi="Arial" w:cs="Arial"/>
          <w:sz w:val="24"/>
          <w:szCs w:val="24"/>
        </w:rPr>
        <w:t xml:space="preserve">деральным законом от 25.12.2008 </w:t>
      </w:r>
      <w:r w:rsidRPr="00420DB0">
        <w:rPr>
          <w:rFonts w:ascii="Arial" w:hAnsi="Arial" w:cs="Arial"/>
          <w:sz w:val="24"/>
          <w:szCs w:val="24"/>
        </w:rPr>
        <w:t>№273-ФЗ «О противодействии коррупции» на законодательном уровне определено понятие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ликвидации последствий коррупционных правонарушений, в том числе основы деятельности органов местного самоуправления по противодействию коррупции.</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В соответствии с действующим </w:t>
      </w:r>
      <w:proofErr w:type="spellStart"/>
      <w:r w:rsidRPr="00420DB0">
        <w:rPr>
          <w:rFonts w:ascii="Arial" w:hAnsi="Arial" w:cs="Arial"/>
          <w:sz w:val="24"/>
          <w:szCs w:val="24"/>
        </w:rPr>
        <w:t>антикоррупционным</w:t>
      </w:r>
      <w:proofErr w:type="spellEnd"/>
      <w:r w:rsidRPr="00420DB0">
        <w:rPr>
          <w:rFonts w:ascii="Arial" w:hAnsi="Arial" w:cs="Arial"/>
          <w:sz w:val="24"/>
          <w:szCs w:val="24"/>
        </w:rPr>
        <w:t xml:space="preserve"> законодательством одним из основных направлений реализации мероприятий по проведению административной реформы является ликвидация коррупции в органах местного самоуправления, препятствующей повышению эффективности муниципального управления. Учитывая, что весь комплекс проблем, вызванных различными проявлениями коррупции, не позволяет их решить единовременно, необходимо осуществление программных мер по созданию и развитию правовых, организационных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механизмов. Применение программных методов позволяет обеспечить комплексный подход к решению поставленных задач, поэтапный контроль выполнения мероприятий Программы и объективную оценку итогов их результативности. При этом реализация Программы позволит разработать и внедрить систему мониторинга, позволяющую определять приоритетные направления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мероприятий, оценивать их эффективность. Система мониторинга включает в себя: измерение уровня коррупции; мониторинг эффективности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мероприятий.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Для повышения эффективности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мероприятий необходимо действовать по двум основным направлениям: вести пропаганду морально-этических принципов надлежащей деятельности на службе и демонстрировать неотвратимость наказания за совершение коррупционных </w:t>
      </w:r>
      <w:r w:rsidRPr="00420DB0">
        <w:rPr>
          <w:rFonts w:ascii="Arial" w:hAnsi="Arial" w:cs="Arial"/>
          <w:sz w:val="24"/>
          <w:szCs w:val="24"/>
        </w:rPr>
        <w:lastRenderedPageBreak/>
        <w:t>сделок с последующими санкциями против участников.</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Первоочередные меры по противодействию коррупции в системе органов местного самоуправления муниципального образования включают:</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мониторинг причин коррупции, анализ факторов, способствующих коррупции, выявление механизма коррупционных сделок;</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 внедрение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механизмов в рамках реализации кадровой политики:</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 проведение анализа нормативных правовых актов и их проектов на </w:t>
      </w:r>
      <w:proofErr w:type="spellStart"/>
      <w:r w:rsidRPr="00420DB0">
        <w:rPr>
          <w:rFonts w:ascii="Arial" w:hAnsi="Arial" w:cs="Arial"/>
          <w:sz w:val="24"/>
          <w:szCs w:val="24"/>
        </w:rPr>
        <w:t>коррупциогенность</w:t>
      </w:r>
      <w:proofErr w:type="spellEnd"/>
      <w:r w:rsidRPr="00420DB0">
        <w:rPr>
          <w:rFonts w:ascii="Arial" w:hAnsi="Arial" w:cs="Arial"/>
          <w:sz w:val="24"/>
          <w:szCs w:val="24"/>
        </w:rPr>
        <w:t>.</w:t>
      </w:r>
    </w:p>
    <w:p w:rsidR="002943A1" w:rsidRPr="00420DB0" w:rsidRDefault="002943A1" w:rsidP="002943A1">
      <w:pPr>
        <w:widowControl w:val="0"/>
        <w:spacing w:after="0" w:line="240" w:lineRule="auto"/>
        <w:ind w:firstLine="709"/>
        <w:jc w:val="both"/>
        <w:rPr>
          <w:rFonts w:ascii="Arial" w:hAnsi="Arial" w:cs="Arial"/>
          <w:sz w:val="24"/>
          <w:szCs w:val="24"/>
        </w:rPr>
      </w:pPr>
      <w:proofErr w:type="gramStart"/>
      <w:r w:rsidRPr="00420DB0">
        <w:rPr>
          <w:rFonts w:ascii="Arial" w:hAnsi="Arial" w:cs="Arial"/>
          <w:sz w:val="24"/>
          <w:szCs w:val="24"/>
        </w:rPr>
        <w:t xml:space="preserve">В настоящее время в </w:t>
      </w:r>
      <w:r w:rsidR="00DF4A2B" w:rsidRPr="00420DB0">
        <w:rPr>
          <w:rFonts w:ascii="Arial" w:hAnsi="Arial" w:cs="Arial"/>
          <w:sz w:val="24"/>
          <w:szCs w:val="24"/>
        </w:rPr>
        <w:t>муниципальном образовании городское поселение Печенга Печенгского района Мурманской области</w:t>
      </w:r>
      <w:r w:rsidRPr="00420DB0">
        <w:rPr>
          <w:rFonts w:ascii="Arial" w:hAnsi="Arial" w:cs="Arial"/>
          <w:sz w:val="24"/>
          <w:szCs w:val="24"/>
        </w:rPr>
        <w:t xml:space="preserve"> (далее</w:t>
      </w:r>
      <w:r w:rsidR="00DF4A2B" w:rsidRPr="00420DB0">
        <w:rPr>
          <w:rFonts w:ascii="Arial" w:hAnsi="Arial" w:cs="Arial"/>
          <w:sz w:val="24"/>
          <w:szCs w:val="24"/>
        </w:rPr>
        <w:t xml:space="preserve"> </w:t>
      </w:r>
      <w:r w:rsidRPr="00420DB0">
        <w:rPr>
          <w:rFonts w:ascii="Arial" w:hAnsi="Arial" w:cs="Arial"/>
          <w:sz w:val="24"/>
          <w:szCs w:val="24"/>
        </w:rPr>
        <w:t xml:space="preserve">- муниципальное образование) проводится ряд мероприятий по предупреждению и противодействию проявлений коррупции, реализуются мероприятия по нормативному правовому и организационному обеспечению </w:t>
      </w:r>
      <w:proofErr w:type="spellStart"/>
      <w:r w:rsidRPr="00420DB0">
        <w:rPr>
          <w:rFonts w:ascii="Arial" w:hAnsi="Arial" w:cs="Arial"/>
          <w:sz w:val="24"/>
          <w:szCs w:val="24"/>
        </w:rPr>
        <w:t>антикоррупционной</w:t>
      </w:r>
      <w:proofErr w:type="spellEnd"/>
      <w:r w:rsidRPr="00420DB0">
        <w:rPr>
          <w:rFonts w:ascii="Arial" w:hAnsi="Arial" w:cs="Arial"/>
          <w:sz w:val="24"/>
          <w:szCs w:val="24"/>
        </w:rPr>
        <w:t xml:space="preserve"> деятельности, обеспечению прозрачности деятельности органов местного самоуправления муниципального образования, </w:t>
      </w:r>
      <w:proofErr w:type="spellStart"/>
      <w:r w:rsidRPr="00420DB0">
        <w:rPr>
          <w:rFonts w:ascii="Arial" w:hAnsi="Arial" w:cs="Arial"/>
          <w:sz w:val="24"/>
          <w:szCs w:val="24"/>
        </w:rPr>
        <w:t>антикоррупционной</w:t>
      </w:r>
      <w:proofErr w:type="spellEnd"/>
      <w:r w:rsidRPr="00420DB0">
        <w:rPr>
          <w:rFonts w:ascii="Arial" w:hAnsi="Arial" w:cs="Arial"/>
          <w:sz w:val="24"/>
          <w:szCs w:val="24"/>
        </w:rPr>
        <w:t xml:space="preserve"> экспертизе нормативных правовых актов муниципального образования, правовому обучению муниципальных служащих.</w:t>
      </w:r>
      <w:proofErr w:type="gramEnd"/>
      <w:r w:rsidR="00DF4A2B" w:rsidRPr="00420DB0">
        <w:rPr>
          <w:rFonts w:ascii="Arial" w:hAnsi="Arial" w:cs="Arial"/>
          <w:sz w:val="24"/>
          <w:szCs w:val="24"/>
        </w:rPr>
        <w:t xml:space="preserve"> Однако</w:t>
      </w:r>
      <w:r w:rsidRPr="00420DB0">
        <w:rPr>
          <w:rFonts w:ascii="Arial" w:hAnsi="Arial" w:cs="Arial"/>
          <w:sz w:val="24"/>
          <w:szCs w:val="24"/>
        </w:rPr>
        <w:t xml:space="preserve"> указанные мероприятия требуют совершенствования системы мероприятий по профилактике  коррупции, а также общих, конкретно определенных целей и задач таких мероприятий.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Данные обстоятельства обуславливают необходимость продолжения решения проблемы программным методом, что позволит обеспечить комплексность и последовательность проведения </w:t>
      </w:r>
      <w:proofErr w:type="spellStart"/>
      <w:r w:rsidRPr="00420DB0">
        <w:rPr>
          <w:rFonts w:ascii="Arial" w:hAnsi="Arial" w:cs="Arial"/>
          <w:sz w:val="24"/>
          <w:szCs w:val="24"/>
        </w:rPr>
        <w:t>антикоррупционных</w:t>
      </w:r>
      <w:proofErr w:type="spellEnd"/>
      <w:r w:rsidRPr="00420DB0">
        <w:rPr>
          <w:rFonts w:ascii="Arial" w:hAnsi="Arial" w:cs="Arial"/>
          <w:sz w:val="24"/>
          <w:szCs w:val="24"/>
        </w:rPr>
        <w:t xml:space="preserve"> мер, оценку их эффективности и </w:t>
      </w:r>
      <w:proofErr w:type="gramStart"/>
      <w:r w:rsidRPr="00420DB0">
        <w:rPr>
          <w:rFonts w:ascii="Arial" w:hAnsi="Arial" w:cs="Arial"/>
          <w:sz w:val="24"/>
          <w:szCs w:val="24"/>
        </w:rPr>
        <w:t>контроль за</w:t>
      </w:r>
      <w:proofErr w:type="gramEnd"/>
      <w:r w:rsidRPr="00420DB0">
        <w:rPr>
          <w:rFonts w:ascii="Arial" w:hAnsi="Arial" w:cs="Arial"/>
          <w:sz w:val="24"/>
          <w:szCs w:val="24"/>
        </w:rPr>
        <w:t xml:space="preserve"> результатами. </w:t>
      </w:r>
    </w:p>
    <w:p w:rsidR="00E035A8"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В рамках реализации действий, направленных на противодействие коррупции и достижение поставленных целей в муниципальном образовании </w:t>
      </w:r>
      <w:r w:rsidR="00E035A8" w:rsidRPr="00420DB0">
        <w:rPr>
          <w:rFonts w:ascii="Arial" w:hAnsi="Arial" w:cs="Arial"/>
        </w:rPr>
        <w:t>утвержден П</w:t>
      </w:r>
      <w:r w:rsidRPr="00420DB0">
        <w:rPr>
          <w:rFonts w:ascii="Arial" w:hAnsi="Arial" w:cs="Arial"/>
        </w:rPr>
        <w:t>лан мероприятий по противодействию коррупции</w:t>
      </w:r>
      <w:r w:rsidR="00E035A8" w:rsidRPr="00420DB0">
        <w:rPr>
          <w:rFonts w:ascii="Arial" w:hAnsi="Arial" w:cs="Arial"/>
        </w:rPr>
        <w:t xml:space="preserve"> на 2018-2019 годы.</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Основная работа ведется в направлении профилактики коррупционных и иных правонарушений со стороны муниципальных служащих. С этой целью в администрации муниципального образования регулярно   проводятся   беседы,   рабочие   заседания   и   оперативные   совещания, посвященные вопросам реализации </w:t>
      </w:r>
      <w:proofErr w:type="spellStart"/>
      <w:r w:rsidRPr="00420DB0">
        <w:rPr>
          <w:rFonts w:ascii="Arial" w:hAnsi="Arial" w:cs="Arial"/>
          <w:sz w:val="24"/>
          <w:szCs w:val="24"/>
        </w:rPr>
        <w:t>антикоррупционной</w:t>
      </w:r>
      <w:proofErr w:type="spellEnd"/>
      <w:r w:rsidRPr="00420DB0">
        <w:rPr>
          <w:rFonts w:ascii="Arial" w:hAnsi="Arial" w:cs="Arial"/>
          <w:sz w:val="24"/>
          <w:szCs w:val="24"/>
        </w:rPr>
        <w:t xml:space="preserve"> политики. </w:t>
      </w:r>
    </w:p>
    <w:p w:rsidR="00246C9D"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С целью формирования у населения негативного отношения к коррупционным проявлениям   на официальном сайте </w:t>
      </w:r>
      <w:r w:rsidR="00246C9D" w:rsidRPr="00420DB0">
        <w:rPr>
          <w:rFonts w:ascii="Arial" w:hAnsi="Arial" w:cs="Arial"/>
        </w:rPr>
        <w:t>муниципального образования</w:t>
      </w:r>
      <w:r w:rsidRPr="00420DB0">
        <w:rPr>
          <w:rFonts w:ascii="Arial" w:hAnsi="Arial" w:cs="Arial"/>
        </w:rPr>
        <w:t xml:space="preserve"> создан и функционирует специальный раздел, посвященный вопросам профилактики и противодействия коррупции. </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Формируется нормативная правовая база, направленная на предупреждение и противодействие коррупции в муниципальном образовании.</w:t>
      </w:r>
    </w:p>
    <w:p w:rsidR="002943A1" w:rsidRPr="00420DB0" w:rsidRDefault="002943A1" w:rsidP="002943A1">
      <w:pPr>
        <w:pStyle w:val="af2"/>
        <w:widowControl w:val="0"/>
        <w:spacing w:before="0" w:after="0"/>
        <w:ind w:firstLine="709"/>
        <w:jc w:val="both"/>
        <w:rPr>
          <w:rFonts w:ascii="Arial" w:hAnsi="Arial" w:cs="Arial"/>
          <w:bCs/>
        </w:rPr>
      </w:pPr>
      <w:r w:rsidRPr="00420DB0">
        <w:rPr>
          <w:rFonts w:ascii="Arial" w:hAnsi="Arial" w:cs="Arial"/>
          <w:bCs/>
        </w:rPr>
        <w:t xml:space="preserve">Создание системы профилактики и противодействия коррупции является лишь первым этапом решения проблемы коррупции и обуславливает  необходимость продолжения данной работы на основе программно-целевых методов. Сохранение существующих методов позволит обеспечить не только преемственность, но и должную целеустремленность, организованность, а также тесное взаимодействие субъектов, противостоящих коррупции, </w:t>
      </w:r>
      <w:proofErr w:type="spellStart"/>
      <w:r w:rsidRPr="00420DB0">
        <w:rPr>
          <w:rFonts w:ascii="Arial" w:hAnsi="Arial" w:cs="Arial"/>
          <w:bCs/>
        </w:rPr>
        <w:t>наступательность</w:t>
      </w:r>
      <w:proofErr w:type="spellEnd"/>
      <w:r w:rsidRPr="00420DB0">
        <w:rPr>
          <w:rFonts w:ascii="Arial" w:hAnsi="Arial" w:cs="Arial"/>
          <w:bCs/>
        </w:rPr>
        <w:t xml:space="preserve"> </w:t>
      </w:r>
      <w:r w:rsidRPr="00420DB0">
        <w:rPr>
          <w:rFonts w:ascii="Arial" w:hAnsi="Arial" w:cs="Arial"/>
          <w:bCs/>
        </w:rPr>
        <w:lastRenderedPageBreak/>
        <w:t xml:space="preserve">и последовательность </w:t>
      </w:r>
      <w:proofErr w:type="spellStart"/>
      <w:r w:rsidRPr="00420DB0">
        <w:rPr>
          <w:rFonts w:ascii="Arial" w:hAnsi="Arial" w:cs="Arial"/>
          <w:bCs/>
        </w:rPr>
        <w:t>антикоррупционных</w:t>
      </w:r>
      <w:proofErr w:type="spellEnd"/>
      <w:r w:rsidRPr="00420DB0">
        <w:rPr>
          <w:rFonts w:ascii="Arial" w:hAnsi="Arial" w:cs="Arial"/>
          <w:bCs/>
        </w:rPr>
        <w:t xml:space="preserve"> мер, адекватную оценку их эффективности и </w:t>
      </w:r>
      <w:proofErr w:type="gramStart"/>
      <w:r w:rsidRPr="00420DB0">
        <w:rPr>
          <w:rFonts w:ascii="Arial" w:hAnsi="Arial" w:cs="Arial"/>
          <w:bCs/>
        </w:rPr>
        <w:t>контроль за</w:t>
      </w:r>
      <w:proofErr w:type="gramEnd"/>
      <w:r w:rsidRPr="00420DB0">
        <w:rPr>
          <w:rFonts w:ascii="Arial" w:hAnsi="Arial" w:cs="Arial"/>
          <w:bCs/>
        </w:rPr>
        <w:t xml:space="preserve"> результатами.</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Настоящая Программа является важной составной частью </w:t>
      </w:r>
      <w:proofErr w:type="spellStart"/>
      <w:r w:rsidRPr="00420DB0">
        <w:rPr>
          <w:rFonts w:ascii="Arial" w:hAnsi="Arial" w:cs="Arial"/>
        </w:rPr>
        <w:t>антикоррупционной</w:t>
      </w:r>
      <w:proofErr w:type="spellEnd"/>
      <w:r w:rsidRPr="00420DB0">
        <w:rPr>
          <w:rFonts w:ascii="Arial" w:hAnsi="Arial" w:cs="Arial"/>
        </w:rPr>
        <w:t xml:space="preserve"> политики в муниципальном образовании, обеспечивающей согласованное проведение мероприятий, направленных на предупреждение коррупции.</w:t>
      </w:r>
    </w:p>
    <w:p w:rsidR="002943A1" w:rsidRPr="00420DB0" w:rsidRDefault="002943A1" w:rsidP="002943A1">
      <w:pPr>
        <w:pStyle w:val="af2"/>
        <w:widowControl w:val="0"/>
        <w:spacing w:before="0" w:after="0"/>
        <w:ind w:firstLine="709"/>
        <w:jc w:val="both"/>
        <w:rPr>
          <w:rFonts w:ascii="Arial" w:hAnsi="Arial" w:cs="Arial"/>
          <w:bCs/>
        </w:rPr>
      </w:pPr>
      <w:r w:rsidRPr="00420DB0">
        <w:rPr>
          <w:rFonts w:ascii="Arial" w:hAnsi="Arial" w:cs="Arial"/>
          <w:bCs/>
        </w:rPr>
        <w:t xml:space="preserve">Настоящая Программа подготовлена с учетом опыта реализации предыдущей </w:t>
      </w:r>
      <w:r w:rsidR="00246C9D" w:rsidRPr="00420DB0">
        <w:rPr>
          <w:rFonts w:ascii="Arial" w:hAnsi="Arial" w:cs="Arial"/>
          <w:bCs/>
        </w:rPr>
        <w:t xml:space="preserve">муниципальной </w:t>
      </w:r>
      <w:r w:rsidRPr="00420DB0">
        <w:rPr>
          <w:rFonts w:ascii="Arial" w:hAnsi="Arial" w:cs="Arial"/>
          <w:bCs/>
        </w:rPr>
        <w:t xml:space="preserve">программы, а также наработанного опыта работы органов местного самоуправления в сфере противодействия коррупции. </w:t>
      </w:r>
    </w:p>
    <w:p w:rsidR="0026740A" w:rsidRPr="00420DB0" w:rsidRDefault="002943A1" w:rsidP="00246C9D">
      <w:pPr>
        <w:pStyle w:val="af2"/>
        <w:widowControl w:val="0"/>
        <w:spacing w:before="0" w:after="0"/>
        <w:ind w:firstLine="709"/>
        <w:jc w:val="both"/>
        <w:rPr>
          <w:rFonts w:ascii="Arial" w:hAnsi="Arial" w:cs="Arial"/>
          <w:bCs/>
        </w:rPr>
      </w:pPr>
      <w:r w:rsidRPr="00420DB0">
        <w:rPr>
          <w:rFonts w:ascii="Arial" w:hAnsi="Arial" w:cs="Arial"/>
        </w:rPr>
        <w:t xml:space="preserve">Реализация Программы  будет способствовать  совершенствованию системы </w:t>
      </w:r>
      <w:r w:rsidRPr="00420DB0">
        <w:rPr>
          <w:rFonts w:ascii="Arial" w:hAnsi="Arial" w:cs="Arial"/>
          <w:bCs/>
        </w:rPr>
        <w:t>профилактики и противодействия коррупции в муниципальном образовании, повышению эффективности деятельности органов местного самоуправления.</w:t>
      </w:r>
    </w:p>
    <w:p w:rsidR="00246C9D" w:rsidRPr="00420DB0" w:rsidRDefault="00246C9D" w:rsidP="00246C9D">
      <w:pPr>
        <w:pStyle w:val="af2"/>
        <w:widowControl w:val="0"/>
        <w:spacing w:before="0" w:after="0"/>
        <w:ind w:firstLine="709"/>
        <w:jc w:val="both"/>
        <w:rPr>
          <w:rFonts w:ascii="Arial" w:hAnsi="Arial" w:cs="Arial"/>
          <w:bCs/>
        </w:rPr>
      </w:pPr>
    </w:p>
    <w:p w:rsidR="00C92FB1" w:rsidRPr="00420DB0" w:rsidRDefault="00C76FEC" w:rsidP="00246C9D">
      <w:pPr>
        <w:pStyle w:val="af0"/>
        <w:widowControl w:val="0"/>
        <w:numPr>
          <w:ilvl w:val="0"/>
          <w:numId w:val="11"/>
        </w:numPr>
        <w:spacing w:after="0" w:line="240" w:lineRule="auto"/>
        <w:ind w:left="0" w:firstLine="0"/>
        <w:contextualSpacing w:val="0"/>
        <w:jc w:val="center"/>
        <w:rPr>
          <w:rFonts w:ascii="Arial" w:hAnsi="Arial" w:cs="Arial"/>
          <w:b/>
          <w:bCs/>
          <w:sz w:val="24"/>
          <w:szCs w:val="24"/>
        </w:rPr>
      </w:pPr>
      <w:r w:rsidRPr="00420DB0">
        <w:rPr>
          <w:rFonts w:ascii="Arial" w:hAnsi="Arial" w:cs="Arial"/>
          <w:b/>
          <w:color w:val="000000"/>
          <w:spacing w:val="1"/>
          <w:sz w:val="24"/>
          <w:szCs w:val="24"/>
        </w:rPr>
        <w:t>ОСНОВНЫЕ ЦЕЛИ И ЗАДАЧИ ПРОГРАММЫ</w:t>
      </w:r>
      <w:r w:rsidR="002943A1" w:rsidRPr="00420DB0">
        <w:rPr>
          <w:rFonts w:ascii="Arial" w:hAnsi="Arial" w:cs="Arial"/>
          <w:b/>
          <w:color w:val="000000"/>
          <w:spacing w:val="1"/>
          <w:sz w:val="24"/>
          <w:szCs w:val="24"/>
        </w:rPr>
        <w:t xml:space="preserve"> С УКАЗАНИЕМ СРОКОВ И ЭТАПОВ ЕЕ РЕАЛИЗАЦИИ, А ТАКЖЕ ЦЕЛЕВЫХ ИНДИКАТОРОВ И ПОКАЗАТЕЛЕЙ</w:t>
      </w:r>
    </w:p>
    <w:p w:rsidR="0026740A" w:rsidRPr="00420DB0" w:rsidRDefault="0026740A" w:rsidP="000E4E6A">
      <w:pPr>
        <w:pStyle w:val="24"/>
        <w:shd w:val="clear" w:color="auto" w:fill="auto"/>
        <w:spacing w:before="0" w:after="0" w:line="240" w:lineRule="auto"/>
        <w:ind w:firstLine="709"/>
        <w:rPr>
          <w:rFonts w:ascii="Arial" w:hAnsi="Arial" w:cs="Arial"/>
          <w:sz w:val="24"/>
          <w:szCs w:val="24"/>
        </w:rPr>
      </w:pPr>
      <w:r w:rsidRPr="00420DB0">
        <w:rPr>
          <w:rFonts w:ascii="Arial" w:hAnsi="Arial" w:cs="Arial"/>
          <w:sz w:val="24"/>
          <w:szCs w:val="24"/>
        </w:rPr>
        <w:t>Основными целями Программы является осуществление мероприятий по противодействию коррупции в муниципальном образовании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hAnsi="Arial" w:cs="Arial"/>
          <w:sz w:val="24"/>
          <w:szCs w:val="24"/>
        </w:rPr>
        <w:t>, обеспечение защиты прав и законных интересов жителей муниципального образования.</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eastAsia="Times New Roman" w:hAnsi="Arial" w:cs="Arial"/>
          <w:sz w:val="24"/>
          <w:szCs w:val="24"/>
        </w:rPr>
        <w:t>Достижение основных целей Программы обеспечивается за счет решения следующих основных задач:</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совершенствование правового регулирования в сфере противодействия коррупции на территории </w:t>
      </w:r>
      <w:r w:rsidRPr="00420DB0">
        <w:rPr>
          <w:rFonts w:ascii="Arial" w:hAnsi="Arial" w:cs="Arial"/>
          <w:sz w:val="24"/>
          <w:szCs w:val="24"/>
        </w:rPr>
        <w:t>муниципального образования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eastAsia="Times New Roman" w:hAnsi="Arial" w:cs="Arial"/>
          <w:sz w:val="24"/>
          <w:szCs w:val="24"/>
        </w:rPr>
        <w:t>;</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создание в органах местного самоуправления </w:t>
      </w:r>
      <w:r w:rsidR="000E4E6A" w:rsidRPr="00420DB0">
        <w:rPr>
          <w:rFonts w:ascii="Arial" w:hAnsi="Arial" w:cs="Arial"/>
          <w:sz w:val="24"/>
          <w:szCs w:val="24"/>
        </w:rPr>
        <w:t>муниципального образования городское поселение Печенга Печенгского района Мурманской области</w:t>
      </w:r>
      <w:r w:rsidR="000E4E6A" w:rsidRPr="00420DB0">
        <w:rPr>
          <w:rFonts w:ascii="Arial" w:eastAsia="Times New Roman" w:hAnsi="Arial" w:cs="Arial"/>
          <w:sz w:val="24"/>
          <w:szCs w:val="24"/>
        </w:rPr>
        <w:t xml:space="preserve">  </w:t>
      </w:r>
      <w:r w:rsidRPr="00420DB0">
        <w:rPr>
          <w:rFonts w:ascii="Arial" w:eastAsia="Times New Roman" w:hAnsi="Arial" w:cs="Arial"/>
          <w:sz w:val="24"/>
          <w:szCs w:val="24"/>
        </w:rPr>
        <w:t>комплексной системы противодействия коррупции;</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организация </w:t>
      </w:r>
      <w:proofErr w:type="spellStart"/>
      <w:r w:rsidRPr="00420DB0">
        <w:rPr>
          <w:rFonts w:ascii="Arial" w:eastAsia="Times New Roman" w:hAnsi="Arial" w:cs="Arial"/>
          <w:sz w:val="24"/>
          <w:szCs w:val="24"/>
        </w:rPr>
        <w:t>антикоррупционного</w:t>
      </w:r>
      <w:proofErr w:type="spellEnd"/>
      <w:r w:rsidRPr="00420DB0">
        <w:rPr>
          <w:rFonts w:ascii="Arial" w:eastAsia="Times New Roman" w:hAnsi="Arial" w:cs="Arial"/>
          <w:sz w:val="24"/>
          <w:szCs w:val="24"/>
        </w:rPr>
        <w:t xml:space="preserve"> мониторинга, просвещения и пропаганды;</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формирование </w:t>
      </w:r>
      <w:proofErr w:type="spellStart"/>
      <w:r w:rsidRPr="00420DB0">
        <w:rPr>
          <w:rFonts w:ascii="Arial" w:eastAsia="Times New Roman" w:hAnsi="Arial" w:cs="Arial"/>
          <w:sz w:val="24"/>
          <w:szCs w:val="24"/>
        </w:rPr>
        <w:t>антикоррупционного</w:t>
      </w:r>
      <w:proofErr w:type="spellEnd"/>
      <w:r w:rsidRPr="00420DB0">
        <w:rPr>
          <w:rFonts w:ascii="Arial" w:eastAsia="Times New Roman" w:hAnsi="Arial" w:cs="Arial"/>
          <w:sz w:val="24"/>
          <w:szCs w:val="24"/>
        </w:rPr>
        <w:t xml:space="preserve"> общественного мнения и нетерпимости к проявлениям коррупции;</w:t>
      </w:r>
    </w:p>
    <w:p w:rsidR="00862341" w:rsidRPr="00420DB0" w:rsidRDefault="0026740A" w:rsidP="000E4E6A">
      <w:pPr>
        <w:widowControl w:val="0"/>
        <w:spacing w:after="0" w:line="240" w:lineRule="auto"/>
        <w:ind w:firstLine="709"/>
        <w:jc w:val="both"/>
        <w:rPr>
          <w:rFonts w:ascii="Arial"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обеспечение </w:t>
      </w:r>
      <w:proofErr w:type="gramStart"/>
      <w:r w:rsidRPr="00420DB0">
        <w:rPr>
          <w:rFonts w:ascii="Arial" w:eastAsia="Times New Roman" w:hAnsi="Arial" w:cs="Arial"/>
          <w:sz w:val="24"/>
          <w:szCs w:val="24"/>
        </w:rPr>
        <w:t xml:space="preserve">прозрачности деятельности органов местного самоуправления </w:t>
      </w:r>
      <w:r w:rsidRPr="00420DB0">
        <w:rPr>
          <w:rFonts w:ascii="Arial" w:hAnsi="Arial" w:cs="Arial"/>
          <w:sz w:val="24"/>
          <w:szCs w:val="24"/>
        </w:rPr>
        <w:t>муниципального образования</w:t>
      </w:r>
      <w:proofErr w:type="gramEnd"/>
      <w:r w:rsidRPr="00420DB0">
        <w:rPr>
          <w:rFonts w:ascii="Arial" w:hAnsi="Arial" w:cs="Arial"/>
          <w:sz w:val="24"/>
          <w:szCs w:val="24"/>
        </w:rPr>
        <w:t xml:space="preserve">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hAnsi="Arial" w:cs="Arial"/>
          <w:sz w:val="24"/>
          <w:szCs w:val="24"/>
        </w:rPr>
        <w:t>.</w:t>
      </w:r>
    </w:p>
    <w:p w:rsidR="004309F9" w:rsidRPr="00420DB0" w:rsidRDefault="004309F9" w:rsidP="00FD63B7">
      <w:pPr>
        <w:pStyle w:val="ConsPlusNormal"/>
        <w:widowControl/>
        <w:ind w:firstLine="0"/>
        <w:outlineLvl w:val="1"/>
        <w:rPr>
          <w:bCs/>
          <w:sz w:val="24"/>
          <w:szCs w:val="24"/>
        </w:rPr>
      </w:pPr>
    </w:p>
    <w:p w:rsidR="00C76FEC" w:rsidRPr="00420DB0" w:rsidRDefault="00C76FEC" w:rsidP="00C76FEC">
      <w:pPr>
        <w:pStyle w:val="ConsPlusNormal"/>
        <w:widowControl/>
        <w:ind w:left="360" w:firstLine="0"/>
        <w:jc w:val="center"/>
        <w:outlineLvl w:val="1"/>
        <w:rPr>
          <w:b/>
          <w:bCs/>
          <w:sz w:val="32"/>
          <w:szCs w:val="32"/>
        </w:rPr>
      </w:pPr>
      <w:r w:rsidRPr="00420DB0">
        <w:rPr>
          <w:b/>
          <w:color w:val="000000"/>
          <w:spacing w:val="1"/>
          <w:sz w:val="24"/>
          <w:szCs w:val="24"/>
        </w:rPr>
        <w:t>Основные целевые индикаторы</w:t>
      </w:r>
    </w:p>
    <w:p w:rsidR="00C76FEC" w:rsidRPr="00420DB0" w:rsidRDefault="00C76FEC" w:rsidP="00C76FEC">
      <w:pPr>
        <w:shd w:val="clear" w:color="auto" w:fill="FFFFFF"/>
        <w:spacing w:after="0" w:line="274" w:lineRule="exact"/>
        <w:ind w:firstLine="567"/>
        <w:jc w:val="center"/>
        <w:rPr>
          <w:rFonts w:ascii="Arial" w:hAnsi="Arial" w:cs="Arial"/>
          <w:b/>
          <w:color w:val="000000"/>
          <w:spacing w:val="1"/>
          <w:sz w:val="24"/>
          <w:szCs w:val="24"/>
        </w:rPr>
      </w:pPr>
      <w:r w:rsidRPr="00420DB0">
        <w:rPr>
          <w:rFonts w:ascii="Arial" w:hAnsi="Arial" w:cs="Arial"/>
          <w:b/>
          <w:color w:val="000000"/>
          <w:spacing w:val="1"/>
          <w:sz w:val="24"/>
          <w:szCs w:val="24"/>
        </w:rPr>
        <w:t>и показатели эффективности реализации Программы</w:t>
      </w:r>
    </w:p>
    <w:p w:rsidR="00C92FB1" w:rsidRPr="00420DB0" w:rsidRDefault="00FD63B7" w:rsidP="000E4E6A">
      <w:pPr>
        <w:shd w:val="clear" w:color="auto" w:fill="FFFFFF"/>
        <w:spacing w:after="0" w:line="274" w:lineRule="exact"/>
        <w:ind w:firstLine="567"/>
        <w:jc w:val="right"/>
        <w:rPr>
          <w:rFonts w:ascii="Arial" w:hAnsi="Arial" w:cs="Arial"/>
          <w:color w:val="000000"/>
          <w:spacing w:val="1"/>
          <w:sz w:val="24"/>
          <w:szCs w:val="24"/>
        </w:rPr>
      </w:pPr>
      <w:r w:rsidRPr="00420DB0">
        <w:rPr>
          <w:rFonts w:ascii="Arial" w:hAnsi="Arial" w:cs="Arial"/>
          <w:color w:val="000000"/>
          <w:spacing w:val="1"/>
          <w:sz w:val="24"/>
          <w:szCs w:val="24"/>
        </w:rPr>
        <w:t>Таблица №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101"/>
        <w:gridCol w:w="26"/>
        <w:gridCol w:w="1252"/>
        <w:gridCol w:w="24"/>
        <w:gridCol w:w="2244"/>
      </w:tblGrid>
      <w:tr w:rsidR="00C92FB1" w:rsidRPr="00420DB0" w:rsidTr="00942DE6">
        <w:trPr>
          <w:trHeight w:val="360"/>
        </w:trPr>
        <w:tc>
          <w:tcPr>
            <w:tcW w:w="1134" w:type="dxa"/>
            <w:vMerge w:val="restart"/>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 xml:space="preserve">№ </w:t>
            </w:r>
            <w:proofErr w:type="spellStart"/>
            <w:proofErr w:type="gramStart"/>
            <w:r w:rsidRPr="00420DB0">
              <w:rPr>
                <w:sz w:val="24"/>
                <w:szCs w:val="24"/>
              </w:rPr>
              <w:t>п</w:t>
            </w:r>
            <w:proofErr w:type="spellEnd"/>
            <w:proofErr w:type="gramEnd"/>
            <w:r w:rsidRPr="00420DB0">
              <w:rPr>
                <w:sz w:val="24"/>
                <w:szCs w:val="24"/>
              </w:rPr>
              <w:t>/</w:t>
            </w:r>
            <w:proofErr w:type="spellStart"/>
            <w:r w:rsidRPr="00420DB0">
              <w:rPr>
                <w:sz w:val="24"/>
                <w:szCs w:val="24"/>
              </w:rPr>
              <w:t>п</w:t>
            </w:r>
            <w:proofErr w:type="spellEnd"/>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 xml:space="preserve">Ед. </w:t>
            </w:r>
            <w:proofErr w:type="spellStart"/>
            <w:r w:rsidRPr="00420DB0">
              <w:rPr>
                <w:sz w:val="24"/>
                <w:szCs w:val="24"/>
              </w:rPr>
              <w:t>изм</w:t>
            </w:r>
            <w:proofErr w:type="spellEnd"/>
            <w:r w:rsidRPr="00420DB0">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Значение показателя (индикатора)</w:t>
            </w:r>
          </w:p>
        </w:tc>
      </w:tr>
      <w:tr w:rsidR="00C92FB1" w:rsidRPr="00420DB0" w:rsidTr="00942DE6">
        <w:trPr>
          <w:trHeight w:val="3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ind w:right="317" w:firstLine="0"/>
              <w:jc w:val="center"/>
              <w:rPr>
                <w:sz w:val="24"/>
                <w:szCs w:val="24"/>
              </w:rPr>
            </w:pPr>
            <w:r w:rsidRPr="00420DB0">
              <w:rPr>
                <w:sz w:val="24"/>
                <w:szCs w:val="24"/>
              </w:rPr>
              <w:t>год реализации</w:t>
            </w:r>
          </w:p>
          <w:p w:rsidR="00C92FB1" w:rsidRPr="00420DB0" w:rsidRDefault="00C92FB1" w:rsidP="00C92FB1">
            <w:pPr>
              <w:pStyle w:val="ConsPlusNormal"/>
              <w:ind w:firstLine="0"/>
              <w:jc w:val="center"/>
              <w:rPr>
                <w:sz w:val="24"/>
                <w:szCs w:val="24"/>
              </w:rPr>
            </w:pPr>
            <w:r w:rsidRPr="00420DB0">
              <w:rPr>
                <w:sz w:val="24"/>
                <w:szCs w:val="24"/>
              </w:rPr>
              <w:t>Программы</w:t>
            </w:r>
          </w:p>
        </w:tc>
      </w:tr>
      <w:tr w:rsidR="00C92FB1" w:rsidRPr="00420DB0" w:rsidTr="00942DE6">
        <w:trPr>
          <w:trHeight w:val="20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420DB0" w:rsidRDefault="00C92FB1" w:rsidP="003B6537">
            <w:pPr>
              <w:pStyle w:val="ConsPlusNormal"/>
              <w:ind w:firstLine="0"/>
              <w:jc w:val="center"/>
              <w:rPr>
                <w:sz w:val="24"/>
                <w:szCs w:val="24"/>
              </w:rPr>
            </w:pPr>
            <w:r w:rsidRPr="00420DB0">
              <w:rPr>
                <w:sz w:val="24"/>
                <w:szCs w:val="24"/>
              </w:rPr>
              <w:t xml:space="preserve"> </w:t>
            </w:r>
            <w:r w:rsidR="00E35673" w:rsidRPr="00420DB0">
              <w:rPr>
                <w:sz w:val="24"/>
                <w:szCs w:val="24"/>
              </w:rPr>
              <w:t>201</w:t>
            </w:r>
            <w:r w:rsidR="000E4E6A" w:rsidRPr="00420DB0">
              <w:rPr>
                <w:sz w:val="24"/>
                <w:szCs w:val="24"/>
              </w:rPr>
              <w:t>9</w:t>
            </w:r>
            <w:r w:rsidRPr="00420DB0">
              <w:rPr>
                <w:sz w:val="24"/>
                <w:szCs w:val="24"/>
              </w:rPr>
              <w:t xml:space="preserve"> </w:t>
            </w:r>
          </w:p>
        </w:tc>
      </w:tr>
      <w:tr w:rsidR="00C92FB1"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C92FB1" w:rsidRPr="00420DB0" w:rsidRDefault="00C92FB1" w:rsidP="000E4E6A">
            <w:pPr>
              <w:pStyle w:val="HTML"/>
              <w:jc w:val="both"/>
              <w:rPr>
                <w:rFonts w:ascii="Arial" w:hAnsi="Arial" w:cs="Arial"/>
                <w:b/>
                <w:sz w:val="24"/>
                <w:szCs w:val="24"/>
              </w:rPr>
            </w:pPr>
            <w:r w:rsidRPr="00420DB0">
              <w:rPr>
                <w:rFonts w:ascii="Arial" w:hAnsi="Arial" w:cs="Arial"/>
                <w:b/>
                <w:sz w:val="24"/>
                <w:szCs w:val="24"/>
              </w:rPr>
              <w:t>Цель:</w:t>
            </w:r>
            <w:r w:rsidRPr="00420DB0">
              <w:rPr>
                <w:b/>
                <w:sz w:val="24"/>
                <w:szCs w:val="24"/>
              </w:rPr>
              <w:t xml:space="preserve"> </w:t>
            </w:r>
            <w:r w:rsidR="00B07206" w:rsidRPr="00420DB0">
              <w:rPr>
                <w:b/>
                <w:color w:val="000000"/>
                <w:spacing w:val="1"/>
              </w:rPr>
              <w:t xml:space="preserve"> </w:t>
            </w:r>
            <w:proofErr w:type="gramStart"/>
            <w:r w:rsidR="00B07206"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r w:rsidR="000E4E6A" w:rsidRPr="00420DB0">
              <w:rPr>
                <w:rFonts w:ascii="Arial" w:hAnsi="Arial" w:cs="Arial"/>
                <w:b/>
                <w:color w:val="000000"/>
                <w:spacing w:val="1"/>
                <w:sz w:val="24"/>
                <w:szCs w:val="24"/>
              </w:rPr>
              <w:t>городское поселение Печенга Печенгского района Мурманской области (далее – Администрация МО г.п.</w:t>
            </w:r>
            <w:proofErr w:type="gramEnd"/>
            <w:r w:rsidR="000E4E6A" w:rsidRPr="00420DB0">
              <w:rPr>
                <w:rFonts w:ascii="Arial" w:hAnsi="Arial" w:cs="Arial"/>
                <w:b/>
                <w:color w:val="000000"/>
                <w:spacing w:val="1"/>
                <w:sz w:val="24"/>
                <w:szCs w:val="24"/>
              </w:rPr>
              <w:t xml:space="preserve"> </w:t>
            </w:r>
            <w:proofErr w:type="gramStart"/>
            <w:r w:rsidR="000E4E6A" w:rsidRPr="00420DB0">
              <w:rPr>
                <w:rFonts w:ascii="Arial" w:hAnsi="Arial" w:cs="Arial"/>
                <w:b/>
                <w:color w:val="000000"/>
                <w:spacing w:val="1"/>
                <w:sz w:val="24"/>
                <w:szCs w:val="24"/>
              </w:rPr>
              <w:t>Печенга)</w:t>
            </w:r>
            <w:proofErr w:type="gramEnd"/>
          </w:p>
        </w:tc>
      </w:tr>
      <w:tr w:rsidR="00C92FB1"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C92FB1" w:rsidRPr="00420DB0" w:rsidRDefault="00C92FB1" w:rsidP="00B07206">
            <w:pPr>
              <w:spacing w:after="0" w:line="240" w:lineRule="auto"/>
              <w:jc w:val="both"/>
              <w:rPr>
                <w:b/>
                <w:sz w:val="24"/>
                <w:szCs w:val="24"/>
              </w:rPr>
            </w:pPr>
            <w:r w:rsidRPr="00420DB0">
              <w:rPr>
                <w:rFonts w:ascii="Arial" w:hAnsi="Arial" w:cs="Arial"/>
                <w:b/>
                <w:sz w:val="24"/>
                <w:szCs w:val="24"/>
              </w:rPr>
              <w:t>Задача 1:</w:t>
            </w:r>
            <w:r w:rsidRPr="00420DB0">
              <w:rPr>
                <w:rFonts w:ascii="Arial" w:hAnsi="Arial" w:cs="Arial"/>
                <w:b/>
                <w:bCs/>
                <w:sz w:val="24"/>
                <w:szCs w:val="24"/>
              </w:rPr>
              <w:t xml:space="preserve"> </w:t>
            </w:r>
            <w:r w:rsidR="00B07206" w:rsidRPr="00420DB0">
              <w:rPr>
                <w:rFonts w:ascii="Arial" w:hAnsi="Arial" w:cs="Arial"/>
                <w:b/>
                <w:sz w:val="24"/>
                <w:szCs w:val="24"/>
              </w:rPr>
              <w:t xml:space="preserve">Совершенствование механизмов </w:t>
            </w:r>
            <w:proofErr w:type="spellStart"/>
            <w:r w:rsidR="00B07206" w:rsidRPr="00420DB0">
              <w:rPr>
                <w:rFonts w:ascii="Arial" w:hAnsi="Arial" w:cs="Arial"/>
                <w:b/>
                <w:sz w:val="24"/>
                <w:szCs w:val="24"/>
              </w:rPr>
              <w:t>антикоррупционной</w:t>
            </w:r>
            <w:proofErr w:type="spellEnd"/>
            <w:r w:rsidR="00B07206" w:rsidRPr="00420DB0">
              <w:rPr>
                <w:rFonts w:ascii="Arial" w:hAnsi="Arial" w:cs="Arial"/>
                <w:b/>
                <w:sz w:val="24"/>
                <w:szCs w:val="24"/>
              </w:rPr>
              <w:t xml:space="preserve"> экспертизы нормативных правовых актов органа местного самоуправления</w:t>
            </w:r>
          </w:p>
        </w:tc>
      </w:tr>
      <w:tr w:rsidR="00B07206" w:rsidRPr="00420DB0" w:rsidTr="000E4E6A">
        <w:trPr>
          <w:trHeight w:val="1270"/>
        </w:trPr>
        <w:tc>
          <w:tcPr>
            <w:tcW w:w="1134" w:type="dxa"/>
            <w:tcBorders>
              <w:top w:val="single" w:sz="4" w:space="0" w:color="auto"/>
              <w:left w:val="single" w:sz="4" w:space="0" w:color="auto"/>
              <w:right w:val="single" w:sz="4" w:space="0" w:color="auto"/>
            </w:tcBorders>
            <w:hideMark/>
          </w:tcPr>
          <w:p w:rsidR="00B07206" w:rsidRPr="00420DB0" w:rsidRDefault="00B07206" w:rsidP="000E4E6A">
            <w:pPr>
              <w:pStyle w:val="ConsPlusNormal"/>
              <w:widowControl/>
              <w:ind w:firstLine="0"/>
              <w:rPr>
                <w:sz w:val="24"/>
                <w:szCs w:val="24"/>
              </w:rPr>
            </w:pPr>
            <w:r w:rsidRPr="00420DB0">
              <w:rPr>
                <w:sz w:val="24"/>
                <w:szCs w:val="24"/>
              </w:rPr>
              <w:lastRenderedPageBreak/>
              <w:t>1.1.</w:t>
            </w:r>
          </w:p>
        </w:tc>
        <w:tc>
          <w:tcPr>
            <w:tcW w:w="5127"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B07206" w:rsidP="00AF34E4">
            <w:pPr>
              <w:autoSpaceDE w:val="0"/>
              <w:autoSpaceDN w:val="0"/>
              <w:adjustRightInd w:val="0"/>
              <w:ind w:right="-31"/>
              <w:rPr>
                <w:rFonts w:ascii="Arial" w:hAnsi="Arial" w:cs="Arial"/>
                <w:sz w:val="24"/>
                <w:szCs w:val="24"/>
              </w:rPr>
            </w:pPr>
            <w:r w:rsidRPr="00420DB0">
              <w:rPr>
                <w:rFonts w:ascii="Arial" w:hAnsi="Arial" w:cs="Arial"/>
                <w:sz w:val="24"/>
                <w:szCs w:val="24"/>
              </w:rPr>
              <w:t>Количество принятых нормативных правовых актов по вопросам муниципальной службы</w:t>
            </w:r>
          </w:p>
        </w:tc>
        <w:tc>
          <w:tcPr>
            <w:tcW w:w="1276" w:type="dxa"/>
            <w:gridSpan w:val="2"/>
            <w:tcBorders>
              <w:top w:val="single" w:sz="4" w:space="0" w:color="auto"/>
              <w:left w:val="single" w:sz="4" w:space="0" w:color="auto"/>
              <w:right w:val="single" w:sz="4" w:space="0" w:color="auto"/>
            </w:tcBorders>
          </w:tcPr>
          <w:p w:rsidR="00B07206" w:rsidRPr="00420DB0" w:rsidRDefault="003549D4" w:rsidP="00C92FB1">
            <w:pPr>
              <w:spacing w:after="0"/>
              <w:rPr>
                <w:rFonts w:ascii="Arial" w:hAnsi="Arial" w:cs="Arial"/>
                <w:sz w:val="24"/>
                <w:szCs w:val="24"/>
              </w:rPr>
            </w:pPr>
            <w:r w:rsidRPr="00420DB0">
              <w:rPr>
                <w:rFonts w:ascii="Arial" w:hAnsi="Arial" w:cs="Arial"/>
                <w:sz w:val="24"/>
                <w:szCs w:val="24"/>
              </w:rPr>
              <w:t xml:space="preserve">    шт. </w:t>
            </w:r>
          </w:p>
        </w:tc>
        <w:tc>
          <w:tcPr>
            <w:tcW w:w="2244" w:type="dxa"/>
            <w:tcBorders>
              <w:top w:val="single" w:sz="4" w:space="0" w:color="auto"/>
              <w:left w:val="single" w:sz="4" w:space="0" w:color="auto"/>
              <w:right w:val="single" w:sz="4" w:space="0" w:color="auto"/>
            </w:tcBorders>
            <w:hideMark/>
          </w:tcPr>
          <w:p w:rsidR="00B07206" w:rsidRPr="00420DB0" w:rsidRDefault="003549D4" w:rsidP="00C92FB1">
            <w:pPr>
              <w:spacing w:after="0"/>
              <w:jc w:val="center"/>
              <w:rPr>
                <w:rFonts w:ascii="Arial" w:hAnsi="Arial" w:cs="Arial"/>
                <w:sz w:val="24"/>
                <w:szCs w:val="24"/>
              </w:rPr>
            </w:pPr>
            <w:r w:rsidRPr="00420DB0">
              <w:rPr>
                <w:rFonts w:ascii="Arial" w:hAnsi="Arial" w:cs="Arial"/>
                <w:sz w:val="24"/>
                <w:szCs w:val="24"/>
              </w:rPr>
              <w:t xml:space="preserve">не менее </w:t>
            </w:r>
            <w:r w:rsidR="00636D1F" w:rsidRPr="00420DB0">
              <w:rPr>
                <w:rFonts w:ascii="Arial" w:hAnsi="Arial" w:cs="Arial"/>
                <w:sz w:val="24"/>
                <w:szCs w:val="24"/>
              </w:rPr>
              <w:t>1</w:t>
            </w:r>
          </w:p>
        </w:tc>
      </w:tr>
      <w:tr w:rsidR="00B07206" w:rsidRPr="00420DB0" w:rsidTr="000E4E6A">
        <w:trPr>
          <w:trHeight w:val="654"/>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0E4E6A">
            <w:pPr>
              <w:pStyle w:val="ConsPlusNormal"/>
              <w:widowControl/>
              <w:ind w:firstLine="0"/>
              <w:rPr>
                <w:sz w:val="24"/>
                <w:szCs w:val="24"/>
              </w:rPr>
            </w:pPr>
            <w:r w:rsidRPr="00420DB0">
              <w:rPr>
                <w:sz w:val="24"/>
                <w:szCs w:val="24"/>
              </w:rPr>
              <w:t>1.2.</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420DB0" w:rsidRDefault="00513DFE" w:rsidP="000E4E6A">
            <w:pPr>
              <w:shd w:val="clear" w:color="auto" w:fill="FFFFFF"/>
              <w:spacing w:after="0" w:line="274" w:lineRule="exact"/>
              <w:jc w:val="both"/>
              <w:rPr>
                <w:rFonts w:ascii="Arial" w:hAnsi="Arial" w:cs="Arial"/>
                <w:sz w:val="24"/>
                <w:szCs w:val="24"/>
              </w:rPr>
            </w:pPr>
            <w:r w:rsidRPr="00420DB0">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w:t>
            </w:r>
            <w:proofErr w:type="spellStart"/>
            <w:r w:rsidRPr="00420DB0">
              <w:rPr>
                <w:rFonts w:ascii="Arial" w:hAnsi="Arial" w:cs="Arial"/>
                <w:sz w:val="24"/>
                <w:szCs w:val="24"/>
              </w:rPr>
              <w:t>коррупциогенность</w:t>
            </w:r>
            <w:proofErr w:type="spellEnd"/>
            <w:r w:rsidRPr="00420DB0">
              <w:rPr>
                <w:rFonts w:ascii="Arial" w:hAnsi="Arial" w:cs="Arial"/>
                <w:sz w:val="24"/>
                <w:szCs w:val="24"/>
              </w:rPr>
              <w:t xml:space="preserve">, к общему количеству нормативно-правовых </w:t>
            </w:r>
            <w:r w:rsidR="000E4E6A" w:rsidRPr="00420DB0">
              <w:rPr>
                <w:rFonts w:ascii="Arial" w:hAnsi="Arial" w:cs="Arial"/>
                <w:sz w:val="24"/>
                <w:szCs w:val="24"/>
              </w:rPr>
              <w:t>Администрации МО г.п. Печенга</w:t>
            </w:r>
            <w:r w:rsidRPr="00420DB0">
              <w:rPr>
                <w:rFonts w:ascii="Arial" w:hAnsi="Arial" w:cs="Arial"/>
                <w:sz w:val="24"/>
                <w:szCs w:val="24"/>
              </w:rPr>
              <w:t xml:space="preserve">, подлежащих </w:t>
            </w:r>
            <w:proofErr w:type="spellStart"/>
            <w:r w:rsidRPr="00420DB0">
              <w:rPr>
                <w:rFonts w:ascii="Arial" w:hAnsi="Arial" w:cs="Arial"/>
                <w:sz w:val="24"/>
                <w:szCs w:val="24"/>
              </w:rPr>
              <w:t>антикоррупционной</w:t>
            </w:r>
            <w:proofErr w:type="spellEnd"/>
            <w:r w:rsidRPr="00420DB0">
              <w:rPr>
                <w:rFonts w:ascii="Arial" w:hAnsi="Arial" w:cs="Arial"/>
                <w:sz w:val="24"/>
                <w:szCs w:val="24"/>
              </w:rPr>
              <w:t xml:space="preserve"> экспертизе</w:t>
            </w:r>
          </w:p>
        </w:tc>
        <w:tc>
          <w:tcPr>
            <w:tcW w:w="1276"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100</w:t>
            </w:r>
          </w:p>
        </w:tc>
      </w:tr>
      <w:tr w:rsidR="00B07206" w:rsidRPr="00420DB0" w:rsidTr="00942DE6">
        <w:trPr>
          <w:trHeight w:val="540"/>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C92FB1">
            <w:pPr>
              <w:pStyle w:val="ConsPlusNormal"/>
              <w:ind w:firstLine="0"/>
              <w:rPr>
                <w:sz w:val="24"/>
                <w:szCs w:val="24"/>
              </w:rPr>
            </w:pPr>
            <w:r w:rsidRPr="00420DB0">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420DB0" w:rsidRDefault="00A813AB" w:rsidP="00D05B5D">
            <w:pPr>
              <w:shd w:val="clear" w:color="auto" w:fill="FFFFFF"/>
              <w:spacing w:line="263" w:lineRule="exact"/>
              <w:ind w:right="234"/>
              <w:jc w:val="both"/>
              <w:rPr>
                <w:rFonts w:ascii="Arial" w:hAnsi="Arial" w:cs="Arial"/>
                <w:sz w:val="24"/>
                <w:szCs w:val="24"/>
              </w:rPr>
            </w:pPr>
            <w:r w:rsidRPr="00420DB0">
              <w:rPr>
                <w:rFonts w:ascii="Arial" w:hAnsi="Arial" w:cs="Arial"/>
                <w:sz w:val="24"/>
                <w:szCs w:val="24"/>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выявление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факторов</w:t>
            </w:r>
          </w:p>
        </w:tc>
        <w:tc>
          <w:tcPr>
            <w:tcW w:w="1276" w:type="dxa"/>
            <w:gridSpan w:val="2"/>
            <w:tcBorders>
              <w:top w:val="single" w:sz="4" w:space="0" w:color="auto"/>
              <w:left w:val="single" w:sz="4" w:space="0" w:color="auto"/>
              <w:bottom w:val="single" w:sz="4" w:space="0" w:color="auto"/>
              <w:right w:val="single" w:sz="4" w:space="0" w:color="auto"/>
            </w:tcBorders>
          </w:tcPr>
          <w:p w:rsidR="00B07206" w:rsidRPr="00420DB0" w:rsidRDefault="00636D1F" w:rsidP="00CF1FE6">
            <w:pPr>
              <w:pStyle w:val="ConsPlusNormal"/>
              <w:ind w:firstLine="0"/>
              <w:rPr>
                <w:sz w:val="24"/>
                <w:szCs w:val="24"/>
              </w:rPr>
            </w:pPr>
            <w:r w:rsidRPr="00420DB0">
              <w:rPr>
                <w:sz w:val="24"/>
                <w:szCs w:val="24"/>
              </w:rPr>
              <w:t xml:space="preserve"> </w:t>
            </w:r>
            <w:r w:rsidR="00A813AB" w:rsidRPr="00420DB0">
              <w:rPr>
                <w:sz w:val="24"/>
                <w:szCs w:val="24"/>
              </w:rPr>
              <w:t>да</w:t>
            </w:r>
            <w:r w:rsidR="00A813AB" w:rsidRPr="00420DB0">
              <w:rPr>
                <w:sz w:val="24"/>
                <w:szCs w:val="24"/>
                <w:lang w:val="en-US"/>
              </w:rPr>
              <w:t>/</w:t>
            </w:r>
            <w:r w:rsidR="00A813AB" w:rsidRPr="00420DB0">
              <w:rPr>
                <w:sz w:val="24"/>
                <w:szCs w:val="24"/>
              </w:rPr>
              <w:t>нет</w:t>
            </w:r>
          </w:p>
        </w:tc>
        <w:tc>
          <w:tcPr>
            <w:tcW w:w="2244" w:type="dxa"/>
            <w:tcBorders>
              <w:top w:val="single" w:sz="4" w:space="0" w:color="auto"/>
              <w:left w:val="single" w:sz="4" w:space="0" w:color="auto"/>
              <w:bottom w:val="single" w:sz="4" w:space="0" w:color="auto"/>
              <w:right w:val="single" w:sz="4" w:space="0" w:color="auto"/>
            </w:tcBorders>
          </w:tcPr>
          <w:p w:rsidR="00B07206" w:rsidRPr="00420DB0" w:rsidRDefault="00A813AB" w:rsidP="00C92FB1">
            <w:pPr>
              <w:pStyle w:val="ConsPlusNormal"/>
              <w:ind w:firstLine="0"/>
              <w:jc w:val="center"/>
              <w:rPr>
                <w:sz w:val="24"/>
                <w:szCs w:val="24"/>
              </w:rPr>
            </w:pPr>
            <w:r w:rsidRPr="00420DB0">
              <w:rPr>
                <w:sz w:val="24"/>
                <w:szCs w:val="24"/>
              </w:rPr>
              <w:t>да</w:t>
            </w:r>
          </w:p>
        </w:tc>
      </w:tr>
      <w:tr w:rsidR="00CF1FE6" w:rsidRPr="00420DB0" w:rsidTr="00942DE6">
        <w:trPr>
          <w:trHeight w:val="540"/>
        </w:trPr>
        <w:tc>
          <w:tcPr>
            <w:tcW w:w="1134" w:type="dxa"/>
            <w:tcBorders>
              <w:top w:val="single" w:sz="4" w:space="0" w:color="auto"/>
              <w:left w:val="single" w:sz="4" w:space="0" w:color="auto"/>
              <w:bottom w:val="single" w:sz="4" w:space="0" w:color="auto"/>
              <w:right w:val="single" w:sz="4" w:space="0" w:color="auto"/>
            </w:tcBorders>
            <w:hideMark/>
          </w:tcPr>
          <w:p w:rsidR="00CF1FE6" w:rsidRPr="00420DB0" w:rsidRDefault="00CF1FE6" w:rsidP="00C92FB1">
            <w:pPr>
              <w:pStyle w:val="ConsPlusNormal"/>
              <w:ind w:firstLine="0"/>
              <w:rPr>
                <w:sz w:val="24"/>
                <w:szCs w:val="24"/>
              </w:rPr>
            </w:pPr>
            <w:r w:rsidRPr="00420DB0">
              <w:rPr>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CF1FE6" w:rsidRPr="00420DB0" w:rsidRDefault="00CF1FE6" w:rsidP="00D05B5D">
            <w:pPr>
              <w:shd w:val="clear" w:color="auto" w:fill="FFFFFF"/>
              <w:spacing w:line="263" w:lineRule="exact"/>
              <w:ind w:right="234"/>
              <w:jc w:val="both"/>
              <w:rPr>
                <w:rFonts w:ascii="Arial" w:hAnsi="Arial" w:cs="Arial"/>
                <w:sz w:val="24"/>
                <w:szCs w:val="24"/>
              </w:rPr>
            </w:pPr>
            <w:r w:rsidRPr="00420DB0">
              <w:rPr>
                <w:rFonts w:ascii="Arial" w:hAnsi="Arial" w:cs="Arial"/>
                <w:sz w:val="24"/>
                <w:szCs w:val="24"/>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tc>
        <w:tc>
          <w:tcPr>
            <w:tcW w:w="1276" w:type="dxa"/>
            <w:gridSpan w:val="2"/>
            <w:tcBorders>
              <w:top w:val="single" w:sz="4" w:space="0" w:color="auto"/>
              <w:left w:val="single" w:sz="4" w:space="0" w:color="auto"/>
              <w:bottom w:val="single" w:sz="4" w:space="0" w:color="auto"/>
              <w:right w:val="single" w:sz="4" w:space="0" w:color="auto"/>
            </w:tcBorders>
          </w:tcPr>
          <w:p w:rsidR="00CF1FE6" w:rsidRPr="00420DB0" w:rsidRDefault="00CF1FE6" w:rsidP="00C92FB1">
            <w:pPr>
              <w:pStyle w:val="ConsPlusNormal"/>
              <w:ind w:firstLine="0"/>
              <w:rPr>
                <w:sz w:val="24"/>
                <w:szCs w:val="24"/>
              </w:rPr>
            </w:pPr>
            <w:r w:rsidRPr="00420DB0">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tcPr>
          <w:p w:rsidR="00CF1FE6" w:rsidRPr="00420DB0" w:rsidRDefault="00CF1FE6" w:rsidP="00C92FB1">
            <w:pPr>
              <w:pStyle w:val="ConsPlusNormal"/>
              <w:ind w:firstLine="0"/>
              <w:jc w:val="center"/>
              <w:rPr>
                <w:sz w:val="24"/>
                <w:szCs w:val="24"/>
              </w:rPr>
            </w:pPr>
            <w:r w:rsidRPr="00420DB0">
              <w:rPr>
                <w:sz w:val="24"/>
                <w:szCs w:val="24"/>
              </w:rPr>
              <w:t>да</w:t>
            </w:r>
          </w:p>
        </w:tc>
      </w:tr>
      <w:tr w:rsidR="00B07206"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B07206" w:rsidRPr="00420DB0" w:rsidRDefault="00513DFE" w:rsidP="004D459C">
            <w:pPr>
              <w:spacing w:after="0" w:line="240" w:lineRule="auto"/>
              <w:jc w:val="both"/>
              <w:rPr>
                <w:rFonts w:ascii="Arial" w:hAnsi="Arial" w:cs="Arial"/>
                <w:b/>
                <w:sz w:val="24"/>
                <w:szCs w:val="24"/>
              </w:rPr>
            </w:pPr>
            <w:r w:rsidRPr="00420DB0">
              <w:rPr>
                <w:rFonts w:ascii="Arial" w:hAnsi="Arial" w:cs="Arial"/>
                <w:b/>
                <w:color w:val="000000"/>
                <w:spacing w:val="1"/>
                <w:sz w:val="24"/>
                <w:szCs w:val="24"/>
              </w:rPr>
              <w:t>Задача 2.</w:t>
            </w:r>
            <w:r w:rsidRPr="00420DB0">
              <w:rPr>
                <w:rFonts w:ascii="Arial" w:hAnsi="Arial" w:cs="Arial"/>
                <w:sz w:val="24"/>
                <w:szCs w:val="24"/>
              </w:rPr>
              <w:t xml:space="preserve"> </w:t>
            </w:r>
            <w:r w:rsidRPr="00420DB0">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B07206" w:rsidRPr="00420DB0" w:rsidTr="000E4E6A">
        <w:trPr>
          <w:trHeight w:val="795"/>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0E4E6A">
            <w:pPr>
              <w:pStyle w:val="ConsPlusNormal"/>
              <w:widowControl/>
              <w:ind w:firstLine="0"/>
              <w:rPr>
                <w:sz w:val="24"/>
                <w:szCs w:val="24"/>
              </w:rPr>
            </w:pPr>
            <w:r w:rsidRPr="00420DB0">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B07206" w:rsidRPr="00420DB0" w:rsidRDefault="00513DFE" w:rsidP="004D459C">
            <w:pPr>
              <w:pStyle w:val="ConsPlusNormal"/>
              <w:ind w:firstLine="0"/>
              <w:jc w:val="both"/>
              <w:rPr>
                <w:sz w:val="24"/>
                <w:szCs w:val="24"/>
              </w:rPr>
            </w:pPr>
            <w:r w:rsidRPr="00420DB0">
              <w:rPr>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не менее 1</w:t>
            </w:r>
          </w:p>
        </w:tc>
      </w:tr>
      <w:tr w:rsidR="003549D4" w:rsidRPr="00420DB0" w:rsidTr="00942DE6">
        <w:trPr>
          <w:trHeight w:val="836"/>
        </w:trPr>
        <w:tc>
          <w:tcPr>
            <w:tcW w:w="1134" w:type="dxa"/>
            <w:tcBorders>
              <w:top w:val="single" w:sz="4" w:space="0" w:color="auto"/>
              <w:left w:val="single" w:sz="4" w:space="0" w:color="auto"/>
              <w:bottom w:val="single" w:sz="4" w:space="0" w:color="auto"/>
              <w:right w:val="single" w:sz="4" w:space="0" w:color="auto"/>
            </w:tcBorders>
            <w:hideMark/>
          </w:tcPr>
          <w:p w:rsidR="003549D4" w:rsidRPr="00420DB0" w:rsidRDefault="003549D4" w:rsidP="00AF34E4">
            <w:pPr>
              <w:spacing w:after="0"/>
              <w:rPr>
                <w:rFonts w:ascii="Arial" w:hAnsi="Arial" w:cs="Arial"/>
                <w:sz w:val="24"/>
                <w:szCs w:val="24"/>
              </w:rPr>
            </w:pPr>
            <w:r w:rsidRPr="00420DB0">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3549D4" w:rsidRPr="00420DB0" w:rsidRDefault="003549D4" w:rsidP="00AF34E4">
            <w:pPr>
              <w:pStyle w:val="ConsPlusNormal"/>
              <w:ind w:firstLine="0"/>
              <w:jc w:val="both"/>
              <w:rPr>
                <w:sz w:val="24"/>
                <w:szCs w:val="24"/>
              </w:rPr>
            </w:pPr>
            <w:r w:rsidRPr="00420DB0">
              <w:rPr>
                <w:sz w:val="24"/>
                <w:szCs w:val="24"/>
              </w:rPr>
              <w:t xml:space="preserve">Осуществление </w:t>
            </w:r>
            <w:proofErr w:type="gramStart"/>
            <w:r w:rsidRPr="00420DB0">
              <w:rPr>
                <w:sz w:val="24"/>
                <w:szCs w:val="24"/>
              </w:rPr>
              <w:t>контроля за</w:t>
            </w:r>
            <w:proofErr w:type="gramEnd"/>
            <w:r w:rsidRPr="00420DB0">
              <w:rPr>
                <w:sz w:val="24"/>
                <w:szCs w:val="24"/>
              </w:rPr>
              <w:t xml:space="preserve"> выполнением   административных регламентов предоставления</w:t>
            </w:r>
            <w:r w:rsidR="000E4E6A" w:rsidRPr="00420DB0">
              <w:rPr>
                <w:sz w:val="24"/>
                <w:szCs w:val="24"/>
              </w:rPr>
              <w:t xml:space="preserve"> (исполнения)</w:t>
            </w:r>
            <w:r w:rsidRPr="00420DB0">
              <w:rPr>
                <w:sz w:val="24"/>
                <w:szCs w:val="24"/>
              </w:rPr>
              <w:t xml:space="preserve"> муниципальных услуг</w:t>
            </w:r>
            <w:r w:rsidR="000E4E6A" w:rsidRPr="00420DB0">
              <w:rPr>
                <w:sz w:val="24"/>
                <w:szCs w:val="24"/>
              </w:rPr>
              <w:t xml:space="preserve"> (функций)</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636D1F" w:rsidP="00AF34E4">
            <w:pPr>
              <w:pStyle w:val="ConsPlusNormal"/>
              <w:ind w:firstLine="0"/>
              <w:jc w:val="center"/>
              <w:rPr>
                <w:sz w:val="24"/>
                <w:szCs w:val="24"/>
              </w:rPr>
            </w:pPr>
            <w:r w:rsidRPr="00420DB0">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636D1F" w:rsidP="00AF34E4">
            <w:pPr>
              <w:pStyle w:val="ConsPlusNormal"/>
              <w:ind w:firstLine="0"/>
              <w:rPr>
                <w:sz w:val="24"/>
                <w:szCs w:val="24"/>
              </w:rPr>
            </w:pPr>
            <w:r w:rsidRPr="00420DB0">
              <w:rPr>
                <w:sz w:val="24"/>
                <w:szCs w:val="24"/>
              </w:rPr>
              <w:t xml:space="preserve">              да</w:t>
            </w:r>
          </w:p>
        </w:tc>
      </w:tr>
      <w:tr w:rsidR="00B07206" w:rsidRPr="00420DB0" w:rsidTr="00942DE6">
        <w:trPr>
          <w:trHeight w:val="435"/>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612A58" w:rsidP="00C92FB1">
            <w:pPr>
              <w:spacing w:after="0"/>
              <w:rPr>
                <w:rFonts w:ascii="Arial" w:hAnsi="Arial" w:cs="Arial"/>
                <w:sz w:val="24"/>
                <w:szCs w:val="24"/>
              </w:rPr>
            </w:pPr>
            <w:r w:rsidRPr="00420DB0">
              <w:rPr>
                <w:rFonts w:ascii="Arial" w:hAnsi="Arial" w:cs="Arial"/>
                <w:sz w:val="24"/>
                <w:szCs w:val="24"/>
              </w:rPr>
              <w:t xml:space="preserve"> 2.3</w:t>
            </w:r>
            <w:r w:rsidR="00B07206" w:rsidRPr="00420DB0">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both"/>
              <w:rPr>
                <w:sz w:val="24"/>
                <w:szCs w:val="24"/>
              </w:rPr>
            </w:pPr>
            <w:r w:rsidRPr="00420DB0">
              <w:rPr>
                <w:sz w:val="24"/>
                <w:szCs w:val="24"/>
              </w:rPr>
              <w:t xml:space="preserve">Проверка </w:t>
            </w:r>
            <w:r w:rsidR="00513DFE" w:rsidRPr="00420DB0">
              <w:rPr>
                <w:sz w:val="24"/>
                <w:szCs w:val="24"/>
              </w:rPr>
              <w:t xml:space="preserve"> сведений о доходах, об имуществе и обязательствах имущественного характера муниципальных служащих и членов их семей, подлежащих проверке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43AC7" w:rsidP="00C92FB1">
            <w:pPr>
              <w:pStyle w:val="ConsPlusNormal"/>
              <w:ind w:firstLine="0"/>
              <w:jc w:val="center"/>
              <w:rPr>
                <w:sz w:val="24"/>
                <w:szCs w:val="24"/>
              </w:rPr>
            </w:pPr>
            <w:r w:rsidRPr="00420DB0">
              <w:rPr>
                <w:sz w:val="24"/>
                <w:szCs w:val="24"/>
              </w:rPr>
              <w:t>5</w:t>
            </w:r>
            <w:r w:rsidR="00636D1F" w:rsidRPr="00420DB0">
              <w:rPr>
                <w:sz w:val="24"/>
                <w:szCs w:val="24"/>
              </w:rPr>
              <w:t>0</w:t>
            </w:r>
          </w:p>
        </w:tc>
      </w:tr>
      <w:tr w:rsidR="00892746" w:rsidRPr="00420DB0" w:rsidTr="00942DE6">
        <w:trPr>
          <w:trHeight w:val="435"/>
        </w:trPr>
        <w:tc>
          <w:tcPr>
            <w:tcW w:w="1134" w:type="dxa"/>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spacing w:after="0"/>
              <w:rPr>
                <w:rFonts w:ascii="Arial" w:hAnsi="Arial" w:cs="Arial"/>
                <w:sz w:val="24"/>
                <w:szCs w:val="24"/>
              </w:rPr>
            </w:pPr>
            <w:r w:rsidRPr="00420DB0">
              <w:rPr>
                <w:rFonts w:ascii="Arial" w:hAnsi="Arial" w:cs="Arial"/>
                <w:sz w:val="24"/>
                <w:szCs w:val="24"/>
              </w:rPr>
              <w:t>2.4.</w:t>
            </w:r>
          </w:p>
        </w:tc>
        <w:tc>
          <w:tcPr>
            <w:tcW w:w="5101" w:type="dxa"/>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pStyle w:val="ConsPlusNormal"/>
              <w:ind w:firstLine="0"/>
              <w:jc w:val="both"/>
              <w:rPr>
                <w:sz w:val="24"/>
                <w:szCs w:val="24"/>
              </w:rPr>
            </w:pPr>
            <w:r w:rsidRPr="00420DB0">
              <w:rPr>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pStyle w:val="ConsPlusNormal"/>
              <w:ind w:firstLine="0"/>
              <w:jc w:val="center"/>
              <w:rPr>
                <w:sz w:val="24"/>
                <w:szCs w:val="24"/>
              </w:rPr>
            </w:pPr>
            <w:r w:rsidRPr="00420DB0">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pStyle w:val="ConsPlusNormal"/>
              <w:ind w:firstLine="0"/>
              <w:jc w:val="center"/>
              <w:rPr>
                <w:sz w:val="24"/>
                <w:szCs w:val="24"/>
              </w:rPr>
            </w:pPr>
            <w:r w:rsidRPr="00420DB0">
              <w:rPr>
                <w:sz w:val="24"/>
                <w:szCs w:val="24"/>
              </w:rPr>
              <w:t>100</w:t>
            </w:r>
          </w:p>
        </w:tc>
      </w:tr>
      <w:tr w:rsidR="00B07206"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B07206" w:rsidRPr="00420DB0" w:rsidRDefault="00B94673" w:rsidP="000407F8">
            <w:pPr>
              <w:pStyle w:val="ConsPlusNormal"/>
              <w:ind w:firstLine="0"/>
              <w:jc w:val="both"/>
              <w:rPr>
                <w:b/>
                <w:sz w:val="24"/>
                <w:szCs w:val="24"/>
              </w:rPr>
            </w:pPr>
            <w:r w:rsidRPr="00420DB0">
              <w:rPr>
                <w:b/>
                <w:sz w:val="24"/>
                <w:szCs w:val="24"/>
              </w:rPr>
              <w:t>Задача 3</w:t>
            </w:r>
            <w:r w:rsidR="003549D4" w:rsidRPr="00420DB0">
              <w:rPr>
                <w:b/>
                <w:sz w:val="24"/>
                <w:szCs w:val="24"/>
              </w:rPr>
              <w:t xml:space="preserve">. </w:t>
            </w:r>
            <w:r w:rsidR="000407F8" w:rsidRPr="00420DB0">
              <w:rPr>
                <w:b/>
                <w:sz w:val="24"/>
                <w:szCs w:val="24"/>
              </w:rPr>
              <w:t>Реализация мер, направленных на предупреждение нарушений в наиболее коррупционно-опасных сферах деятельности в органах местного самоуправления</w:t>
            </w:r>
          </w:p>
        </w:tc>
      </w:tr>
      <w:tr w:rsidR="00B07206" w:rsidRPr="00420DB0" w:rsidTr="00942DE6">
        <w:trPr>
          <w:trHeight w:val="565"/>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C92FB1">
            <w:pPr>
              <w:pStyle w:val="ConsPlusNormal"/>
              <w:widowControl/>
              <w:ind w:firstLine="0"/>
              <w:jc w:val="center"/>
              <w:rPr>
                <w:sz w:val="24"/>
                <w:szCs w:val="24"/>
              </w:rPr>
            </w:pPr>
            <w:r w:rsidRPr="00420DB0">
              <w:rPr>
                <w:sz w:val="24"/>
                <w:szCs w:val="24"/>
              </w:rPr>
              <w:lastRenderedPageBreak/>
              <w:t>3.1.</w:t>
            </w:r>
          </w:p>
        </w:tc>
        <w:tc>
          <w:tcPr>
            <w:tcW w:w="5101" w:type="dxa"/>
            <w:tcBorders>
              <w:top w:val="single" w:sz="4" w:space="0" w:color="auto"/>
              <w:left w:val="single" w:sz="4" w:space="0" w:color="auto"/>
              <w:bottom w:val="single" w:sz="4" w:space="0" w:color="auto"/>
              <w:right w:val="single" w:sz="4" w:space="0" w:color="auto"/>
            </w:tcBorders>
            <w:hideMark/>
          </w:tcPr>
          <w:p w:rsidR="00B07206" w:rsidRPr="00420DB0" w:rsidRDefault="000D7A59" w:rsidP="004D459C">
            <w:pPr>
              <w:pStyle w:val="ConsPlusNormal"/>
              <w:ind w:firstLine="0"/>
              <w:jc w:val="both"/>
              <w:rPr>
                <w:sz w:val="24"/>
                <w:szCs w:val="24"/>
              </w:rPr>
            </w:pPr>
            <w:r w:rsidRPr="00420DB0">
              <w:rPr>
                <w:sz w:val="24"/>
                <w:szCs w:val="24"/>
              </w:rPr>
              <w:t>Количество рабочих совещаний с целью информационно -  разъяснительной работы по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12A58" w:rsidP="00C92FB1">
            <w:pPr>
              <w:pStyle w:val="ConsPlusNormal"/>
              <w:ind w:firstLine="0"/>
              <w:jc w:val="center"/>
              <w:rPr>
                <w:sz w:val="24"/>
                <w:szCs w:val="24"/>
              </w:rPr>
            </w:pPr>
            <w:r w:rsidRPr="00420DB0">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tcPr>
          <w:p w:rsidR="00B07206" w:rsidRPr="00420DB0" w:rsidRDefault="008040E1" w:rsidP="00C92FB1">
            <w:pPr>
              <w:pStyle w:val="ConsPlusNormal"/>
              <w:ind w:firstLine="0"/>
              <w:jc w:val="center"/>
              <w:rPr>
                <w:sz w:val="24"/>
                <w:szCs w:val="24"/>
              </w:rPr>
            </w:pPr>
            <w:r w:rsidRPr="00420DB0">
              <w:rPr>
                <w:sz w:val="24"/>
                <w:szCs w:val="24"/>
              </w:rPr>
              <w:t>4</w:t>
            </w:r>
          </w:p>
        </w:tc>
      </w:tr>
      <w:tr w:rsidR="003549D4"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3549D4" w:rsidRPr="00420DB0" w:rsidRDefault="009D1A5B" w:rsidP="002E6747">
            <w:pPr>
              <w:pStyle w:val="ConsPlusNormal"/>
              <w:ind w:firstLine="0"/>
              <w:rPr>
                <w:sz w:val="24"/>
                <w:szCs w:val="24"/>
              </w:rPr>
            </w:pPr>
            <w:r w:rsidRPr="00420DB0">
              <w:rPr>
                <w:sz w:val="24"/>
                <w:szCs w:val="24"/>
              </w:rPr>
              <w:t>3.</w:t>
            </w:r>
            <w:r w:rsidR="00635701" w:rsidRPr="00420DB0">
              <w:rPr>
                <w:sz w:val="24"/>
                <w:szCs w:val="24"/>
              </w:rPr>
              <w:t>2</w:t>
            </w:r>
            <w:r w:rsidR="003549D4" w:rsidRPr="00420DB0">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3549D4" w:rsidRPr="00420DB0" w:rsidRDefault="000D7A59" w:rsidP="004D459C">
            <w:pPr>
              <w:pStyle w:val="ConsPlusNormal"/>
              <w:ind w:firstLine="0"/>
              <w:jc w:val="both"/>
              <w:rPr>
                <w:sz w:val="24"/>
                <w:szCs w:val="24"/>
              </w:rPr>
            </w:pPr>
            <w:r w:rsidRPr="00420DB0">
              <w:rPr>
                <w:sz w:val="24"/>
                <w:szCs w:val="24"/>
              </w:rPr>
              <w:t>Количество мероприятий</w:t>
            </w:r>
            <w:r w:rsidR="007222E5" w:rsidRPr="00420DB0">
              <w:rPr>
                <w:sz w:val="24"/>
                <w:szCs w:val="24"/>
              </w:rPr>
              <w:t xml:space="preserve"> по </w:t>
            </w:r>
            <w:proofErr w:type="gramStart"/>
            <w:r w:rsidR="007222E5" w:rsidRPr="00420DB0">
              <w:rPr>
                <w:sz w:val="24"/>
                <w:szCs w:val="24"/>
              </w:rPr>
              <w:t>контролю</w:t>
            </w:r>
            <w:r w:rsidRPr="00420DB0">
              <w:rPr>
                <w:sz w:val="24"/>
                <w:szCs w:val="24"/>
              </w:rPr>
              <w:t xml:space="preserve"> за</w:t>
            </w:r>
            <w:proofErr w:type="gramEnd"/>
            <w:r w:rsidRPr="00420DB0">
              <w:rPr>
                <w:sz w:val="24"/>
                <w:szCs w:val="24"/>
              </w:rPr>
              <w:t xml:space="preserve">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9D1A5B" w:rsidP="00C92FB1">
            <w:pPr>
              <w:pStyle w:val="ConsPlusNormal"/>
              <w:ind w:firstLine="0"/>
              <w:rPr>
                <w:sz w:val="24"/>
                <w:szCs w:val="24"/>
              </w:rPr>
            </w:pPr>
            <w:r w:rsidRPr="00420DB0">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8040E1" w:rsidP="00C92FB1">
            <w:pPr>
              <w:pStyle w:val="ConsPlusNormal"/>
              <w:ind w:firstLine="0"/>
              <w:jc w:val="center"/>
              <w:rPr>
                <w:sz w:val="24"/>
                <w:szCs w:val="24"/>
              </w:rPr>
            </w:pPr>
            <w:r w:rsidRPr="00420DB0">
              <w:rPr>
                <w:sz w:val="24"/>
                <w:szCs w:val="24"/>
              </w:rPr>
              <w:t>1</w:t>
            </w:r>
          </w:p>
        </w:tc>
      </w:tr>
      <w:tr w:rsidR="000407F8" w:rsidRPr="00420DB0" w:rsidTr="002E6747">
        <w:trPr>
          <w:trHeight w:val="565"/>
        </w:trPr>
        <w:tc>
          <w:tcPr>
            <w:tcW w:w="1134" w:type="dxa"/>
            <w:tcBorders>
              <w:top w:val="single" w:sz="4" w:space="0" w:color="auto"/>
              <w:left w:val="single" w:sz="4" w:space="0" w:color="auto"/>
              <w:bottom w:val="single" w:sz="4" w:space="0" w:color="auto"/>
              <w:right w:val="single" w:sz="4" w:space="0" w:color="auto"/>
            </w:tcBorders>
            <w:hideMark/>
          </w:tcPr>
          <w:p w:rsidR="000407F8" w:rsidRPr="00420DB0" w:rsidRDefault="000D7A59" w:rsidP="002E6747">
            <w:pPr>
              <w:pStyle w:val="ConsPlusNormal"/>
              <w:widowControl/>
              <w:ind w:firstLine="0"/>
              <w:rPr>
                <w:sz w:val="24"/>
                <w:szCs w:val="24"/>
              </w:rPr>
            </w:pPr>
            <w:r w:rsidRPr="00420DB0">
              <w:rPr>
                <w:sz w:val="24"/>
                <w:szCs w:val="24"/>
              </w:rPr>
              <w:t>3</w:t>
            </w:r>
            <w:r w:rsidR="000407F8" w:rsidRPr="00420DB0">
              <w:rPr>
                <w:sz w:val="24"/>
                <w:szCs w:val="24"/>
              </w:rPr>
              <w:t>.</w:t>
            </w:r>
            <w:r w:rsidR="00635701" w:rsidRPr="00420DB0">
              <w:rPr>
                <w:sz w:val="24"/>
                <w:szCs w:val="24"/>
              </w:rPr>
              <w:t>3</w:t>
            </w:r>
            <w:r w:rsidRPr="00420DB0">
              <w:rPr>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420DB0" w:rsidRDefault="000D7A59" w:rsidP="000407F8">
            <w:pPr>
              <w:pStyle w:val="ConsPlusNormal"/>
              <w:ind w:firstLine="0"/>
              <w:jc w:val="both"/>
              <w:rPr>
                <w:sz w:val="24"/>
                <w:szCs w:val="24"/>
              </w:rPr>
            </w:pPr>
            <w:r w:rsidRPr="00420DB0">
              <w:rPr>
                <w:sz w:val="24"/>
                <w:szCs w:val="24"/>
              </w:rPr>
              <w:t xml:space="preserve">Совершенствование работы, связанной с ведением учета муниципального имущества  </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9D1A5B" w:rsidP="000407F8">
            <w:pPr>
              <w:pStyle w:val="ConsPlusNormal"/>
              <w:ind w:firstLine="0"/>
              <w:jc w:val="center"/>
              <w:rPr>
                <w:sz w:val="24"/>
                <w:szCs w:val="24"/>
              </w:rPr>
            </w:pPr>
            <w:r w:rsidRPr="00420DB0">
              <w:rPr>
                <w:sz w:val="24"/>
                <w:szCs w:val="24"/>
              </w:rPr>
              <w:t>да</w:t>
            </w:r>
            <w:r w:rsidRPr="00420DB0">
              <w:rPr>
                <w:sz w:val="24"/>
                <w:szCs w:val="24"/>
                <w:lang w:val="en-US"/>
              </w:rPr>
              <w:t>/</w:t>
            </w:r>
            <w:r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407F8" w:rsidRPr="00420DB0" w:rsidRDefault="009D1A5B" w:rsidP="000407F8">
            <w:pPr>
              <w:pStyle w:val="ConsPlusNormal"/>
              <w:ind w:firstLine="0"/>
              <w:jc w:val="center"/>
              <w:rPr>
                <w:sz w:val="24"/>
                <w:szCs w:val="24"/>
              </w:rPr>
            </w:pPr>
            <w:r w:rsidRPr="00420DB0">
              <w:rPr>
                <w:sz w:val="24"/>
                <w:szCs w:val="24"/>
              </w:rPr>
              <w:t>да</w:t>
            </w:r>
          </w:p>
        </w:tc>
      </w:tr>
      <w:tr w:rsidR="000407F8" w:rsidRPr="00420DB0" w:rsidTr="002E6747">
        <w:trPr>
          <w:trHeight w:val="525"/>
        </w:trPr>
        <w:tc>
          <w:tcPr>
            <w:tcW w:w="1134" w:type="dxa"/>
            <w:tcBorders>
              <w:top w:val="single" w:sz="4" w:space="0" w:color="auto"/>
              <w:left w:val="single" w:sz="4" w:space="0" w:color="auto"/>
              <w:bottom w:val="single" w:sz="4" w:space="0" w:color="auto"/>
              <w:right w:val="single" w:sz="4" w:space="0" w:color="auto"/>
            </w:tcBorders>
          </w:tcPr>
          <w:p w:rsidR="000407F8" w:rsidRPr="00420DB0" w:rsidRDefault="000D7A59" w:rsidP="002E6747">
            <w:pPr>
              <w:spacing w:after="0"/>
              <w:rPr>
                <w:rFonts w:ascii="Arial" w:hAnsi="Arial" w:cs="Arial"/>
                <w:sz w:val="24"/>
                <w:szCs w:val="24"/>
              </w:rPr>
            </w:pPr>
            <w:r w:rsidRPr="00420DB0">
              <w:rPr>
                <w:rFonts w:ascii="Arial" w:hAnsi="Arial" w:cs="Arial"/>
                <w:sz w:val="24"/>
                <w:szCs w:val="24"/>
              </w:rPr>
              <w:t>3.</w:t>
            </w:r>
            <w:r w:rsidR="00635701" w:rsidRPr="00420DB0">
              <w:rPr>
                <w:rFonts w:ascii="Arial" w:hAnsi="Arial" w:cs="Arial"/>
                <w:sz w:val="24"/>
                <w:szCs w:val="24"/>
              </w:rPr>
              <w:t>4</w:t>
            </w:r>
            <w:r w:rsidRPr="00420DB0">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420DB0" w:rsidRDefault="000D7A59" w:rsidP="000407F8">
            <w:pPr>
              <w:pStyle w:val="ConsPlusNormal"/>
              <w:ind w:firstLine="0"/>
              <w:jc w:val="both"/>
              <w:rPr>
                <w:sz w:val="24"/>
                <w:szCs w:val="24"/>
              </w:rPr>
            </w:pPr>
            <w:r w:rsidRPr="00420DB0">
              <w:rPr>
                <w:sz w:val="24"/>
                <w:szCs w:val="24"/>
              </w:rPr>
              <w:t>Осуществление мониторинга эффективности       использования муниципального имущества и    земельных участков</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0407F8" w:rsidP="000D7A59">
            <w:pPr>
              <w:pStyle w:val="ConsPlusNormal"/>
              <w:ind w:firstLine="0"/>
              <w:rPr>
                <w:sz w:val="24"/>
                <w:szCs w:val="24"/>
              </w:rPr>
            </w:pPr>
            <w:r w:rsidRPr="00420DB0">
              <w:rPr>
                <w:sz w:val="24"/>
                <w:szCs w:val="24"/>
              </w:rPr>
              <w:t xml:space="preserve">  </w:t>
            </w:r>
            <w:r w:rsidR="009D1A5B" w:rsidRPr="00420DB0">
              <w:rPr>
                <w:sz w:val="24"/>
                <w:szCs w:val="24"/>
              </w:rPr>
              <w:t>да</w:t>
            </w:r>
            <w:r w:rsidR="009D1A5B" w:rsidRPr="00420DB0">
              <w:rPr>
                <w:sz w:val="24"/>
                <w:szCs w:val="24"/>
                <w:lang w:val="en-US"/>
              </w:rPr>
              <w:t>/</w:t>
            </w:r>
            <w:r w:rsidR="009D1A5B"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9D1A5B" w:rsidP="000407F8">
            <w:pPr>
              <w:pStyle w:val="ConsPlusNormal"/>
              <w:ind w:firstLine="0"/>
              <w:jc w:val="center"/>
              <w:rPr>
                <w:sz w:val="24"/>
                <w:szCs w:val="24"/>
              </w:rPr>
            </w:pPr>
            <w:r w:rsidRPr="00420DB0">
              <w:rPr>
                <w:sz w:val="24"/>
                <w:szCs w:val="24"/>
              </w:rPr>
              <w:t>да</w:t>
            </w:r>
          </w:p>
        </w:tc>
      </w:tr>
      <w:tr w:rsidR="000407F8"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407F8" w:rsidRPr="00420DB0" w:rsidRDefault="000D7A59" w:rsidP="002E6747">
            <w:pPr>
              <w:pStyle w:val="ConsPlusNormal"/>
              <w:ind w:firstLine="0"/>
              <w:rPr>
                <w:sz w:val="24"/>
                <w:szCs w:val="24"/>
              </w:rPr>
            </w:pPr>
            <w:r w:rsidRPr="00420DB0">
              <w:rPr>
                <w:sz w:val="24"/>
                <w:szCs w:val="24"/>
              </w:rPr>
              <w:t>3.</w:t>
            </w:r>
            <w:r w:rsidR="00635701" w:rsidRPr="00420DB0">
              <w:rPr>
                <w:sz w:val="24"/>
                <w:szCs w:val="24"/>
              </w:rPr>
              <w:t>5</w:t>
            </w:r>
            <w:r w:rsidRPr="00420DB0">
              <w:rPr>
                <w:sz w:val="24"/>
                <w:szCs w:val="24"/>
              </w:rPr>
              <w:t>.</w:t>
            </w:r>
            <w:r w:rsidR="000407F8" w:rsidRPr="00420DB0">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407F8" w:rsidRPr="00420DB0" w:rsidRDefault="000D7A59" w:rsidP="002E6747">
            <w:pPr>
              <w:pStyle w:val="ConsPlusNormal"/>
              <w:ind w:firstLine="0"/>
              <w:jc w:val="both"/>
              <w:rPr>
                <w:sz w:val="24"/>
                <w:szCs w:val="24"/>
              </w:rPr>
            </w:pPr>
            <w:r w:rsidRPr="00420DB0">
              <w:rPr>
                <w:sz w:val="24"/>
                <w:szCs w:val="24"/>
              </w:rPr>
              <w:t>Анализ обращений граждан в адрес органов местного самоуправления муниципального образования на предмет наличия информации о фактах коррупции со стороны муниципальных служащих</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0407F8" w:rsidP="000D7A59">
            <w:pPr>
              <w:pStyle w:val="ConsPlusNormal"/>
              <w:ind w:firstLine="0"/>
              <w:rPr>
                <w:sz w:val="24"/>
                <w:szCs w:val="24"/>
              </w:rPr>
            </w:pPr>
            <w:r w:rsidRPr="00420DB0">
              <w:rPr>
                <w:sz w:val="24"/>
                <w:szCs w:val="24"/>
              </w:rPr>
              <w:t xml:space="preserve"> </w:t>
            </w:r>
            <w:r w:rsidR="00612A58" w:rsidRPr="00420DB0">
              <w:rPr>
                <w:sz w:val="24"/>
                <w:szCs w:val="24"/>
              </w:rPr>
              <w:t>да</w:t>
            </w:r>
            <w:r w:rsidR="00612A58" w:rsidRPr="00420DB0">
              <w:rPr>
                <w:sz w:val="24"/>
                <w:szCs w:val="24"/>
                <w:lang w:val="en-US"/>
              </w:rPr>
              <w:t>/</w:t>
            </w:r>
            <w:r w:rsidR="00612A58"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612A58" w:rsidP="000407F8">
            <w:pPr>
              <w:pStyle w:val="ConsPlusNormal"/>
              <w:ind w:firstLine="0"/>
              <w:jc w:val="center"/>
              <w:rPr>
                <w:sz w:val="24"/>
                <w:szCs w:val="24"/>
              </w:rPr>
            </w:pPr>
            <w:r w:rsidRPr="00420DB0">
              <w:rPr>
                <w:sz w:val="24"/>
                <w:szCs w:val="24"/>
              </w:rPr>
              <w:t>да</w:t>
            </w:r>
          </w:p>
        </w:tc>
      </w:tr>
      <w:tr w:rsidR="000D7A59" w:rsidRPr="00420DB0" w:rsidTr="002E6747">
        <w:trPr>
          <w:trHeight w:val="565"/>
        </w:trPr>
        <w:tc>
          <w:tcPr>
            <w:tcW w:w="1134" w:type="dxa"/>
            <w:tcBorders>
              <w:top w:val="single" w:sz="4" w:space="0" w:color="auto"/>
              <w:left w:val="single" w:sz="4" w:space="0" w:color="auto"/>
              <w:bottom w:val="single" w:sz="4" w:space="0" w:color="auto"/>
              <w:right w:val="single" w:sz="4" w:space="0" w:color="auto"/>
            </w:tcBorders>
            <w:hideMark/>
          </w:tcPr>
          <w:p w:rsidR="000D7A59" w:rsidRPr="00420DB0" w:rsidRDefault="00612A58" w:rsidP="002E6747">
            <w:pPr>
              <w:pStyle w:val="ConsPlusNormal"/>
              <w:widowControl/>
              <w:ind w:firstLine="0"/>
              <w:rPr>
                <w:sz w:val="24"/>
                <w:szCs w:val="24"/>
              </w:rPr>
            </w:pPr>
            <w:r w:rsidRPr="00420DB0">
              <w:rPr>
                <w:sz w:val="24"/>
                <w:szCs w:val="24"/>
              </w:rPr>
              <w:t>3.</w:t>
            </w:r>
            <w:r w:rsidR="00635701" w:rsidRPr="00420DB0">
              <w:rPr>
                <w:sz w:val="24"/>
                <w:szCs w:val="24"/>
              </w:rPr>
              <w:t>6</w:t>
            </w:r>
            <w:r w:rsidRPr="00420DB0">
              <w:rPr>
                <w:sz w:val="24"/>
                <w:szCs w:val="24"/>
              </w:rPr>
              <w:t>.</w:t>
            </w:r>
          </w:p>
          <w:p w:rsidR="00612A58" w:rsidRPr="00420DB0" w:rsidRDefault="00612A58" w:rsidP="002E6747">
            <w:pPr>
              <w:pStyle w:val="ConsPlusNormal"/>
              <w:widowControl/>
              <w:ind w:firstLine="0"/>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420DB0" w:rsidRDefault="00612A58" w:rsidP="000C220B">
            <w:pPr>
              <w:pStyle w:val="ConsPlusNormal"/>
              <w:ind w:firstLine="0"/>
              <w:jc w:val="both"/>
              <w:rPr>
                <w:sz w:val="24"/>
                <w:szCs w:val="24"/>
              </w:rPr>
            </w:pPr>
            <w:r w:rsidRPr="00420DB0">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9D1A5B" w:rsidP="000C220B">
            <w:pPr>
              <w:pStyle w:val="ConsPlusNormal"/>
              <w:ind w:firstLine="0"/>
              <w:jc w:val="center"/>
              <w:rPr>
                <w:sz w:val="24"/>
                <w:szCs w:val="24"/>
              </w:rPr>
            </w:pPr>
            <w:r w:rsidRPr="00420DB0">
              <w:rPr>
                <w:sz w:val="24"/>
                <w:szCs w:val="24"/>
              </w:rPr>
              <w:t>да</w:t>
            </w:r>
            <w:r w:rsidRPr="00420DB0">
              <w:rPr>
                <w:sz w:val="24"/>
                <w:szCs w:val="24"/>
                <w:lang w:val="en-US"/>
              </w:rPr>
              <w:t>/</w:t>
            </w:r>
            <w:r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D7A59" w:rsidRPr="00420DB0" w:rsidRDefault="009D1A5B" w:rsidP="00612A58">
            <w:pPr>
              <w:pStyle w:val="ConsPlusNormal"/>
              <w:ind w:firstLine="0"/>
              <w:jc w:val="center"/>
              <w:rPr>
                <w:sz w:val="24"/>
                <w:szCs w:val="24"/>
              </w:rPr>
            </w:pPr>
            <w:r w:rsidRPr="00420DB0">
              <w:rPr>
                <w:sz w:val="24"/>
                <w:szCs w:val="24"/>
              </w:rPr>
              <w:t>да</w:t>
            </w:r>
          </w:p>
        </w:tc>
      </w:tr>
      <w:tr w:rsidR="000D7A59"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D7A59" w:rsidRPr="00420DB0" w:rsidRDefault="00612A58" w:rsidP="00612A58">
            <w:pPr>
              <w:spacing w:after="0"/>
              <w:rPr>
                <w:rFonts w:ascii="Arial" w:hAnsi="Arial" w:cs="Arial"/>
                <w:sz w:val="24"/>
                <w:szCs w:val="24"/>
              </w:rPr>
            </w:pPr>
            <w:r w:rsidRPr="00420DB0">
              <w:rPr>
                <w:rFonts w:ascii="Arial" w:hAnsi="Arial" w:cs="Arial"/>
                <w:sz w:val="24"/>
                <w:szCs w:val="24"/>
              </w:rPr>
              <w:t>3.</w:t>
            </w:r>
            <w:r w:rsidR="00635701" w:rsidRPr="00420DB0">
              <w:rPr>
                <w:rFonts w:ascii="Arial" w:hAnsi="Arial" w:cs="Arial"/>
                <w:sz w:val="24"/>
                <w:szCs w:val="24"/>
              </w:rPr>
              <w:t>7</w:t>
            </w:r>
            <w:r w:rsidRPr="00420DB0">
              <w:rPr>
                <w:rFonts w:ascii="Arial" w:hAnsi="Arial" w:cs="Arial"/>
                <w:sz w:val="24"/>
                <w:szCs w:val="24"/>
              </w:rPr>
              <w:t xml:space="preserve">. </w:t>
            </w:r>
          </w:p>
          <w:p w:rsidR="00612A58" w:rsidRPr="00420DB0" w:rsidRDefault="00612A58" w:rsidP="00612A58">
            <w:pPr>
              <w:spacing w:after="0"/>
              <w:rPr>
                <w:rFonts w:ascii="Arial" w:hAnsi="Arial" w:cs="Arial"/>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420DB0" w:rsidRDefault="00612A58" w:rsidP="007222E5">
            <w:pPr>
              <w:pStyle w:val="ConsPlusNormal"/>
              <w:ind w:firstLine="0"/>
              <w:jc w:val="both"/>
              <w:rPr>
                <w:sz w:val="24"/>
                <w:szCs w:val="24"/>
              </w:rPr>
            </w:pPr>
            <w:r w:rsidRPr="00420DB0">
              <w:rPr>
                <w:sz w:val="24"/>
                <w:szCs w:val="24"/>
              </w:rPr>
              <w:t xml:space="preserve">Количество рабочих </w:t>
            </w:r>
            <w:r w:rsidR="007222E5" w:rsidRPr="00420DB0">
              <w:rPr>
                <w:sz w:val="24"/>
                <w:szCs w:val="24"/>
              </w:rPr>
              <w:t>совещаний</w:t>
            </w:r>
            <w:r w:rsidRPr="00420DB0">
              <w:rPr>
                <w:sz w:val="24"/>
                <w:szCs w:val="24"/>
              </w:rPr>
              <w:t xml:space="preserve"> по вопросам противодействия коррупции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0D7A59" w:rsidP="00612A58">
            <w:pPr>
              <w:pStyle w:val="ConsPlusNormal"/>
              <w:ind w:firstLine="0"/>
              <w:rPr>
                <w:sz w:val="24"/>
                <w:szCs w:val="24"/>
              </w:rPr>
            </w:pPr>
            <w:r w:rsidRPr="00420DB0">
              <w:rPr>
                <w:sz w:val="24"/>
                <w:szCs w:val="24"/>
              </w:rPr>
              <w:t xml:space="preserve">  </w:t>
            </w:r>
            <w:r w:rsidR="009D1A5B" w:rsidRPr="00420DB0">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9D1A5B" w:rsidP="000C220B">
            <w:pPr>
              <w:pStyle w:val="ConsPlusNormal"/>
              <w:ind w:firstLine="0"/>
              <w:jc w:val="center"/>
              <w:rPr>
                <w:sz w:val="24"/>
                <w:szCs w:val="24"/>
              </w:rPr>
            </w:pPr>
            <w:r w:rsidRPr="00420DB0">
              <w:rPr>
                <w:sz w:val="24"/>
                <w:szCs w:val="24"/>
              </w:rPr>
              <w:t>4</w:t>
            </w:r>
          </w:p>
        </w:tc>
      </w:tr>
      <w:tr w:rsidR="000D7A59"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D7A59" w:rsidRPr="00420DB0" w:rsidRDefault="00612A58" w:rsidP="002E6747">
            <w:pPr>
              <w:pStyle w:val="ConsPlusNormal"/>
              <w:ind w:firstLine="0"/>
              <w:rPr>
                <w:sz w:val="24"/>
                <w:szCs w:val="24"/>
              </w:rPr>
            </w:pPr>
            <w:r w:rsidRPr="00420DB0">
              <w:rPr>
                <w:sz w:val="24"/>
                <w:szCs w:val="24"/>
              </w:rPr>
              <w:t>3.</w:t>
            </w:r>
            <w:r w:rsidR="00635701" w:rsidRPr="00420DB0">
              <w:rPr>
                <w:sz w:val="24"/>
                <w:szCs w:val="24"/>
              </w:rPr>
              <w:t>8</w:t>
            </w:r>
            <w:r w:rsidRPr="00420DB0">
              <w:rPr>
                <w:sz w:val="24"/>
                <w:szCs w:val="24"/>
              </w:rPr>
              <w:t xml:space="preserve">. </w:t>
            </w:r>
          </w:p>
          <w:p w:rsidR="00612A58" w:rsidRPr="00420DB0" w:rsidRDefault="00612A58"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420DB0" w:rsidRDefault="00612A58" w:rsidP="000C220B">
            <w:pPr>
              <w:pStyle w:val="ConsPlusNormal"/>
              <w:ind w:firstLine="0"/>
              <w:jc w:val="both"/>
              <w:rPr>
                <w:sz w:val="24"/>
                <w:szCs w:val="24"/>
              </w:rPr>
            </w:pPr>
            <w:r w:rsidRPr="00420DB0">
              <w:rPr>
                <w:sz w:val="24"/>
                <w:szCs w:val="24"/>
              </w:rPr>
              <w:t>Осуществление внутреннего финансового контроля и внутреннего финансового аудита</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0D7A59" w:rsidP="00612A58">
            <w:pPr>
              <w:pStyle w:val="ConsPlusNormal"/>
              <w:ind w:firstLine="0"/>
              <w:rPr>
                <w:sz w:val="24"/>
                <w:szCs w:val="24"/>
              </w:rPr>
            </w:pPr>
            <w:r w:rsidRPr="00420DB0">
              <w:rPr>
                <w:sz w:val="24"/>
                <w:szCs w:val="24"/>
              </w:rPr>
              <w:t xml:space="preserve"> </w:t>
            </w:r>
            <w:r w:rsidR="009D1A5B" w:rsidRPr="00420DB0">
              <w:rPr>
                <w:sz w:val="24"/>
                <w:szCs w:val="24"/>
              </w:rPr>
              <w:t>да</w:t>
            </w:r>
            <w:r w:rsidR="009D1A5B" w:rsidRPr="00420DB0">
              <w:rPr>
                <w:sz w:val="24"/>
                <w:szCs w:val="24"/>
                <w:lang w:val="en-US"/>
              </w:rPr>
              <w:t>/</w:t>
            </w:r>
            <w:r w:rsidR="009D1A5B"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9D1A5B" w:rsidP="000C220B">
            <w:pPr>
              <w:pStyle w:val="ConsPlusNormal"/>
              <w:ind w:firstLine="0"/>
              <w:jc w:val="center"/>
              <w:rPr>
                <w:sz w:val="24"/>
                <w:szCs w:val="24"/>
              </w:rPr>
            </w:pPr>
            <w:r w:rsidRPr="00420DB0">
              <w:rPr>
                <w:sz w:val="24"/>
                <w:szCs w:val="24"/>
              </w:rPr>
              <w:t>да</w:t>
            </w:r>
          </w:p>
        </w:tc>
      </w:tr>
      <w:tr w:rsidR="00B72320"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B72320" w:rsidRPr="00420DB0" w:rsidRDefault="00B72320" w:rsidP="002E6747">
            <w:pPr>
              <w:pStyle w:val="ConsPlusNormal"/>
              <w:ind w:firstLine="0"/>
              <w:rPr>
                <w:sz w:val="24"/>
                <w:szCs w:val="24"/>
              </w:rPr>
            </w:pPr>
            <w:r w:rsidRPr="00420DB0">
              <w:rPr>
                <w:sz w:val="24"/>
                <w:szCs w:val="24"/>
              </w:rPr>
              <w:t>3.</w:t>
            </w:r>
            <w:r w:rsidR="00635701" w:rsidRPr="00420DB0">
              <w:rPr>
                <w:sz w:val="24"/>
                <w:szCs w:val="24"/>
              </w:rPr>
              <w:t>9.</w:t>
            </w:r>
          </w:p>
          <w:p w:rsidR="00B72320" w:rsidRPr="00420DB0" w:rsidRDefault="00B72320"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B72320" w:rsidRPr="00420DB0" w:rsidRDefault="00B72320" w:rsidP="000C220B">
            <w:pPr>
              <w:pStyle w:val="ConsPlusNormal"/>
              <w:ind w:firstLine="0"/>
              <w:jc w:val="both"/>
              <w:rPr>
                <w:sz w:val="24"/>
                <w:szCs w:val="24"/>
              </w:rPr>
            </w:pPr>
            <w:r w:rsidRPr="00420DB0">
              <w:rPr>
                <w:sz w:val="24"/>
                <w:szCs w:val="24"/>
              </w:rPr>
              <w:t xml:space="preserve">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420DB0">
              <w:rPr>
                <w:sz w:val="24"/>
                <w:szCs w:val="24"/>
              </w:rPr>
              <w:t>недействительными</w:t>
            </w:r>
            <w:proofErr w:type="gramEnd"/>
            <w:r w:rsidRPr="00420DB0">
              <w:rPr>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B72320" w:rsidRPr="00420DB0" w:rsidRDefault="00B72320" w:rsidP="00612A58">
            <w:pPr>
              <w:pStyle w:val="ConsPlusNormal"/>
              <w:ind w:firstLine="0"/>
              <w:rPr>
                <w:sz w:val="24"/>
                <w:szCs w:val="24"/>
              </w:rPr>
            </w:pPr>
            <w:r w:rsidRPr="00420DB0">
              <w:rPr>
                <w:sz w:val="24"/>
                <w:szCs w:val="24"/>
              </w:rPr>
              <w:t>да</w:t>
            </w:r>
            <w:r w:rsidRPr="00420DB0">
              <w:rPr>
                <w:sz w:val="24"/>
                <w:szCs w:val="24"/>
                <w:lang w:val="en-US"/>
              </w:rPr>
              <w:t>/</w:t>
            </w:r>
            <w:r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B72320" w:rsidRPr="00420DB0" w:rsidRDefault="00B72320" w:rsidP="000C220B">
            <w:pPr>
              <w:pStyle w:val="ConsPlusNormal"/>
              <w:ind w:firstLine="0"/>
              <w:jc w:val="center"/>
              <w:rPr>
                <w:sz w:val="24"/>
                <w:szCs w:val="24"/>
              </w:rPr>
            </w:pPr>
            <w:r w:rsidRPr="00420DB0">
              <w:rPr>
                <w:sz w:val="24"/>
                <w:szCs w:val="24"/>
              </w:rPr>
              <w:t>да</w:t>
            </w:r>
          </w:p>
        </w:tc>
      </w:tr>
      <w:tr w:rsidR="00612A58"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both"/>
              <w:rPr>
                <w:b/>
                <w:sz w:val="24"/>
                <w:szCs w:val="24"/>
              </w:rPr>
            </w:pPr>
            <w:r w:rsidRPr="00420DB0">
              <w:rPr>
                <w:b/>
                <w:sz w:val="24"/>
                <w:szCs w:val="24"/>
              </w:rPr>
              <w:t>Задача 4. Обеспечение публичности и открытости деятельности органов местного самоуправления муниципального образования</w:t>
            </w:r>
          </w:p>
        </w:tc>
      </w:tr>
      <w:tr w:rsidR="00612A58" w:rsidRPr="00420DB0" w:rsidTr="002E6747">
        <w:trPr>
          <w:trHeight w:val="565"/>
        </w:trPr>
        <w:tc>
          <w:tcPr>
            <w:tcW w:w="1134" w:type="dxa"/>
            <w:tcBorders>
              <w:top w:val="single" w:sz="4" w:space="0" w:color="auto"/>
              <w:left w:val="single" w:sz="4" w:space="0" w:color="auto"/>
              <w:bottom w:val="single" w:sz="4" w:space="0" w:color="auto"/>
              <w:right w:val="single" w:sz="4" w:space="0" w:color="auto"/>
            </w:tcBorders>
            <w:hideMark/>
          </w:tcPr>
          <w:p w:rsidR="00612A58" w:rsidRPr="00420DB0" w:rsidRDefault="00612A58" w:rsidP="002E6747">
            <w:pPr>
              <w:pStyle w:val="ConsPlusNormal"/>
              <w:widowControl/>
              <w:ind w:firstLine="0"/>
              <w:rPr>
                <w:sz w:val="24"/>
                <w:szCs w:val="24"/>
              </w:rPr>
            </w:pPr>
            <w:r w:rsidRPr="00420DB0">
              <w:rPr>
                <w:sz w:val="24"/>
                <w:szCs w:val="24"/>
              </w:rPr>
              <w:t>4.1.</w:t>
            </w:r>
          </w:p>
        </w:tc>
        <w:tc>
          <w:tcPr>
            <w:tcW w:w="5101" w:type="dxa"/>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both"/>
              <w:rPr>
                <w:sz w:val="24"/>
                <w:szCs w:val="24"/>
              </w:rPr>
            </w:pPr>
            <w:r w:rsidRPr="00420DB0">
              <w:rPr>
                <w:sz w:val="24"/>
                <w:szCs w:val="24"/>
              </w:rPr>
              <w:t>Публикация и обновление утвержденных текстов административных регламентов</w:t>
            </w:r>
            <w:r w:rsidR="002E6747" w:rsidRPr="00420DB0">
              <w:rPr>
                <w:sz w:val="24"/>
                <w:szCs w:val="24"/>
              </w:rPr>
              <w:t xml:space="preserve"> предоставления</w:t>
            </w:r>
            <w:r w:rsidRPr="00420DB0">
              <w:rPr>
                <w:sz w:val="24"/>
                <w:szCs w:val="24"/>
              </w:rPr>
              <w:t xml:space="preserve"> </w:t>
            </w:r>
            <w:r w:rsidR="002E6747" w:rsidRPr="00420DB0">
              <w:rPr>
                <w:sz w:val="24"/>
                <w:szCs w:val="24"/>
              </w:rPr>
              <w:t>(</w:t>
            </w:r>
            <w:r w:rsidRPr="00420DB0">
              <w:rPr>
                <w:sz w:val="24"/>
                <w:szCs w:val="24"/>
              </w:rPr>
              <w:t>исполнения</w:t>
            </w:r>
            <w:r w:rsidR="002E6747" w:rsidRPr="00420DB0">
              <w:rPr>
                <w:sz w:val="24"/>
                <w:szCs w:val="24"/>
              </w:rPr>
              <w:t>)</w:t>
            </w:r>
            <w:r w:rsidRPr="00420DB0">
              <w:rPr>
                <w:sz w:val="24"/>
                <w:szCs w:val="24"/>
              </w:rPr>
              <w:t xml:space="preserve"> </w:t>
            </w:r>
            <w:r w:rsidRPr="00420DB0">
              <w:rPr>
                <w:sz w:val="24"/>
                <w:szCs w:val="24"/>
              </w:rPr>
              <w:lastRenderedPageBreak/>
              <w:t>муниципальных услуг</w:t>
            </w:r>
            <w:r w:rsidR="002E6747" w:rsidRPr="00420DB0">
              <w:rPr>
                <w:sz w:val="24"/>
                <w:szCs w:val="24"/>
              </w:rPr>
              <w:t xml:space="preserve"> (функций)</w:t>
            </w:r>
            <w:r w:rsidRPr="00420DB0">
              <w:rPr>
                <w:sz w:val="24"/>
                <w:szCs w:val="24"/>
              </w:rPr>
              <w:t xml:space="preserve"> в сети интернет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center"/>
              <w:rPr>
                <w:sz w:val="24"/>
                <w:szCs w:val="24"/>
              </w:rPr>
            </w:pPr>
            <w:r w:rsidRPr="00420DB0">
              <w:rPr>
                <w:sz w:val="24"/>
                <w:szCs w:val="24"/>
              </w:rPr>
              <w:lastRenderedPageBreak/>
              <w:t>да/нет</w:t>
            </w:r>
          </w:p>
        </w:tc>
        <w:tc>
          <w:tcPr>
            <w:tcW w:w="2268" w:type="dxa"/>
            <w:gridSpan w:val="2"/>
            <w:tcBorders>
              <w:top w:val="single" w:sz="4" w:space="0" w:color="auto"/>
              <w:left w:val="single" w:sz="4" w:space="0" w:color="auto"/>
              <w:bottom w:val="single" w:sz="4" w:space="0" w:color="auto"/>
              <w:right w:val="single" w:sz="4" w:space="0" w:color="auto"/>
            </w:tcBorders>
          </w:tcPr>
          <w:p w:rsidR="00612A58" w:rsidRPr="00420DB0" w:rsidRDefault="00612A58" w:rsidP="000C220B">
            <w:pPr>
              <w:pStyle w:val="ConsPlusNormal"/>
              <w:ind w:firstLine="0"/>
              <w:jc w:val="center"/>
              <w:rPr>
                <w:sz w:val="24"/>
                <w:szCs w:val="24"/>
              </w:rPr>
            </w:pPr>
            <w:r w:rsidRPr="00420DB0">
              <w:rPr>
                <w:sz w:val="24"/>
                <w:szCs w:val="24"/>
              </w:rPr>
              <w:t>да</w:t>
            </w:r>
          </w:p>
        </w:tc>
      </w:tr>
      <w:tr w:rsidR="00612A58"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612A58" w:rsidRPr="00420DB0" w:rsidRDefault="00612A58" w:rsidP="000C220B">
            <w:pPr>
              <w:spacing w:after="0"/>
              <w:rPr>
                <w:rFonts w:ascii="Arial" w:hAnsi="Arial" w:cs="Arial"/>
                <w:sz w:val="24"/>
                <w:szCs w:val="24"/>
              </w:rPr>
            </w:pPr>
            <w:r w:rsidRPr="00420DB0">
              <w:rPr>
                <w:rFonts w:ascii="Arial" w:hAnsi="Arial" w:cs="Arial"/>
                <w:sz w:val="24"/>
                <w:szCs w:val="24"/>
              </w:rPr>
              <w:lastRenderedPageBreak/>
              <w:t>4.2.</w:t>
            </w:r>
          </w:p>
        </w:tc>
        <w:tc>
          <w:tcPr>
            <w:tcW w:w="5101" w:type="dxa"/>
            <w:tcBorders>
              <w:top w:val="single" w:sz="4" w:space="0" w:color="auto"/>
              <w:left w:val="single" w:sz="4" w:space="0" w:color="auto"/>
              <w:bottom w:val="single" w:sz="4" w:space="0" w:color="auto"/>
              <w:right w:val="single" w:sz="4" w:space="0" w:color="auto"/>
            </w:tcBorders>
            <w:hideMark/>
          </w:tcPr>
          <w:p w:rsidR="00612A58" w:rsidRPr="00420DB0" w:rsidRDefault="00612A58" w:rsidP="002E6747">
            <w:pPr>
              <w:pStyle w:val="ConsPlusNormal"/>
              <w:ind w:firstLine="0"/>
              <w:jc w:val="both"/>
              <w:rPr>
                <w:sz w:val="24"/>
                <w:szCs w:val="24"/>
              </w:rPr>
            </w:pPr>
            <w:r w:rsidRPr="00420DB0">
              <w:rPr>
                <w:sz w:val="24"/>
                <w:szCs w:val="24"/>
              </w:rPr>
              <w:t xml:space="preserve">Размещение в информационно-телекоммуникационной сети Интернет на официальном сайте </w:t>
            </w:r>
            <w:r w:rsidR="002E6747" w:rsidRPr="00420DB0">
              <w:rPr>
                <w:sz w:val="24"/>
                <w:szCs w:val="24"/>
              </w:rPr>
              <w:t>муниципального образования</w:t>
            </w:r>
            <w:r w:rsidRPr="00420DB0">
              <w:rPr>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rPr>
                <w:sz w:val="24"/>
                <w:szCs w:val="24"/>
              </w:rPr>
            </w:pPr>
            <w:r w:rsidRPr="00420DB0">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center"/>
              <w:rPr>
                <w:sz w:val="24"/>
                <w:szCs w:val="24"/>
              </w:rPr>
            </w:pPr>
            <w:r w:rsidRPr="00420DB0">
              <w:rPr>
                <w:sz w:val="24"/>
                <w:szCs w:val="24"/>
              </w:rPr>
              <w:t>да</w:t>
            </w:r>
          </w:p>
        </w:tc>
      </w:tr>
      <w:tr w:rsidR="00612A58"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612A58" w:rsidRPr="00420DB0" w:rsidRDefault="00612A58" w:rsidP="002E6747">
            <w:pPr>
              <w:pStyle w:val="ConsPlusNormal"/>
              <w:ind w:firstLine="0"/>
              <w:rPr>
                <w:sz w:val="24"/>
                <w:szCs w:val="24"/>
              </w:rPr>
            </w:pPr>
            <w:r w:rsidRPr="00420DB0">
              <w:rPr>
                <w:sz w:val="24"/>
                <w:szCs w:val="24"/>
              </w:rPr>
              <w:t xml:space="preserve">4.3. </w:t>
            </w:r>
          </w:p>
        </w:tc>
        <w:tc>
          <w:tcPr>
            <w:tcW w:w="5101" w:type="dxa"/>
            <w:tcBorders>
              <w:top w:val="single" w:sz="4" w:space="0" w:color="auto"/>
              <w:left w:val="single" w:sz="4" w:space="0" w:color="auto"/>
              <w:bottom w:val="single" w:sz="4" w:space="0" w:color="auto"/>
              <w:right w:val="single" w:sz="4" w:space="0" w:color="auto"/>
            </w:tcBorders>
            <w:hideMark/>
          </w:tcPr>
          <w:p w:rsidR="00612A58" w:rsidRPr="00420DB0" w:rsidRDefault="00612A58" w:rsidP="002E6747">
            <w:pPr>
              <w:pStyle w:val="ConsPlusNormal"/>
              <w:ind w:firstLine="0"/>
              <w:jc w:val="both"/>
              <w:rPr>
                <w:sz w:val="24"/>
                <w:szCs w:val="24"/>
              </w:rPr>
            </w:pPr>
            <w:r w:rsidRPr="00420DB0">
              <w:rPr>
                <w:sz w:val="24"/>
                <w:szCs w:val="24"/>
              </w:rPr>
              <w:t xml:space="preserve">Размещение проектов муниципальных нормативных правовых актов в сети Интернет на официальном сайте муниципального образования </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rPr>
                <w:sz w:val="24"/>
                <w:szCs w:val="24"/>
              </w:rPr>
            </w:pPr>
            <w:r w:rsidRPr="00420DB0">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center"/>
              <w:rPr>
                <w:sz w:val="24"/>
                <w:szCs w:val="24"/>
              </w:rPr>
            </w:pPr>
            <w:r w:rsidRPr="00420DB0">
              <w:rPr>
                <w:sz w:val="24"/>
                <w:szCs w:val="24"/>
              </w:rPr>
              <w:t>да</w:t>
            </w:r>
          </w:p>
        </w:tc>
      </w:tr>
      <w:tr w:rsidR="000C5A34"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C5A34" w:rsidRPr="00420DB0" w:rsidRDefault="000C5A34" w:rsidP="002E6747">
            <w:pPr>
              <w:pStyle w:val="ConsPlusNormal"/>
              <w:ind w:firstLine="0"/>
              <w:rPr>
                <w:sz w:val="24"/>
                <w:szCs w:val="24"/>
              </w:rPr>
            </w:pPr>
            <w:r w:rsidRPr="00420DB0">
              <w:rPr>
                <w:sz w:val="24"/>
                <w:szCs w:val="24"/>
              </w:rPr>
              <w:t xml:space="preserve">4.4. </w:t>
            </w:r>
          </w:p>
        </w:tc>
        <w:tc>
          <w:tcPr>
            <w:tcW w:w="5101" w:type="dxa"/>
            <w:tcBorders>
              <w:top w:val="single" w:sz="4" w:space="0" w:color="auto"/>
              <w:left w:val="single" w:sz="4" w:space="0" w:color="auto"/>
              <w:bottom w:val="single" w:sz="4" w:space="0" w:color="auto"/>
              <w:right w:val="single" w:sz="4" w:space="0" w:color="auto"/>
            </w:tcBorders>
            <w:hideMark/>
          </w:tcPr>
          <w:p w:rsidR="000C5A34" w:rsidRPr="00420DB0" w:rsidRDefault="000C5A34" w:rsidP="002E6747">
            <w:pPr>
              <w:pStyle w:val="ConsPlusNormal"/>
              <w:ind w:firstLine="0"/>
              <w:jc w:val="both"/>
              <w:rPr>
                <w:sz w:val="24"/>
                <w:szCs w:val="24"/>
              </w:rPr>
            </w:pPr>
            <w:r w:rsidRPr="00420DB0">
              <w:rPr>
                <w:sz w:val="24"/>
                <w:szCs w:val="24"/>
              </w:rPr>
              <w:t xml:space="preserve">Работа «Виртуальной приемной» на официальном сайте муниципального образования </w:t>
            </w:r>
          </w:p>
        </w:tc>
        <w:tc>
          <w:tcPr>
            <w:tcW w:w="1278" w:type="dxa"/>
            <w:gridSpan w:val="2"/>
            <w:tcBorders>
              <w:top w:val="single" w:sz="4" w:space="0" w:color="auto"/>
              <w:left w:val="single" w:sz="4" w:space="0" w:color="auto"/>
              <w:bottom w:val="single" w:sz="4" w:space="0" w:color="auto"/>
              <w:right w:val="single" w:sz="4" w:space="0" w:color="auto"/>
            </w:tcBorders>
            <w:hideMark/>
          </w:tcPr>
          <w:p w:rsidR="000C5A34" w:rsidRPr="00420DB0" w:rsidRDefault="000C5A34" w:rsidP="000C5A34">
            <w:pPr>
              <w:pStyle w:val="ConsPlusNormal"/>
              <w:ind w:firstLine="0"/>
              <w:rPr>
                <w:sz w:val="24"/>
                <w:szCs w:val="24"/>
              </w:rPr>
            </w:pPr>
            <w:r w:rsidRPr="00420DB0">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C5A34" w:rsidRPr="00420DB0" w:rsidRDefault="000C5A34" w:rsidP="000C5A34">
            <w:pPr>
              <w:pStyle w:val="ConsPlusNormal"/>
              <w:ind w:firstLine="0"/>
              <w:jc w:val="center"/>
              <w:rPr>
                <w:sz w:val="24"/>
                <w:szCs w:val="24"/>
              </w:rPr>
            </w:pPr>
            <w:r w:rsidRPr="00420DB0">
              <w:rPr>
                <w:sz w:val="24"/>
                <w:szCs w:val="24"/>
              </w:rPr>
              <w:t>да</w:t>
            </w:r>
          </w:p>
        </w:tc>
      </w:tr>
    </w:tbl>
    <w:p w:rsidR="00C92FB1" w:rsidRPr="00420DB0" w:rsidRDefault="00C92FB1" w:rsidP="00C92FB1">
      <w:pPr>
        <w:autoSpaceDE w:val="0"/>
        <w:autoSpaceDN w:val="0"/>
        <w:adjustRightInd w:val="0"/>
        <w:spacing w:after="0"/>
        <w:jc w:val="center"/>
        <w:outlineLvl w:val="1"/>
        <w:rPr>
          <w:rFonts w:ascii="Arial" w:hAnsi="Arial" w:cs="Arial"/>
          <w:b/>
          <w:sz w:val="24"/>
          <w:szCs w:val="24"/>
        </w:rPr>
      </w:pPr>
    </w:p>
    <w:p w:rsidR="00C92FB1" w:rsidRPr="00420DB0" w:rsidRDefault="00C92FB1" w:rsidP="00942DE6">
      <w:pPr>
        <w:pStyle w:val="af0"/>
        <w:numPr>
          <w:ilvl w:val="0"/>
          <w:numId w:val="11"/>
        </w:numPr>
        <w:autoSpaceDE w:val="0"/>
        <w:autoSpaceDN w:val="0"/>
        <w:adjustRightInd w:val="0"/>
        <w:spacing w:after="0" w:line="240" w:lineRule="auto"/>
        <w:jc w:val="center"/>
        <w:outlineLvl w:val="1"/>
        <w:rPr>
          <w:rFonts w:ascii="Arial" w:hAnsi="Arial" w:cs="Arial"/>
          <w:b/>
          <w:sz w:val="32"/>
          <w:szCs w:val="32"/>
        </w:rPr>
      </w:pPr>
      <w:r w:rsidRPr="00420DB0">
        <w:rPr>
          <w:rFonts w:ascii="Arial" w:hAnsi="Arial" w:cs="Arial"/>
          <w:b/>
          <w:sz w:val="24"/>
          <w:szCs w:val="24"/>
        </w:rPr>
        <w:t>ПРОГРАММНЫЕ МЕРОПРИЯТИЯ</w:t>
      </w:r>
    </w:p>
    <w:p w:rsidR="00C92FB1" w:rsidRPr="00420DB0" w:rsidRDefault="00C92FB1" w:rsidP="00942DE6">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Перечень программных мероприятий с объемом финансирования представлен в </w:t>
      </w:r>
      <w:hyperlink w:anchor="приложение1" w:history="1">
        <w:r w:rsidRPr="00420DB0">
          <w:rPr>
            <w:rStyle w:val="af7"/>
            <w:rFonts w:ascii="Arial" w:hAnsi="Arial" w:cs="Arial"/>
            <w:sz w:val="24"/>
            <w:szCs w:val="24"/>
          </w:rPr>
          <w:t>приложении № 1</w:t>
        </w:r>
      </w:hyperlink>
      <w:r w:rsidR="00B312E7" w:rsidRPr="00420DB0">
        <w:rPr>
          <w:rFonts w:ascii="Arial" w:hAnsi="Arial" w:cs="Arial"/>
          <w:sz w:val="24"/>
          <w:szCs w:val="24"/>
        </w:rPr>
        <w:t xml:space="preserve"> (Таблица № 3)</w:t>
      </w:r>
      <w:r w:rsidRPr="00420DB0">
        <w:rPr>
          <w:rFonts w:ascii="Arial" w:hAnsi="Arial" w:cs="Arial"/>
          <w:sz w:val="24"/>
          <w:szCs w:val="24"/>
        </w:rPr>
        <w:t xml:space="preserve"> к Программе.</w:t>
      </w:r>
    </w:p>
    <w:p w:rsidR="00C92FB1" w:rsidRPr="00420DB0" w:rsidRDefault="00C92FB1" w:rsidP="00942DE6">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Перечень программных мероприятий с показателями результативности выполнения мероприятий представлен в </w:t>
      </w:r>
      <w:hyperlink w:anchor="приложение2" w:history="1">
        <w:r w:rsidRPr="00420DB0">
          <w:rPr>
            <w:rStyle w:val="af7"/>
            <w:rFonts w:ascii="Arial" w:hAnsi="Arial" w:cs="Arial"/>
            <w:sz w:val="24"/>
            <w:szCs w:val="24"/>
          </w:rPr>
          <w:t>приложении № 2</w:t>
        </w:r>
      </w:hyperlink>
      <w:r w:rsidR="00B312E7" w:rsidRPr="00420DB0">
        <w:rPr>
          <w:rFonts w:ascii="Arial" w:hAnsi="Arial" w:cs="Arial"/>
          <w:sz w:val="24"/>
          <w:szCs w:val="24"/>
        </w:rPr>
        <w:t xml:space="preserve"> (Таблица № 4)</w:t>
      </w:r>
      <w:r w:rsidRPr="00420DB0">
        <w:rPr>
          <w:rFonts w:ascii="Arial" w:hAnsi="Arial" w:cs="Arial"/>
          <w:sz w:val="24"/>
          <w:szCs w:val="24"/>
        </w:rPr>
        <w:t xml:space="preserve"> к Программе.</w:t>
      </w:r>
    </w:p>
    <w:p w:rsidR="00C92FB1" w:rsidRPr="00420DB0" w:rsidRDefault="00C92FB1" w:rsidP="00C92FB1">
      <w:pPr>
        <w:autoSpaceDE w:val="0"/>
        <w:autoSpaceDN w:val="0"/>
        <w:adjustRightInd w:val="0"/>
        <w:spacing w:after="0"/>
        <w:jc w:val="center"/>
        <w:outlineLvl w:val="1"/>
        <w:rPr>
          <w:rFonts w:ascii="Arial" w:hAnsi="Arial" w:cs="Arial"/>
          <w:sz w:val="24"/>
          <w:szCs w:val="24"/>
        </w:rPr>
      </w:pPr>
    </w:p>
    <w:p w:rsidR="00C92FB1" w:rsidRPr="00420DB0" w:rsidRDefault="00C92FB1" w:rsidP="00932DAE">
      <w:pPr>
        <w:pStyle w:val="af0"/>
        <w:numPr>
          <w:ilvl w:val="0"/>
          <w:numId w:val="28"/>
        </w:numPr>
        <w:autoSpaceDE w:val="0"/>
        <w:autoSpaceDN w:val="0"/>
        <w:adjustRightInd w:val="0"/>
        <w:spacing w:after="0" w:line="240" w:lineRule="auto"/>
        <w:jc w:val="center"/>
        <w:outlineLvl w:val="1"/>
        <w:rPr>
          <w:rFonts w:ascii="Arial" w:hAnsi="Arial" w:cs="Arial"/>
          <w:b/>
          <w:sz w:val="24"/>
          <w:szCs w:val="24"/>
        </w:rPr>
      </w:pPr>
      <w:r w:rsidRPr="00420DB0">
        <w:rPr>
          <w:rFonts w:ascii="Arial" w:hAnsi="Arial" w:cs="Arial"/>
          <w:b/>
          <w:sz w:val="24"/>
          <w:szCs w:val="24"/>
        </w:rPr>
        <w:t>МЕХАНИЗМ РЕАЛИЗАЦИИ ПРОГРАММЫ</w:t>
      </w:r>
    </w:p>
    <w:p w:rsidR="00C92FB1" w:rsidRPr="00420DB0" w:rsidRDefault="00D927B0"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Администрация МО г.п. Печенга</w:t>
      </w:r>
      <w:r w:rsidR="00C92FB1" w:rsidRPr="00420DB0">
        <w:rPr>
          <w:rFonts w:ascii="Arial" w:hAnsi="Arial" w:cs="Arial"/>
          <w:sz w:val="24"/>
          <w:szCs w:val="24"/>
        </w:rPr>
        <w:t xml:space="preserve"> – ответственный исполнитель муниципальной Программы:</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 осуществляет текущее управление мероприятиями Программы, </w:t>
      </w:r>
      <w:proofErr w:type="gramStart"/>
      <w:r w:rsidRPr="00420DB0">
        <w:rPr>
          <w:rFonts w:ascii="Arial" w:hAnsi="Arial" w:cs="Arial"/>
          <w:sz w:val="24"/>
          <w:szCs w:val="24"/>
        </w:rPr>
        <w:t>контроль за</w:t>
      </w:r>
      <w:proofErr w:type="gramEnd"/>
      <w:r w:rsidRPr="00420DB0">
        <w:rPr>
          <w:rFonts w:ascii="Arial" w:hAnsi="Arial" w:cs="Arial"/>
          <w:sz w:val="24"/>
          <w:szCs w:val="24"/>
        </w:rPr>
        <w:t xml:space="preserve"> ходом выполнения мероприятий Программы, подготовку в установленном порядке отчетности по реализации программы;</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проводит мониторинг реализации программных мероприятий;</w:t>
      </w:r>
    </w:p>
    <w:p w:rsidR="00C92FB1" w:rsidRPr="00420DB0" w:rsidRDefault="00181717"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sectPr w:rsidR="00C92FB1" w:rsidRPr="00420DB0" w:rsidSect="006414C8">
          <w:headerReference w:type="even" r:id="rId9"/>
          <w:footerReference w:type="even" r:id="rId10"/>
          <w:footerReference w:type="default" r:id="rId11"/>
          <w:pgSz w:w="11905" w:h="16838" w:code="9"/>
          <w:pgMar w:top="1134" w:right="851" w:bottom="1134" w:left="1701" w:header="720" w:footer="720" w:gutter="0"/>
          <w:cols w:space="720"/>
        </w:sectPr>
      </w:pPr>
      <w:r w:rsidRPr="00420DB0">
        <w:rPr>
          <w:rFonts w:ascii="Arial" w:hAnsi="Arial" w:cs="Arial"/>
          <w:sz w:val="24"/>
          <w:szCs w:val="24"/>
        </w:rPr>
        <w:t>-</w:t>
      </w:r>
      <w:r w:rsidR="00C92FB1" w:rsidRPr="00420DB0">
        <w:rPr>
          <w:rFonts w:ascii="Arial" w:hAnsi="Arial" w:cs="Arial"/>
          <w:sz w:val="24"/>
          <w:szCs w:val="24"/>
        </w:rPr>
        <w:t>осуществляет подготовку предлож</w:t>
      </w:r>
      <w:r w:rsidR="00C358AC" w:rsidRPr="00420DB0">
        <w:rPr>
          <w:rFonts w:ascii="Arial" w:hAnsi="Arial" w:cs="Arial"/>
          <w:sz w:val="24"/>
          <w:szCs w:val="24"/>
        </w:rPr>
        <w:t>ений по корректировке Программы.</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ind w:hanging="360"/>
              <w:jc w:val="right"/>
              <w:rPr>
                <w:rFonts w:ascii="Arial" w:hAnsi="Arial" w:cs="Arial"/>
                <w:color w:val="000000"/>
                <w:spacing w:val="1"/>
                <w:sz w:val="24"/>
                <w:szCs w:val="24"/>
              </w:rPr>
            </w:pPr>
            <w:r w:rsidRPr="00420DB0">
              <w:rPr>
                <w:rFonts w:ascii="Arial" w:hAnsi="Arial" w:cs="Arial"/>
                <w:color w:val="000000"/>
                <w:spacing w:val="1"/>
                <w:sz w:val="24"/>
                <w:szCs w:val="24"/>
              </w:rPr>
              <w:t>Приложение №1</w:t>
            </w:r>
          </w:p>
        </w:tc>
      </w:tr>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jc w:val="right"/>
              <w:rPr>
                <w:rFonts w:ascii="Arial" w:hAnsi="Arial" w:cs="Arial"/>
                <w:sz w:val="24"/>
                <w:szCs w:val="24"/>
              </w:rPr>
            </w:pPr>
            <w:r w:rsidRPr="00420DB0">
              <w:rPr>
                <w:rFonts w:ascii="Arial" w:hAnsi="Arial" w:cs="Arial"/>
                <w:sz w:val="24"/>
                <w:szCs w:val="24"/>
              </w:rPr>
              <w:t>к Программе</w:t>
            </w:r>
          </w:p>
        </w:tc>
      </w:tr>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shd w:val="clear" w:color="auto" w:fill="FFFFFF"/>
              <w:spacing w:line="274" w:lineRule="exact"/>
              <w:jc w:val="right"/>
              <w:rPr>
                <w:rFonts w:ascii="Arial" w:hAnsi="Arial" w:cs="Arial"/>
                <w:color w:val="000000"/>
                <w:spacing w:val="1"/>
                <w:sz w:val="24"/>
                <w:szCs w:val="24"/>
              </w:rPr>
            </w:pPr>
          </w:p>
          <w:p w:rsidR="00844CA3" w:rsidRPr="00420DB0" w:rsidRDefault="00844CA3" w:rsidP="00844CA3">
            <w:pPr>
              <w:shd w:val="clear" w:color="auto" w:fill="FFFFFF"/>
              <w:spacing w:line="274" w:lineRule="exact"/>
              <w:jc w:val="right"/>
              <w:rPr>
                <w:rFonts w:ascii="Arial" w:hAnsi="Arial" w:cs="Arial"/>
                <w:color w:val="000000"/>
                <w:spacing w:val="1"/>
                <w:sz w:val="24"/>
                <w:szCs w:val="24"/>
              </w:rPr>
            </w:pPr>
            <w:r w:rsidRPr="00420DB0">
              <w:rPr>
                <w:rFonts w:ascii="Arial" w:hAnsi="Arial" w:cs="Arial"/>
                <w:color w:val="000000"/>
                <w:spacing w:val="1"/>
                <w:sz w:val="24"/>
                <w:szCs w:val="24"/>
              </w:rPr>
              <w:t>Таблица № 3</w:t>
            </w:r>
          </w:p>
        </w:tc>
      </w:tr>
    </w:tbl>
    <w:p w:rsidR="00844CA3" w:rsidRPr="00420DB0" w:rsidRDefault="00C92FB1" w:rsidP="00844CA3">
      <w:pPr>
        <w:spacing w:after="0"/>
        <w:ind w:hanging="360"/>
        <w:jc w:val="right"/>
        <w:rPr>
          <w:rFonts w:ascii="Arial" w:hAnsi="Arial" w:cs="Arial"/>
          <w:color w:val="000000"/>
          <w:spacing w:val="1"/>
          <w:sz w:val="24"/>
          <w:szCs w:val="24"/>
        </w:rPr>
      </w:pPr>
      <w:r w:rsidRPr="00420DB0">
        <w:rPr>
          <w:rFonts w:ascii="Arial" w:hAnsi="Arial" w:cs="Arial"/>
          <w:sz w:val="24"/>
          <w:szCs w:val="24"/>
        </w:rPr>
        <w:tab/>
      </w:r>
      <w:r w:rsidRPr="00420DB0">
        <w:rPr>
          <w:rFonts w:ascii="Arial" w:hAnsi="Arial" w:cs="Arial"/>
          <w:color w:val="000000"/>
          <w:spacing w:val="1"/>
          <w:sz w:val="24"/>
          <w:szCs w:val="24"/>
        </w:rPr>
        <w:t xml:space="preserve">                                                                                                                                                                            </w:t>
      </w:r>
      <w:r w:rsidR="00D9455E" w:rsidRPr="00420DB0">
        <w:rPr>
          <w:rFonts w:ascii="Arial" w:hAnsi="Arial" w:cs="Arial"/>
          <w:color w:val="000000"/>
          <w:spacing w:val="1"/>
          <w:sz w:val="24"/>
          <w:szCs w:val="24"/>
        </w:rPr>
        <w:t xml:space="preserve">                          </w:t>
      </w:r>
      <w:bookmarkStart w:id="2" w:name="приложение1"/>
    </w:p>
    <w:tbl>
      <w:tblPr>
        <w:tblStyle w:val="af6"/>
        <w:tblW w:w="0" w:type="auto"/>
        <w:tblLook w:val="04A0"/>
      </w:tblPr>
      <w:tblGrid>
        <w:gridCol w:w="959"/>
        <w:gridCol w:w="3875"/>
        <w:gridCol w:w="2417"/>
        <w:gridCol w:w="2417"/>
        <w:gridCol w:w="2417"/>
        <w:gridCol w:w="2417"/>
      </w:tblGrid>
      <w:tr w:rsidR="00FF425C" w:rsidRPr="00420DB0" w:rsidTr="000C2086">
        <w:tc>
          <w:tcPr>
            <w:tcW w:w="959" w:type="dxa"/>
            <w:vMerge w:val="restart"/>
          </w:tcPr>
          <w:bookmarkEnd w:id="2"/>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 </w:t>
            </w:r>
            <w:proofErr w:type="spellStart"/>
            <w:proofErr w:type="gramStart"/>
            <w:r w:rsidRPr="00420DB0">
              <w:rPr>
                <w:rFonts w:ascii="Arial" w:hAnsi="Arial" w:cs="Arial"/>
                <w:color w:val="000000"/>
                <w:spacing w:val="1"/>
                <w:sz w:val="24"/>
                <w:szCs w:val="24"/>
              </w:rPr>
              <w:t>п</w:t>
            </w:r>
            <w:proofErr w:type="spellEnd"/>
            <w:proofErr w:type="gramEnd"/>
            <w:r w:rsidRPr="00420DB0">
              <w:rPr>
                <w:rFonts w:ascii="Arial" w:hAnsi="Arial" w:cs="Arial"/>
                <w:color w:val="000000"/>
                <w:spacing w:val="1"/>
                <w:sz w:val="24"/>
                <w:szCs w:val="24"/>
              </w:rPr>
              <w:t>/</w:t>
            </w:r>
            <w:proofErr w:type="spellStart"/>
            <w:r w:rsidRPr="00420DB0">
              <w:rPr>
                <w:rFonts w:ascii="Arial" w:hAnsi="Arial" w:cs="Arial"/>
                <w:color w:val="000000"/>
                <w:spacing w:val="1"/>
                <w:sz w:val="24"/>
                <w:szCs w:val="24"/>
              </w:rPr>
              <w:t>п</w:t>
            </w:r>
            <w:proofErr w:type="spellEnd"/>
          </w:p>
        </w:tc>
        <w:tc>
          <w:tcPr>
            <w:tcW w:w="3875" w:type="dxa"/>
            <w:vMerge w:val="restart"/>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Цели, задачи, мероприятия</w:t>
            </w:r>
          </w:p>
        </w:tc>
        <w:tc>
          <w:tcPr>
            <w:tcW w:w="2417" w:type="dxa"/>
            <w:vMerge w:val="restart"/>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Срок исполнения</w:t>
            </w:r>
          </w:p>
        </w:tc>
        <w:tc>
          <w:tcPr>
            <w:tcW w:w="2417" w:type="dxa"/>
            <w:vMerge w:val="restart"/>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Источники финансирования</w:t>
            </w: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Объем финансирования, тыс. руб.</w:t>
            </w: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Исполнители/</w:t>
            </w:r>
          </w:p>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соисполнители</w:t>
            </w:r>
          </w:p>
        </w:tc>
      </w:tr>
      <w:tr w:rsidR="00FF425C" w:rsidRPr="00420DB0" w:rsidTr="000C2086">
        <w:tc>
          <w:tcPr>
            <w:tcW w:w="959"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3875"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2417"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2417"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2019 год</w:t>
            </w: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p>
        </w:tc>
      </w:tr>
      <w:tr w:rsidR="00FF425C" w:rsidRPr="00420DB0" w:rsidTr="000C2086">
        <w:tc>
          <w:tcPr>
            <w:tcW w:w="959"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3875"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5</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6</w:t>
            </w:r>
          </w:p>
        </w:tc>
      </w:tr>
      <w:tr w:rsidR="008D16CE" w:rsidRPr="00420DB0" w:rsidTr="006405F1">
        <w:tc>
          <w:tcPr>
            <w:tcW w:w="14502" w:type="dxa"/>
            <w:gridSpan w:val="6"/>
          </w:tcPr>
          <w:p w:rsidR="008D16CE" w:rsidRPr="00420DB0" w:rsidRDefault="00FF425C" w:rsidP="00FF425C">
            <w:pPr>
              <w:spacing w:line="274" w:lineRule="exact"/>
              <w:rPr>
                <w:rFonts w:ascii="Arial" w:hAnsi="Arial" w:cs="Arial"/>
                <w:color w:val="000000"/>
                <w:spacing w:val="1"/>
                <w:sz w:val="24"/>
                <w:szCs w:val="24"/>
              </w:rPr>
            </w:pPr>
            <w:r w:rsidRPr="00420DB0">
              <w:rPr>
                <w:rFonts w:ascii="Arial" w:hAnsi="Arial" w:cs="Arial"/>
                <w:b/>
                <w:bCs/>
                <w:sz w:val="24"/>
                <w:szCs w:val="24"/>
              </w:rPr>
              <w:t>Цель:</w:t>
            </w:r>
            <w:r w:rsidRPr="00420DB0">
              <w:rPr>
                <w:rFonts w:ascii="Arial" w:hAnsi="Arial" w:cs="Arial"/>
                <w:b/>
                <w:sz w:val="24"/>
                <w:szCs w:val="24"/>
              </w:rPr>
              <w:t xml:space="preserve"> </w:t>
            </w:r>
            <w:r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p>
        </w:tc>
      </w:tr>
      <w:tr w:rsidR="008D16CE" w:rsidRPr="00420DB0" w:rsidTr="006405F1">
        <w:tc>
          <w:tcPr>
            <w:tcW w:w="14502" w:type="dxa"/>
            <w:gridSpan w:val="6"/>
          </w:tcPr>
          <w:p w:rsidR="008D16CE" w:rsidRPr="00420DB0" w:rsidRDefault="00FF425C" w:rsidP="00FF425C">
            <w:pPr>
              <w:jc w:val="both"/>
              <w:rPr>
                <w:rFonts w:ascii="Arial" w:hAnsi="Arial" w:cs="Arial"/>
                <w:b/>
                <w:sz w:val="24"/>
                <w:szCs w:val="24"/>
              </w:rPr>
            </w:pPr>
            <w:r w:rsidRPr="00420DB0">
              <w:rPr>
                <w:rFonts w:ascii="Arial" w:hAnsi="Arial" w:cs="Arial"/>
                <w:b/>
                <w:bCs/>
                <w:sz w:val="24"/>
                <w:szCs w:val="24"/>
              </w:rPr>
              <w:t xml:space="preserve">Задача 1. </w:t>
            </w:r>
            <w:r w:rsidRPr="00420DB0">
              <w:rPr>
                <w:rFonts w:ascii="Arial" w:hAnsi="Arial" w:cs="Arial"/>
                <w:b/>
                <w:sz w:val="24"/>
                <w:szCs w:val="24"/>
              </w:rPr>
              <w:t xml:space="preserve">Совершенствование механизмов </w:t>
            </w:r>
            <w:proofErr w:type="spellStart"/>
            <w:r w:rsidRPr="00420DB0">
              <w:rPr>
                <w:rFonts w:ascii="Arial" w:hAnsi="Arial" w:cs="Arial"/>
                <w:b/>
                <w:sz w:val="24"/>
                <w:szCs w:val="24"/>
              </w:rPr>
              <w:t>антикоррупционной</w:t>
            </w:r>
            <w:proofErr w:type="spellEnd"/>
            <w:r w:rsidRPr="00420DB0">
              <w:rPr>
                <w:rFonts w:ascii="Arial" w:hAnsi="Arial" w:cs="Arial"/>
                <w:b/>
                <w:sz w:val="24"/>
                <w:szCs w:val="24"/>
              </w:rPr>
              <w:t xml:space="preserve"> экспертизы нормативных правовых актов органа местного самоуправления  </w:t>
            </w: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Fonts w:ascii="Arial" w:hAnsi="Arial" w:cs="Arial"/>
                <w:sz w:val="24"/>
                <w:szCs w:val="24"/>
              </w:rPr>
              <w:t xml:space="preserve">Совершенствование  нормативной правовой базы по вопросам муниципальной службы </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Fonts w:ascii="Arial" w:hAnsi="Arial" w:cs="Arial"/>
                <w:sz w:val="24"/>
                <w:szCs w:val="24"/>
              </w:rPr>
              <w:t>Разработка и внедрение административных регламентов предоставления (исполнения) муниципальных функций (услуг)</w:t>
            </w:r>
          </w:p>
        </w:tc>
        <w:tc>
          <w:tcPr>
            <w:tcW w:w="2417" w:type="dxa"/>
            <w:vMerge w:val="restart"/>
          </w:tcPr>
          <w:p w:rsidR="00FF425C" w:rsidRPr="00420DB0" w:rsidRDefault="00FF425C" w:rsidP="00FF425C">
            <w:pPr>
              <w:jc w:val="center"/>
            </w:pPr>
            <w:r w:rsidRPr="00420DB0">
              <w:rPr>
                <w:rFonts w:ascii="Arial" w:hAnsi="Arial" w:cs="Arial"/>
                <w:color w:val="000000"/>
                <w:spacing w:val="1"/>
                <w:sz w:val="24"/>
                <w:szCs w:val="24"/>
              </w:rPr>
              <w:t>В течение всего периода</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Fonts w:ascii="Arial" w:hAnsi="Arial" w:cs="Arial"/>
                <w:sz w:val="24"/>
                <w:szCs w:val="24"/>
              </w:rPr>
              <w:t xml:space="preserve">Проведение анализа выявленных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2417" w:type="dxa"/>
            <w:vMerge w:val="restart"/>
          </w:tcPr>
          <w:p w:rsidR="00FF425C" w:rsidRPr="00420DB0" w:rsidRDefault="00FF425C" w:rsidP="00FF425C">
            <w:pPr>
              <w:jc w:val="center"/>
            </w:pPr>
            <w:r w:rsidRPr="00420DB0">
              <w:rPr>
                <w:rFonts w:ascii="Arial" w:hAnsi="Arial" w:cs="Arial"/>
                <w:color w:val="000000"/>
                <w:spacing w:val="1"/>
                <w:sz w:val="24"/>
                <w:szCs w:val="24"/>
              </w:rPr>
              <w:t>В течение всего периода</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558D">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FF425C" w:rsidRPr="00420DB0" w:rsidRDefault="00FF425C" w:rsidP="00C6558D">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Style w:val="FontStyle29"/>
                <w:rFonts w:ascii="Arial" w:hAnsi="Arial" w:cs="Arial"/>
              </w:rPr>
              <w:t xml:space="preserve">Проведение экспертизы </w:t>
            </w:r>
            <w:r w:rsidRPr="00420DB0">
              <w:rPr>
                <w:rStyle w:val="FontStyle29"/>
                <w:rFonts w:ascii="Arial" w:hAnsi="Arial" w:cs="Arial"/>
              </w:rPr>
              <w:lastRenderedPageBreak/>
              <w:t xml:space="preserve">проектов муниципальных нормативных правовых актов, а также действующих муниципальных нормативных правовых актов на </w:t>
            </w:r>
            <w:proofErr w:type="spellStart"/>
            <w:r w:rsidRPr="00420DB0">
              <w:rPr>
                <w:rStyle w:val="FontStyle29"/>
                <w:rFonts w:ascii="Arial" w:hAnsi="Arial" w:cs="Arial"/>
              </w:rPr>
              <w:t>коррупциогенность</w:t>
            </w:r>
            <w:proofErr w:type="spellEnd"/>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 xml:space="preserve">В течение всего </w:t>
            </w:r>
            <w:r w:rsidRPr="00420DB0">
              <w:rPr>
                <w:rFonts w:ascii="Arial" w:hAnsi="Arial" w:cs="Arial"/>
                <w:color w:val="000000"/>
                <w:spacing w:val="1"/>
                <w:sz w:val="24"/>
                <w:szCs w:val="24"/>
              </w:rPr>
              <w:lastRenderedPageBreak/>
              <w:t>периода</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ФБ</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Администрация </w:t>
            </w:r>
            <w:r w:rsidRPr="00420DB0">
              <w:rPr>
                <w:rFonts w:ascii="Arial" w:hAnsi="Arial" w:cs="Arial"/>
                <w:color w:val="000000"/>
                <w:spacing w:val="1"/>
                <w:sz w:val="24"/>
                <w:szCs w:val="24"/>
              </w:rPr>
              <w:lastRenderedPageBreak/>
              <w:t>МО г.п. Печенга</w:t>
            </w: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558D">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FF425C" w:rsidRPr="00420DB0" w:rsidRDefault="00FF425C" w:rsidP="00C6558D">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4B4141" w:rsidRPr="00420DB0" w:rsidTr="002D4C88">
        <w:tc>
          <w:tcPr>
            <w:tcW w:w="7251" w:type="dxa"/>
            <w:gridSpan w:val="3"/>
            <w:vMerge w:val="restart"/>
            <w:vAlign w:val="center"/>
          </w:tcPr>
          <w:p w:rsidR="004B4141" w:rsidRPr="00420DB0" w:rsidRDefault="004B4141" w:rsidP="002D4C88">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задаче 1</w:t>
            </w: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1D64C5" w:rsidRPr="00420DB0" w:rsidTr="006405F1">
        <w:tc>
          <w:tcPr>
            <w:tcW w:w="14502" w:type="dxa"/>
            <w:gridSpan w:val="6"/>
          </w:tcPr>
          <w:p w:rsidR="001D64C5" w:rsidRPr="00420DB0" w:rsidRDefault="001D64C5" w:rsidP="001D64C5">
            <w:pPr>
              <w:spacing w:line="274" w:lineRule="exact"/>
              <w:rPr>
                <w:rFonts w:ascii="Arial" w:hAnsi="Arial" w:cs="Arial"/>
                <w:color w:val="000000"/>
                <w:spacing w:val="1"/>
                <w:sz w:val="24"/>
                <w:szCs w:val="24"/>
              </w:rPr>
            </w:pPr>
            <w:r w:rsidRPr="00420DB0">
              <w:rPr>
                <w:rFonts w:ascii="Arial" w:hAnsi="Arial" w:cs="Arial"/>
                <w:b/>
                <w:color w:val="000000"/>
                <w:spacing w:val="1"/>
                <w:sz w:val="24"/>
                <w:szCs w:val="24"/>
              </w:rPr>
              <w:t>Задача 2.</w:t>
            </w:r>
            <w:r w:rsidRPr="00420DB0">
              <w:rPr>
                <w:rFonts w:ascii="Arial" w:hAnsi="Arial" w:cs="Arial"/>
                <w:sz w:val="24"/>
                <w:szCs w:val="24"/>
              </w:rPr>
              <w:t xml:space="preserve"> </w:t>
            </w:r>
            <w:r w:rsidRPr="00420DB0">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2.1.</w:t>
            </w:r>
          </w:p>
        </w:tc>
        <w:tc>
          <w:tcPr>
            <w:tcW w:w="3875" w:type="dxa"/>
            <w:vMerge w:val="restart"/>
          </w:tcPr>
          <w:p w:rsidR="001B4936" w:rsidRPr="00420DB0" w:rsidRDefault="001B4936" w:rsidP="001B4936">
            <w:pPr>
              <w:pStyle w:val="10"/>
              <w:widowControl w:val="0"/>
              <w:jc w:val="both"/>
              <w:rPr>
                <w:rFonts w:ascii="Arial" w:hAnsi="Arial" w:cs="Arial"/>
                <w:sz w:val="24"/>
                <w:szCs w:val="24"/>
              </w:rPr>
            </w:pPr>
            <w:r w:rsidRPr="00420DB0">
              <w:rPr>
                <w:rStyle w:val="FontStyle29"/>
                <w:rFonts w:ascii="Arial" w:hAnsi="Arial" w:cs="Arial"/>
              </w:rPr>
              <w:t>Обеспечение эффективного контроля ограничений, предусмотренных действующим законодательством о муниципальной службе, путем проведения соответствующих проверок, принятие мер по устранению нарушений</w:t>
            </w:r>
          </w:p>
        </w:tc>
        <w:tc>
          <w:tcPr>
            <w:tcW w:w="2417" w:type="dxa"/>
            <w:vMerge w:val="restart"/>
          </w:tcPr>
          <w:p w:rsidR="001B4936" w:rsidRPr="00420DB0" w:rsidRDefault="001B4936">
            <w:r w:rsidRPr="00420DB0">
              <w:rPr>
                <w:rFonts w:ascii="Arial" w:hAnsi="Arial" w:cs="Arial"/>
                <w:color w:val="000000"/>
                <w:spacing w:val="1"/>
                <w:sz w:val="24"/>
                <w:szCs w:val="24"/>
              </w:rPr>
              <w:t>В течение всего периода</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C6558D">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1B4936" w:rsidRPr="00420DB0" w:rsidRDefault="001B4936" w:rsidP="00C6558D">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2.2.</w:t>
            </w:r>
          </w:p>
        </w:tc>
        <w:tc>
          <w:tcPr>
            <w:tcW w:w="3875" w:type="dxa"/>
            <w:vMerge w:val="restart"/>
          </w:tcPr>
          <w:p w:rsidR="001B4936" w:rsidRPr="00420DB0" w:rsidRDefault="001B4936" w:rsidP="001B4936">
            <w:pPr>
              <w:pStyle w:val="ConsPlusNormal"/>
              <w:ind w:firstLine="0"/>
              <w:jc w:val="both"/>
              <w:rPr>
                <w:sz w:val="24"/>
                <w:szCs w:val="24"/>
              </w:rPr>
            </w:pPr>
            <w:r w:rsidRPr="00420DB0">
              <w:rPr>
                <w:color w:val="000000"/>
                <w:spacing w:val="1"/>
                <w:sz w:val="24"/>
                <w:szCs w:val="24"/>
              </w:rPr>
              <w:t xml:space="preserve">Осуществление </w:t>
            </w:r>
            <w:proofErr w:type="gramStart"/>
            <w:r w:rsidRPr="00420DB0">
              <w:rPr>
                <w:color w:val="000000"/>
                <w:spacing w:val="1"/>
                <w:sz w:val="24"/>
                <w:szCs w:val="24"/>
              </w:rPr>
              <w:t>контроля за</w:t>
            </w:r>
            <w:proofErr w:type="gramEnd"/>
            <w:r w:rsidRPr="00420DB0">
              <w:rPr>
                <w:color w:val="000000"/>
                <w:spacing w:val="1"/>
                <w:sz w:val="24"/>
                <w:szCs w:val="24"/>
              </w:rPr>
              <w:t xml:space="preserve"> выполнением   административных регламентов предоставления муниципальных услуг</w:t>
            </w:r>
          </w:p>
        </w:tc>
        <w:tc>
          <w:tcPr>
            <w:tcW w:w="2417" w:type="dxa"/>
            <w:vMerge w:val="restart"/>
          </w:tcPr>
          <w:p w:rsidR="001B4936" w:rsidRPr="00420DB0" w:rsidRDefault="001B4936">
            <w:r w:rsidRPr="00420DB0">
              <w:rPr>
                <w:rFonts w:ascii="Arial" w:hAnsi="Arial" w:cs="Arial"/>
                <w:color w:val="000000"/>
                <w:spacing w:val="1"/>
                <w:sz w:val="24"/>
                <w:szCs w:val="24"/>
              </w:rPr>
              <w:t>В течение всего периода</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2.3.</w:t>
            </w:r>
          </w:p>
        </w:tc>
        <w:tc>
          <w:tcPr>
            <w:tcW w:w="3875" w:type="dxa"/>
            <w:vMerge w:val="restart"/>
          </w:tcPr>
          <w:p w:rsidR="001B4936" w:rsidRPr="00420DB0" w:rsidRDefault="001B4936" w:rsidP="001B4936">
            <w:pPr>
              <w:widowControl w:val="0"/>
              <w:jc w:val="both"/>
              <w:rPr>
                <w:rFonts w:ascii="Arial" w:hAnsi="Arial" w:cs="Arial"/>
                <w:sz w:val="24"/>
                <w:szCs w:val="24"/>
              </w:rPr>
            </w:pPr>
            <w:r w:rsidRPr="00420DB0">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2417" w:type="dxa"/>
            <w:vMerge w:val="restart"/>
          </w:tcPr>
          <w:p w:rsidR="001B4936" w:rsidRPr="00420DB0" w:rsidRDefault="001B4936">
            <w:r w:rsidRPr="00420DB0">
              <w:rPr>
                <w:rFonts w:ascii="Arial" w:hAnsi="Arial" w:cs="Arial"/>
                <w:color w:val="000000"/>
                <w:spacing w:val="1"/>
                <w:sz w:val="24"/>
                <w:szCs w:val="24"/>
              </w:rPr>
              <w:t>Ежегодно до 1 июня</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2.4.</w:t>
            </w:r>
          </w:p>
        </w:tc>
        <w:tc>
          <w:tcPr>
            <w:tcW w:w="3875" w:type="dxa"/>
            <w:vMerge w:val="restart"/>
          </w:tcPr>
          <w:p w:rsidR="001B4936" w:rsidRPr="00420DB0" w:rsidRDefault="001B4936" w:rsidP="001B4936">
            <w:pPr>
              <w:widowControl w:val="0"/>
              <w:jc w:val="both"/>
              <w:rPr>
                <w:rFonts w:ascii="Arial" w:hAnsi="Arial" w:cs="Arial"/>
                <w:sz w:val="24"/>
                <w:szCs w:val="24"/>
              </w:rPr>
            </w:pPr>
            <w:r w:rsidRPr="00420DB0">
              <w:rPr>
                <w:rFonts w:ascii="Arial" w:hAnsi="Arial" w:cs="Arial"/>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2417" w:type="dxa"/>
            <w:vMerge w:val="restart"/>
          </w:tcPr>
          <w:p w:rsidR="001B4936" w:rsidRPr="00420DB0" w:rsidRDefault="001B4936">
            <w:r w:rsidRPr="00420DB0">
              <w:rPr>
                <w:rFonts w:ascii="Arial" w:hAnsi="Arial" w:cs="Arial"/>
                <w:color w:val="000000"/>
                <w:spacing w:val="1"/>
                <w:sz w:val="24"/>
                <w:szCs w:val="24"/>
              </w:rPr>
              <w:t>В течение всего периода</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324E88" w:rsidRPr="00420DB0" w:rsidTr="00324E88">
        <w:tc>
          <w:tcPr>
            <w:tcW w:w="7251" w:type="dxa"/>
            <w:gridSpan w:val="3"/>
            <w:vMerge w:val="restart"/>
            <w:vAlign w:val="center"/>
          </w:tcPr>
          <w:p w:rsidR="00324E88" w:rsidRPr="00420DB0" w:rsidRDefault="00324E88" w:rsidP="00324E88">
            <w:pPr>
              <w:spacing w:line="274" w:lineRule="exact"/>
              <w:rPr>
                <w:rFonts w:ascii="Arial" w:hAnsi="Arial" w:cs="Arial"/>
                <w:color w:val="000000"/>
                <w:spacing w:val="1"/>
                <w:sz w:val="24"/>
                <w:szCs w:val="24"/>
              </w:rPr>
            </w:pPr>
            <w:r w:rsidRPr="00420DB0">
              <w:rPr>
                <w:rFonts w:ascii="Arial" w:hAnsi="Arial" w:cs="Arial"/>
                <w:b/>
                <w:color w:val="000000"/>
                <w:spacing w:val="1"/>
                <w:sz w:val="24"/>
                <w:szCs w:val="24"/>
              </w:rPr>
              <w:t>Итого по задаче 2</w:t>
            </w: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9943E6" w:rsidRPr="00420DB0" w:rsidTr="006405F1">
        <w:tc>
          <w:tcPr>
            <w:tcW w:w="14502" w:type="dxa"/>
            <w:gridSpan w:val="6"/>
          </w:tcPr>
          <w:p w:rsidR="009943E6" w:rsidRPr="00420DB0" w:rsidRDefault="009943E6" w:rsidP="009943E6">
            <w:pPr>
              <w:spacing w:line="274" w:lineRule="exact"/>
              <w:rPr>
                <w:rFonts w:ascii="Arial" w:hAnsi="Arial" w:cs="Arial"/>
                <w:color w:val="000000"/>
                <w:spacing w:val="1"/>
                <w:sz w:val="24"/>
                <w:szCs w:val="24"/>
              </w:rPr>
            </w:pPr>
            <w:r w:rsidRPr="00420DB0">
              <w:rPr>
                <w:rFonts w:ascii="Arial" w:hAnsi="Arial" w:cs="Arial"/>
                <w:b/>
                <w:sz w:val="24"/>
                <w:szCs w:val="24"/>
              </w:rPr>
              <w:t>Задача 3 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3.1.</w:t>
            </w:r>
          </w:p>
        </w:tc>
        <w:tc>
          <w:tcPr>
            <w:tcW w:w="3875" w:type="dxa"/>
            <w:vMerge w:val="restart"/>
          </w:tcPr>
          <w:p w:rsidR="009943E6" w:rsidRPr="00420DB0" w:rsidRDefault="009943E6" w:rsidP="009943E6">
            <w:pPr>
              <w:widowControl w:val="0"/>
              <w:jc w:val="both"/>
              <w:rPr>
                <w:rFonts w:ascii="Arial" w:hAnsi="Arial" w:cs="Arial"/>
                <w:color w:val="000000" w:themeColor="text1"/>
                <w:sz w:val="24"/>
                <w:szCs w:val="24"/>
              </w:rPr>
            </w:pPr>
            <w:r w:rsidRPr="00420DB0">
              <w:rPr>
                <w:rFonts w:ascii="Arial" w:hAnsi="Arial" w:cs="Arial"/>
                <w:color w:val="000000" w:themeColor="text1"/>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20DB0">
              <w:rPr>
                <w:color w:val="000000" w:themeColor="text1"/>
                <w:sz w:val="20"/>
                <w:szCs w:val="20"/>
              </w:rPr>
              <w:t>»</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 раз в квартал</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3.2.</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 xml:space="preserve">Проведение контрольных мероприятий по </w:t>
            </w:r>
            <w:proofErr w:type="gramStart"/>
            <w:r w:rsidRPr="00420DB0">
              <w:rPr>
                <w:rFonts w:ascii="Arial" w:hAnsi="Arial" w:cs="Arial"/>
                <w:sz w:val="24"/>
                <w:szCs w:val="24"/>
              </w:rPr>
              <w:t>контролю за</w:t>
            </w:r>
            <w:proofErr w:type="gramEnd"/>
            <w:r w:rsidRPr="00420DB0">
              <w:rPr>
                <w:rFonts w:ascii="Arial" w:hAnsi="Arial" w:cs="Arial"/>
                <w:sz w:val="24"/>
                <w:szCs w:val="24"/>
              </w:rPr>
              <w:t xml:space="preserve">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 квартал ежегодно</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3.3.</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 xml:space="preserve">Разработка предложений по </w:t>
            </w:r>
            <w:r w:rsidRPr="00420DB0">
              <w:rPr>
                <w:rFonts w:ascii="Arial" w:hAnsi="Arial" w:cs="Arial"/>
                <w:sz w:val="24"/>
                <w:szCs w:val="24"/>
              </w:rPr>
              <w:lastRenderedPageBreak/>
              <w:t xml:space="preserve">совершенствованию работы, связанной с ведением учета муниципального имущества  </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 xml:space="preserve">В течение всего </w:t>
            </w:r>
            <w:r w:rsidRPr="00420DB0">
              <w:rPr>
                <w:rFonts w:ascii="Arial" w:hAnsi="Arial" w:cs="Arial"/>
                <w:color w:val="000000"/>
                <w:spacing w:val="1"/>
                <w:sz w:val="24"/>
                <w:szCs w:val="24"/>
              </w:rPr>
              <w:lastRenderedPageBreak/>
              <w:t>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 xml:space="preserve">Администрация </w:t>
            </w:r>
            <w:r w:rsidRPr="00420DB0">
              <w:rPr>
                <w:rFonts w:ascii="Arial" w:hAnsi="Arial" w:cs="Arial"/>
                <w:color w:val="000000"/>
                <w:spacing w:val="1"/>
                <w:sz w:val="24"/>
                <w:szCs w:val="24"/>
              </w:rPr>
              <w:lastRenderedPageBreak/>
              <w:t>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3.4.</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мониторинга эффективности       использования муниципального имущества и    земельных участков</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3.5.</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 xml:space="preserve">Проведение анализа обращений граждан в адрес органов местного самоуправления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.п. Печенга на предмет наличия информации о фактах коррупции со стороны муниципальных служащих</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3.6.</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Постоянно </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3.7.</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рабочих совещаний по вопросам противодействия коррупции</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Ежеквартально </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3.8.</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 xml:space="preserve">Реализация мер по усилению </w:t>
            </w:r>
            <w:r w:rsidRPr="00420DB0">
              <w:rPr>
                <w:rFonts w:ascii="Arial" w:hAnsi="Arial" w:cs="Arial"/>
                <w:sz w:val="24"/>
                <w:szCs w:val="24"/>
              </w:rPr>
              <w:lastRenderedPageBreak/>
              <w:t xml:space="preserve">финансового </w:t>
            </w:r>
            <w:proofErr w:type="gramStart"/>
            <w:r w:rsidRPr="00420DB0">
              <w:rPr>
                <w:rFonts w:ascii="Arial" w:hAnsi="Arial" w:cs="Arial"/>
                <w:sz w:val="24"/>
                <w:szCs w:val="24"/>
              </w:rPr>
              <w:t>контроля за</w:t>
            </w:r>
            <w:proofErr w:type="gramEnd"/>
            <w:r w:rsidRPr="00420DB0">
              <w:rPr>
                <w:rFonts w:ascii="Arial" w:hAnsi="Arial" w:cs="Arial"/>
                <w:sz w:val="24"/>
                <w:szCs w:val="24"/>
              </w:rPr>
              <w:t xml:space="preserve"> использованием средств бюджета муниципального образования, в том числе по наиболее финансово- затратным муниципальным и ведомственным целевым программам</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 xml:space="preserve">В течение всего </w:t>
            </w:r>
            <w:r w:rsidRPr="00420DB0">
              <w:rPr>
                <w:rFonts w:ascii="Arial" w:hAnsi="Arial" w:cs="Arial"/>
                <w:color w:val="000000"/>
                <w:spacing w:val="1"/>
                <w:sz w:val="24"/>
                <w:szCs w:val="24"/>
              </w:rPr>
              <w:lastRenderedPageBreak/>
              <w:t>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 xml:space="preserve">Администрация </w:t>
            </w:r>
            <w:r w:rsidRPr="00420DB0">
              <w:rPr>
                <w:rFonts w:ascii="Arial" w:hAnsi="Arial" w:cs="Arial"/>
                <w:color w:val="000000"/>
                <w:spacing w:val="1"/>
                <w:sz w:val="24"/>
                <w:szCs w:val="24"/>
              </w:rPr>
              <w:lastRenderedPageBreak/>
              <w:t>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3.9.</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 xml:space="preserve">Осуществление деятельности по рассмотрению правоприменительной практики по результатам вступивших в законную силу решений судов, арбитражных судов о признании </w:t>
            </w:r>
            <w:proofErr w:type="gramStart"/>
            <w:r w:rsidRPr="00420DB0">
              <w:rPr>
                <w:rFonts w:ascii="Arial" w:hAnsi="Arial" w:cs="Arial"/>
                <w:sz w:val="24"/>
                <w:szCs w:val="24"/>
              </w:rPr>
              <w:t>недействительными</w:t>
            </w:r>
            <w:proofErr w:type="gramEnd"/>
            <w:r w:rsidRPr="00420DB0">
              <w:rPr>
                <w:rFonts w:ascii="Arial" w:hAnsi="Arial" w:cs="Arial"/>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Не реже одного раза в квартал</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FC7373" w:rsidRPr="00420DB0" w:rsidTr="00FC7373">
        <w:tc>
          <w:tcPr>
            <w:tcW w:w="7251" w:type="dxa"/>
            <w:gridSpan w:val="3"/>
            <w:vMerge w:val="restart"/>
            <w:vAlign w:val="center"/>
          </w:tcPr>
          <w:p w:rsidR="00FC7373" w:rsidRPr="00420DB0" w:rsidRDefault="00FC7373" w:rsidP="00FC7373">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задаче 3</w:t>
            </w: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827FC4" w:rsidRPr="00420DB0" w:rsidTr="006405F1">
        <w:tc>
          <w:tcPr>
            <w:tcW w:w="14502" w:type="dxa"/>
            <w:gridSpan w:val="6"/>
          </w:tcPr>
          <w:p w:rsidR="00827FC4" w:rsidRPr="00420DB0" w:rsidRDefault="00827FC4" w:rsidP="00827FC4">
            <w:pPr>
              <w:spacing w:line="274" w:lineRule="exact"/>
              <w:rPr>
                <w:rFonts w:ascii="Arial" w:hAnsi="Arial" w:cs="Arial"/>
                <w:color w:val="000000"/>
                <w:spacing w:val="1"/>
                <w:sz w:val="24"/>
                <w:szCs w:val="24"/>
              </w:rPr>
            </w:pPr>
            <w:r w:rsidRPr="00420DB0">
              <w:rPr>
                <w:rFonts w:ascii="Arial" w:hAnsi="Arial" w:cs="Arial"/>
                <w:b/>
                <w:sz w:val="24"/>
                <w:szCs w:val="24"/>
              </w:rPr>
              <w:t>Задача 4 Обеспечение публичности и открытости деятельности органов местного самоуправления муниципального образования</w:t>
            </w: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4.1.</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 xml:space="preserve">Публикация и обновление утвержденных текстов административных регламентов </w:t>
            </w:r>
            <w:r w:rsidRPr="00420DB0">
              <w:rPr>
                <w:rFonts w:ascii="Arial" w:hAnsi="Arial" w:cs="Arial"/>
                <w:sz w:val="24"/>
                <w:szCs w:val="24"/>
              </w:rPr>
              <w:lastRenderedPageBreak/>
              <w:t>исполнения муниципальных услуг в сети Интернет</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lastRenderedPageBreak/>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4.2.</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.п. Печенга сведений о доходах, имуществе и обязательствах имущественного характера муниципальных служащих и членов их семей</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4.3.</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Размещение проектов муниципальных нормативных правовых актов в сети Интернет на официальном сайте администрации муниципального образования городское поселение Печенга</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4.4.</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 xml:space="preserve">Осуществление деятельности «Виртуальной приемной»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 п. Печенга по фактам коррупционной направленности, с которыми граждане столкнулись в процессе взаимодействия с должностными лицами местного самоуправления</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FB5504" w:rsidRPr="00420DB0" w:rsidTr="00FB5504">
        <w:tc>
          <w:tcPr>
            <w:tcW w:w="7251" w:type="dxa"/>
            <w:gridSpan w:val="3"/>
            <w:vMerge w:val="restart"/>
            <w:vAlign w:val="center"/>
          </w:tcPr>
          <w:p w:rsidR="00FB5504" w:rsidRPr="00420DB0" w:rsidRDefault="00FB5504" w:rsidP="00FB5504">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задаче 4</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FB5504">
        <w:tc>
          <w:tcPr>
            <w:tcW w:w="7251" w:type="dxa"/>
            <w:gridSpan w:val="3"/>
            <w:vMerge w:val="restart"/>
            <w:vAlign w:val="center"/>
          </w:tcPr>
          <w:p w:rsidR="00FB5504" w:rsidRPr="00420DB0" w:rsidRDefault="00FB5504" w:rsidP="00FB5504">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Программе</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bl>
    <w:p w:rsidR="00C92FB1" w:rsidRPr="00420DB0" w:rsidRDefault="00C92FB1" w:rsidP="00C92FB1">
      <w:pPr>
        <w:shd w:val="clear" w:color="auto" w:fill="FFFFFF"/>
        <w:spacing w:after="0" w:line="274" w:lineRule="exact"/>
        <w:ind w:firstLine="567"/>
        <w:jc w:val="center"/>
        <w:rPr>
          <w:rFonts w:ascii="Arial" w:hAnsi="Arial" w:cs="Arial"/>
          <w:b/>
          <w:color w:val="000000"/>
          <w:spacing w:val="1"/>
          <w:sz w:val="24"/>
          <w:szCs w:val="24"/>
        </w:rPr>
      </w:pPr>
    </w:p>
    <w:p w:rsidR="00AD112F" w:rsidRPr="00420DB0" w:rsidRDefault="00AD112F" w:rsidP="003B740A">
      <w:pPr>
        <w:tabs>
          <w:tab w:val="left" w:pos="2160"/>
        </w:tabs>
        <w:jc w:val="center"/>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AD112F" w:rsidRPr="00420DB0" w:rsidRDefault="00AD112F" w:rsidP="006405F1">
      <w:pPr>
        <w:widowControl w:val="0"/>
        <w:tabs>
          <w:tab w:val="left" w:pos="2160"/>
        </w:tabs>
        <w:spacing w:after="0" w:line="240" w:lineRule="auto"/>
        <w:ind w:firstLine="709"/>
        <w:jc w:val="both"/>
        <w:rPr>
          <w:rFonts w:ascii="Arial" w:hAnsi="Arial" w:cs="Arial"/>
          <w:sz w:val="24"/>
          <w:szCs w:val="24"/>
        </w:rPr>
      </w:pPr>
      <w:r w:rsidRPr="00420DB0">
        <w:rPr>
          <w:rFonts w:ascii="Arial" w:hAnsi="Arial" w:cs="Arial"/>
          <w:sz w:val="24"/>
          <w:szCs w:val="24"/>
        </w:rPr>
        <w:t xml:space="preserve">Примечание: </w:t>
      </w:r>
      <w:r w:rsidRPr="00420DB0">
        <w:rPr>
          <w:rFonts w:ascii="Arial" w:hAnsi="Arial" w:cs="Arial"/>
          <w:sz w:val="24"/>
          <w:szCs w:val="24"/>
        </w:rPr>
        <w:tab/>
      </w:r>
    </w:p>
    <w:p w:rsidR="003E2AFA" w:rsidRPr="00420DB0" w:rsidRDefault="00792A43" w:rsidP="006405F1">
      <w:pPr>
        <w:pStyle w:val="af0"/>
        <w:widowControl w:val="0"/>
        <w:tabs>
          <w:tab w:val="left" w:pos="6299"/>
        </w:tabs>
        <w:autoSpaceDE w:val="0"/>
        <w:autoSpaceDN w:val="0"/>
        <w:adjustRightInd w:val="0"/>
        <w:spacing w:after="0" w:line="240" w:lineRule="auto"/>
        <w:ind w:left="0" w:firstLine="709"/>
        <w:contextualSpacing w:val="0"/>
        <w:jc w:val="both"/>
        <w:rPr>
          <w:rFonts w:ascii="Arial" w:hAnsi="Arial" w:cs="Arial"/>
          <w:color w:val="000000"/>
          <w:spacing w:val="-11"/>
          <w:sz w:val="24"/>
          <w:szCs w:val="24"/>
        </w:rPr>
      </w:pPr>
      <w:r w:rsidRPr="00420DB0">
        <w:rPr>
          <w:rFonts w:ascii="Arial" w:hAnsi="Arial" w:cs="Arial"/>
          <w:color w:val="000000"/>
          <w:spacing w:val="-6"/>
          <w:sz w:val="24"/>
          <w:szCs w:val="24"/>
        </w:rPr>
        <w:t>1</w:t>
      </w:r>
      <w:r w:rsidR="00AD112F" w:rsidRPr="00420DB0">
        <w:rPr>
          <w:rFonts w:ascii="Arial" w:hAnsi="Arial" w:cs="Arial"/>
          <w:color w:val="000000"/>
          <w:spacing w:val="-6"/>
          <w:sz w:val="24"/>
          <w:szCs w:val="24"/>
        </w:rPr>
        <w:t>.Муниципальная целевая  программа:</w:t>
      </w:r>
      <w:r w:rsidR="00AD112F" w:rsidRPr="00420DB0">
        <w:rPr>
          <w:rFonts w:ascii="Arial" w:hAnsi="Arial" w:cs="Arial"/>
          <w:sz w:val="24"/>
          <w:szCs w:val="24"/>
        </w:rPr>
        <w:t xml:space="preserve"> </w:t>
      </w:r>
      <w:r w:rsidR="00AD112F" w:rsidRPr="00420DB0">
        <w:rPr>
          <w:rFonts w:ascii="Arial" w:hAnsi="Arial" w:cs="Arial"/>
          <w:color w:val="000000"/>
          <w:spacing w:val="-11"/>
          <w:sz w:val="24"/>
          <w:szCs w:val="24"/>
        </w:rPr>
        <w:t>«</w:t>
      </w:r>
      <w:r w:rsidR="006405F1" w:rsidRPr="00420DB0">
        <w:rPr>
          <w:rFonts w:ascii="Arial" w:hAnsi="Arial" w:cs="Arial"/>
          <w:sz w:val="24"/>
          <w:szCs w:val="24"/>
        </w:rPr>
        <w:t>Противодействие коррупции в муниципальном образовании городское поселение Печенга Печенгского района Мурманской области на 2019 год</w:t>
      </w:r>
      <w:r w:rsidR="00AD112F" w:rsidRPr="00420DB0">
        <w:rPr>
          <w:rFonts w:ascii="Arial" w:hAnsi="Arial" w:cs="Arial"/>
          <w:color w:val="000000"/>
          <w:spacing w:val="-11"/>
          <w:sz w:val="24"/>
          <w:szCs w:val="24"/>
        </w:rPr>
        <w:t xml:space="preserve">»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ind w:hanging="360"/>
              <w:jc w:val="right"/>
              <w:rPr>
                <w:rFonts w:ascii="Arial" w:hAnsi="Arial" w:cs="Arial"/>
                <w:color w:val="000000"/>
                <w:spacing w:val="1"/>
                <w:sz w:val="24"/>
                <w:szCs w:val="24"/>
              </w:rPr>
            </w:pPr>
            <w:r w:rsidRPr="00420DB0">
              <w:rPr>
                <w:rFonts w:ascii="Arial" w:hAnsi="Arial" w:cs="Arial"/>
                <w:color w:val="000000"/>
                <w:spacing w:val="1"/>
                <w:sz w:val="24"/>
                <w:szCs w:val="24"/>
              </w:rPr>
              <w:t>Приложение №1</w:t>
            </w:r>
          </w:p>
        </w:tc>
      </w:tr>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jc w:val="right"/>
              <w:rPr>
                <w:rFonts w:ascii="Arial" w:hAnsi="Arial" w:cs="Arial"/>
                <w:sz w:val="24"/>
                <w:szCs w:val="24"/>
              </w:rPr>
            </w:pPr>
            <w:r w:rsidRPr="00420DB0">
              <w:rPr>
                <w:rFonts w:ascii="Arial" w:hAnsi="Arial" w:cs="Arial"/>
                <w:sz w:val="24"/>
                <w:szCs w:val="24"/>
              </w:rPr>
              <w:t>к Программе</w:t>
            </w:r>
          </w:p>
        </w:tc>
      </w:tr>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shd w:val="clear" w:color="auto" w:fill="FFFFFF"/>
              <w:spacing w:line="274" w:lineRule="exact"/>
              <w:jc w:val="right"/>
              <w:rPr>
                <w:rFonts w:ascii="Arial" w:hAnsi="Arial" w:cs="Arial"/>
                <w:color w:val="000000"/>
                <w:spacing w:val="1"/>
                <w:sz w:val="24"/>
                <w:szCs w:val="24"/>
              </w:rPr>
            </w:pPr>
          </w:p>
          <w:p w:rsidR="006405F1" w:rsidRPr="00420DB0" w:rsidRDefault="006405F1" w:rsidP="006405F1">
            <w:pPr>
              <w:shd w:val="clear" w:color="auto" w:fill="FFFFFF"/>
              <w:spacing w:line="274" w:lineRule="exact"/>
              <w:jc w:val="right"/>
              <w:rPr>
                <w:rFonts w:ascii="Arial" w:hAnsi="Arial" w:cs="Arial"/>
                <w:color w:val="000000"/>
                <w:spacing w:val="1"/>
                <w:sz w:val="24"/>
                <w:szCs w:val="24"/>
              </w:rPr>
            </w:pPr>
            <w:r w:rsidRPr="00420DB0">
              <w:rPr>
                <w:rFonts w:ascii="Arial" w:hAnsi="Arial" w:cs="Arial"/>
                <w:color w:val="000000"/>
                <w:spacing w:val="1"/>
                <w:sz w:val="24"/>
                <w:szCs w:val="24"/>
              </w:rPr>
              <w:t>Таблица № 4</w:t>
            </w:r>
          </w:p>
        </w:tc>
      </w:tr>
    </w:tbl>
    <w:p w:rsidR="00C92FB1" w:rsidRPr="00420DB0"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420DB0" w:rsidRDefault="00C92FB1" w:rsidP="00C92FB1">
      <w:pPr>
        <w:shd w:val="clear" w:color="auto" w:fill="FFFFFF"/>
        <w:spacing w:after="0"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Перечень программных мероприятий</w:t>
      </w:r>
    </w:p>
    <w:p w:rsidR="00C92FB1" w:rsidRPr="00420DB0"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420DB0">
        <w:rPr>
          <w:rFonts w:ascii="Arial" w:hAnsi="Arial" w:cs="Arial"/>
          <w:b/>
          <w:color w:val="000000"/>
          <w:spacing w:val="1"/>
          <w:sz w:val="24"/>
          <w:szCs w:val="24"/>
        </w:rPr>
        <w:t>с показателями результативности выполнения мероприятий</w:t>
      </w:r>
    </w:p>
    <w:p w:rsidR="00C92FB1" w:rsidRPr="00420DB0"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Style w:val="af6"/>
        <w:tblW w:w="0" w:type="auto"/>
        <w:tblLayout w:type="fixed"/>
        <w:tblLook w:val="04A0"/>
      </w:tblPr>
      <w:tblGrid>
        <w:gridCol w:w="945"/>
        <w:gridCol w:w="3132"/>
        <w:gridCol w:w="1843"/>
        <w:gridCol w:w="3260"/>
        <w:gridCol w:w="1070"/>
        <w:gridCol w:w="2239"/>
        <w:gridCol w:w="2013"/>
      </w:tblGrid>
      <w:tr w:rsidR="00D10165" w:rsidRPr="00420DB0" w:rsidTr="00702DAA">
        <w:tc>
          <w:tcPr>
            <w:tcW w:w="945"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 </w:t>
            </w:r>
            <w:proofErr w:type="spellStart"/>
            <w:proofErr w:type="gramStart"/>
            <w:r w:rsidRPr="00420DB0">
              <w:rPr>
                <w:rFonts w:ascii="Arial" w:hAnsi="Arial" w:cs="Arial"/>
                <w:color w:val="000000"/>
                <w:spacing w:val="1"/>
                <w:sz w:val="24"/>
                <w:szCs w:val="24"/>
              </w:rPr>
              <w:t>п</w:t>
            </w:r>
            <w:proofErr w:type="spellEnd"/>
            <w:proofErr w:type="gramEnd"/>
            <w:r w:rsidRPr="00420DB0">
              <w:rPr>
                <w:rFonts w:ascii="Arial" w:hAnsi="Arial" w:cs="Arial"/>
                <w:color w:val="000000"/>
                <w:spacing w:val="1"/>
                <w:sz w:val="24"/>
                <w:szCs w:val="24"/>
              </w:rPr>
              <w:t>/</w:t>
            </w:r>
            <w:proofErr w:type="spellStart"/>
            <w:r w:rsidRPr="00420DB0">
              <w:rPr>
                <w:rFonts w:ascii="Arial" w:hAnsi="Arial" w:cs="Arial"/>
                <w:color w:val="000000"/>
                <w:spacing w:val="1"/>
                <w:sz w:val="24"/>
                <w:szCs w:val="24"/>
              </w:rPr>
              <w:t>п</w:t>
            </w:r>
            <w:proofErr w:type="spellEnd"/>
          </w:p>
        </w:tc>
        <w:tc>
          <w:tcPr>
            <w:tcW w:w="3132"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Подпрограмма, цели, задачи, наименование мероприятий</w:t>
            </w:r>
          </w:p>
        </w:tc>
        <w:tc>
          <w:tcPr>
            <w:tcW w:w="1843"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Срок исполнения</w:t>
            </w:r>
          </w:p>
        </w:tc>
        <w:tc>
          <w:tcPr>
            <w:tcW w:w="3260"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Наименование показателя</w:t>
            </w:r>
          </w:p>
        </w:tc>
        <w:tc>
          <w:tcPr>
            <w:tcW w:w="1070" w:type="dxa"/>
            <w:vMerge w:val="restart"/>
          </w:tcPr>
          <w:p w:rsidR="00D10165" w:rsidRPr="00420DB0" w:rsidRDefault="00D10165" w:rsidP="00C92FB1">
            <w:pPr>
              <w:spacing w:line="274" w:lineRule="exact"/>
              <w:jc w:val="center"/>
              <w:rPr>
                <w:rFonts w:ascii="Arial" w:hAnsi="Arial" w:cs="Arial"/>
                <w:color w:val="000000"/>
                <w:spacing w:val="1"/>
                <w:sz w:val="24"/>
                <w:szCs w:val="24"/>
              </w:rPr>
            </w:pPr>
            <w:proofErr w:type="spellStart"/>
            <w:r w:rsidRPr="00420DB0">
              <w:rPr>
                <w:rFonts w:ascii="Arial" w:hAnsi="Arial" w:cs="Arial"/>
                <w:color w:val="000000"/>
                <w:spacing w:val="1"/>
                <w:sz w:val="24"/>
                <w:szCs w:val="24"/>
              </w:rPr>
              <w:t>Ед</w:t>
            </w:r>
            <w:proofErr w:type="gramStart"/>
            <w:r w:rsidRPr="00420DB0">
              <w:rPr>
                <w:rFonts w:ascii="Arial" w:hAnsi="Arial" w:cs="Arial"/>
                <w:color w:val="000000"/>
                <w:spacing w:val="1"/>
                <w:sz w:val="24"/>
                <w:szCs w:val="24"/>
              </w:rPr>
              <w:t>.и</w:t>
            </w:r>
            <w:proofErr w:type="gramEnd"/>
            <w:r w:rsidRPr="00420DB0">
              <w:rPr>
                <w:rFonts w:ascii="Arial" w:hAnsi="Arial" w:cs="Arial"/>
                <w:color w:val="000000"/>
                <w:spacing w:val="1"/>
                <w:sz w:val="24"/>
                <w:szCs w:val="24"/>
              </w:rPr>
              <w:t>зм</w:t>
            </w:r>
            <w:proofErr w:type="spellEnd"/>
            <w:r w:rsidRPr="00420DB0">
              <w:rPr>
                <w:rFonts w:ascii="Arial" w:hAnsi="Arial" w:cs="Arial"/>
                <w:color w:val="000000"/>
                <w:spacing w:val="1"/>
                <w:sz w:val="24"/>
                <w:szCs w:val="24"/>
              </w:rPr>
              <w:t>.</w:t>
            </w:r>
          </w:p>
        </w:tc>
        <w:tc>
          <w:tcPr>
            <w:tcW w:w="2239"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Показатели результативности выполнения мероприятий</w:t>
            </w:r>
          </w:p>
        </w:tc>
        <w:tc>
          <w:tcPr>
            <w:tcW w:w="2013"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Исполнители/ соисполнители</w:t>
            </w:r>
          </w:p>
        </w:tc>
      </w:tr>
      <w:tr w:rsidR="00D10165" w:rsidRPr="00420DB0" w:rsidTr="00702DAA">
        <w:tc>
          <w:tcPr>
            <w:tcW w:w="945"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3132"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1843"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3260"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1070"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2239"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2019 год</w:t>
            </w:r>
          </w:p>
        </w:tc>
        <w:tc>
          <w:tcPr>
            <w:tcW w:w="2013" w:type="dxa"/>
            <w:vMerge/>
          </w:tcPr>
          <w:p w:rsidR="00D10165" w:rsidRPr="00420DB0" w:rsidRDefault="00D10165" w:rsidP="00C92FB1">
            <w:pPr>
              <w:spacing w:line="274" w:lineRule="exact"/>
              <w:jc w:val="center"/>
              <w:rPr>
                <w:rFonts w:ascii="Arial" w:hAnsi="Arial" w:cs="Arial"/>
                <w:color w:val="000000"/>
                <w:spacing w:val="1"/>
                <w:sz w:val="24"/>
                <w:szCs w:val="24"/>
              </w:rPr>
            </w:pPr>
          </w:p>
        </w:tc>
      </w:tr>
      <w:tr w:rsidR="00D10165" w:rsidRPr="00420DB0" w:rsidTr="00702DAA">
        <w:tc>
          <w:tcPr>
            <w:tcW w:w="945"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3132"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w:t>
            </w:r>
          </w:p>
        </w:tc>
        <w:tc>
          <w:tcPr>
            <w:tcW w:w="1843"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w:t>
            </w:r>
          </w:p>
        </w:tc>
        <w:tc>
          <w:tcPr>
            <w:tcW w:w="3260"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1070"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5</w:t>
            </w:r>
          </w:p>
        </w:tc>
        <w:tc>
          <w:tcPr>
            <w:tcW w:w="2239"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6</w:t>
            </w:r>
          </w:p>
        </w:tc>
        <w:tc>
          <w:tcPr>
            <w:tcW w:w="2013"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7</w:t>
            </w:r>
          </w:p>
        </w:tc>
      </w:tr>
      <w:tr w:rsidR="00D10165" w:rsidRPr="00420DB0" w:rsidTr="00D10165">
        <w:tc>
          <w:tcPr>
            <w:tcW w:w="14502" w:type="dxa"/>
            <w:gridSpan w:val="7"/>
          </w:tcPr>
          <w:p w:rsidR="00D10165" w:rsidRPr="00420DB0" w:rsidRDefault="00D10165" w:rsidP="00D10165">
            <w:pPr>
              <w:spacing w:line="274" w:lineRule="exact"/>
              <w:rPr>
                <w:rFonts w:ascii="Arial" w:hAnsi="Arial" w:cs="Arial"/>
                <w:color w:val="000000"/>
                <w:spacing w:val="1"/>
                <w:sz w:val="24"/>
                <w:szCs w:val="24"/>
              </w:rPr>
            </w:pPr>
            <w:r w:rsidRPr="00420DB0">
              <w:rPr>
                <w:rFonts w:ascii="Arial" w:hAnsi="Arial" w:cs="Arial"/>
                <w:b/>
                <w:bCs/>
                <w:sz w:val="24"/>
                <w:szCs w:val="24"/>
              </w:rPr>
              <w:t>Цель:</w:t>
            </w:r>
            <w:r w:rsidRPr="00420DB0">
              <w:rPr>
                <w:rFonts w:ascii="Arial" w:hAnsi="Arial" w:cs="Arial"/>
                <w:b/>
                <w:sz w:val="24"/>
                <w:szCs w:val="24"/>
              </w:rPr>
              <w:t xml:space="preserve"> </w:t>
            </w:r>
            <w:r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p>
        </w:tc>
      </w:tr>
      <w:tr w:rsidR="00D10165" w:rsidRPr="00420DB0" w:rsidTr="00D10165">
        <w:tc>
          <w:tcPr>
            <w:tcW w:w="14502" w:type="dxa"/>
            <w:gridSpan w:val="7"/>
          </w:tcPr>
          <w:p w:rsidR="00D10165" w:rsidRPr="00420DB0" w:rsidRDefault="00D10165" w:rsidP="00D10165">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1. </w:t>
            </w:r>
            <w:r w:rsidRPr="00420DB0">
              <w:rPr>
                <w:rFonts w:ascii="Arial" w:hAnsi="Arial" w:cs="Arial"/>
                <w:b/>
                <w:sz w:val="24"/>
                <w:szCs w:val="24"/>
              </w:rPr>
              <w:t xml:space="preserve">Совершенствование механизмов </w:t>
            </w:r>
            <w:proofErr w:type="spellStart"/>
            <w:r w:rsidRPr="00420DB0">
              <w:rPr>
                <w:rFonts w:ascii="Arial" w:hAnsi="Arial" w:cs="Arial"/>
                <w:b/>
                <w:sz w:val="24"/>
                <w:szCs w:val="24"/>
              </w:rPr>
              <w:t>антикоррупционной</w:t>
            </w:r>
            <w:proofErr w:type="spellEnd"/>
            <w:r w:rsidRPr="00420DB0">
              <w:rPr>
                <w:rFonts w:ascii="Arial" w:hAnsi="Arial" w:cs="Arial"/>
                <w:b/>
                <w:sz w:val="24"/>
                <w:szCs w:val="24"/>
              </w:rPr>
              <w:t xml:space="preserve"> экспертизы нормативных правовых актов органа местного самоуправления  </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1.1.</w:t>
            </w:r>
          </w:p>
        </w:tc>
        <w:tc>
          <w:tcPr>
            <w:tcW w:w="3132" w:type="dxa"/>
          </w:tcPr>
          <w:p w:rsidR="00D44EBF" w:rsidRPr="00420DB0" w:rsidRDefault="00D44EBF" w:rsidP="00D44EBF">
            <w:pPr>
              <w:widowControl w:val="0"/>
              <w:jc w:val="both"/>
              <w:rPr>
                <w:rFonts w:ascii="Arial" w:hAnsi="Arial" w:cs="Arial"/>
                <w:sz w:val="24"/>
                <w:szCs w:val="24"/>
              </w:rPr>
            </w:pPr>
            <w:r w:rsidRPr="00420DB0">
              <w:rPr>
                <w:rFonts w:ascii="Arial" w:hAnsi="Arial" w:cs="Arial"/>
                <w:color w:val="000000"/>
                <w:spacing w:val="1"/>
                <w:sz w:val="24"/>
                <w:szCs w:val="24"/>
              </w:rPr>
              <w:t xml:space="preserve">Совершенствование нормативной правовой базы по вопросам муниципальной службы муниципального образования </w:t>
            </w:r>
          </w:p>
        </w:tc>
        <w:tc>
          <w:tcPr>
            <w:tcW w:w="1843" w:type="dxa"/>
          </w:tcPr>
          <w:p w:rsidR="00D44EBF" w:rsidRPr="00420DB0" w:rsidRDefault="00D44EBF" w:rsidP="00D44EBF">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3260" w:type="dxa"/>
          </w:tcPr>
          <w:p w:rsidR="00D44EBF" w:rsidRPr="00420DB0" w:rsidRDefault="00D44EBF" w:rsidP="00D44EBF">
            <w:pPr>
              <w:widowControl w:val="0"/>
              <w:rPr>
                <w:rFonts w:ascii="Arial" w:hAnsi="Arial" w:cs="Arial"/>
                <w:sz w:val="24"/>
                <w:szCs w:val="24"/>
              </w:rPr>
            </w:pPr>
            <w:r w:rsidRPr="00420DB0">
              <w:rPr>
                <w:rFonts w:ascii="Arial" w:hAnsi="Arial" w:cs="Arial"/>
                <w:sz w:val="24"/>
                <w:szCs w:val="24"/>
              </w:rPr>
              <w:t>Количество принятых нормативных правовых актов по вопросам муниципальной службы</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Шт. </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Не менее 1</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1.2.</w:t>
            </w:r>
          </w:p>
        </w:tc>
        <w:tc>
          <w:tcPr>
            <w:tcW w:w="3132" w:type="dxa"/>
          </w:tcPr>
          <w:p w:rsidR="00D44EBF" w:rsidRPr="00420DB0" w:rsidRDefault="00D44EBF" w:rsidP="00D10165">
            <w:pPr>
              <w:widowControl w:val="0"/>
              <w:jc w:val="both"/>
              <w:rPr>
                <w:rFonts w:ascii="Arial" w:hAnsi="Arial" w:cs="Arial"/>
                <w:sz w:val="24"/>
                <w:szCs w:val="24"/>
              </w:rPr>
            </w:pPr>
            <w:r w:rsidRPr="00420DB0">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843" w:type="dxa"/>
          </w:tcPr>
          <w:p w:rsidR="00D44EBF" w:rsidRPr="00420DB0" w:rsidRDefault="00D44EBF" w:rsidP="00D44EBF">
            <w:pPr>
              <w:jc w:val="center"/>
            </w:pPr>
            <w:r w:rsidRPr="00420DB0">
              <w:rPr>
                <w:rFonts w:ascii="Arial" w:hAnsi="Arial" w:cs="Arial"/>
                <w:color w:val="000000"/>
                <w:spacing w:val="1"/>
                <w:sz w:val="24"/>
                <w:szCs w:val="24"/>
              </w:rPr>
              <w:t>В течение всего периода</w:t>
            </w:r>
          </w:p>
        </w:tc>
        <w:tc>
          <w:tcPr>
            <w:tcW w:w="3260" w:type="dxa"/>
          </w:tcPr>
          <w:p w:rsidR="00D44EBF" w:rsidRPr="00420DB0" w:rsidRDefault="00D44EBF" w:rsidP="00D44EBF">
            <w:pPr>
              <w:widowControl w:val="0"/>
              <w:jc w:val="both"/>
              <w:rPr>
                <w:rFonts w:ascii="Arial" w:hAnsi="Arial" w:cs="Arial"/>
                <w:sz w:val="24"/>
                <w:szCs w:val="24"/>
              </w:rPr>
            </w:pPr>
            <w:r w:rsidRPr="00420DB0">
              <w:rPr>
                <w:rFonts w:ascii="Arial" w:hAnsi="Arial" w:cs="Arial"/>
                <w:sz w:val="24"/>
                <w:szCs w:val="24"/>
              </w:rPr>
              <w:t>Доля функций исполнительно-распорядительного органа города, в отношении которого утверждены административные регламенты и их исполнения</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Не менее 20</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1.3.</w:t>
            </w:r>
          </w:p>
        </w:tc>
        <w:tc>
          <w:tcPr>
            <w:tcW w:w="3132" w:type="dxa"/>
          </w:tcPr>
          <w:p w:rsidR="00D44EBF" w:rsidRPr="00420DB0" w:rsidRDefault="00D44EBF" w:rsidP="00D10165">
            <w:pPr>
              <w:widowControl w:val="0"/>
              <w:jc w:val="both"/>
              <w:rPr>
                <w:rFonts w:ascii="Arial" w:hAnsi="Arial" w:cs="Arial"/>
                <w:sz w:val="24"/>
                <w:szCs w:val="24"/>
              </w:rPr>
            </w:pPr>
            <w:r w:rsidRPr="00420DB0">
              <w:rPr>
                <w:rFonts w:ascii="Arial" w:hAnsi="Arial" w:cs="Arial"/>
                <w:sz w:val="24"/>
                <w:szCs w:val="24"/>
              </w:rPr>
              <w:t xml:space="preserve">Проведение анализа выявленных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w:t>
            </w:r>
            <w:r w:rsidRPr="00420DB0">
              <w:rPr>
                <w:rFonts w:ascii="Arial" w:hAnsi="Arial" w:cs="Arial"/>
                <w:sz w:val="24"/>
                <w:szCs w:val="24"/>
              </w:rPr>
              <w:lastRenderedPageBreak/>
              <w:t>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1843" w:type="dxa"/>
          </w:tcPr>
          <w:p w:rsidR="00D44EBF" w:rsidRPr="00420DB0" w:rsidRDefault="00D44EBF" w:rsidP="00D44EBF">
            <w:pPr>
              <w:jc w:val="center"/>
            </w:pPr>
            <w:r w:rsidRPr="00420DB0">
              <w:rPr>
                <w:rFonts w:ascii="Arial" w:hAnsi="Arial" w:cs="Arial"/>
                <w:color w:val="000000"/>
                <w:spacing w:val="1"/>
                <w:sz w:val="24"/>
                <w:szCs w:val="24"/>
              </w:rPr>
              <w:lastRenderedPageBreak/>
              <w:t>В течение всего периода</w:t>
            </w:r>
          </w:p>
        </w:tc>
        <w:tc>
          <w:tcPr>
            <w:tcW w:w="3260" w:type="dxa"/>
            <w:vAlign w:val="center"/>
          </w:tcPr>
          <w:p w:rsidR="00D44EBF" w:rsidRPr="00420DB0" w:rsidRDefault="00D44EBF" w:rsidP="00D44EBF">
            <w:pPr>
              <w:widowControl w:val="0"/>
              <w:jc w:val="both"/>
              <w:rPr>
                <w:rFonts w:ascii="Arial" w:hAnsi="Arial" w:cs="Arial"/>
                <w:sz w:val="24"/>
                <w:szCs w:val="24"/>
              </w:rPr>
            </w:pPr>
            <w:r w:rsidRPr="00420DB0">
              <w:rPr>
                <w:rFonts w:ascii="Arial" w:hAnsi="Arial" w:cs="Arial"/>
                <w:sz w:val="24"/>
                <w:szCs w:val="24"/>
              </w:rPr>
              <w:t xml:space="preserve">Проведение экспертизы проектов муниципальных нормативных правовых </w:t>
            </w:r>
            <w:r w:rsidRPr="00420DB0">
              <w:rPr>
                <w:rFonts w:ascii="Arial" w:hAnsi="Arial" w:cs="Arial"/>
                <w:sz w:val="24"/>
                <w:szCs w:val="24"/>
              </w:rPr>
              <w:lastRenderedPageBreak/>
              <w:t xml:space="preserve">актов, а также действующих муниципальных нормативных правовых актов на выявление </w:t>
            </w:r>
            <w:proofErr w:type="spellStart"/>
            <w:r w:rsidRPr="00420DB0">
              <w:rPr>
                <w:rFonts w:ascii="Arial" w:hAnsi="Arial" w:cs="Arial"/>
                <w:sz w:val="24"/>
                <w:szCs w:val="24"/>
              </w:rPr>
              <w:t>коррупциогенных</w:t>
            </w:r>
            <w:proofErr w:type="spellEnd"/>
            <w:r w:rsidRPr="00420DB0">
              <w:rPr>
                <w:rFonts w:ascii="Arial" w:hAnsi="Arial" w:cs="Arial"/>
                <w:sz w:val="24"/>
                <w:szCs w:val="24"/>
              </w:rPr>
              <w:t xml:space="preserve"> факторов</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Да/нет</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да</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1.4.</w:t>
            </w:r>
          </w:p>
        </w:tc>
        <w:tc>
          <w:tcPr>
            <w:tcW w:w="3132" w:type="dxa"/>
          </w:tcPr>
          <w:p w:rsidR="00D44EBF" w:rsidRPr="00420DB0" w:rsidRDefault="00D44EBF" w:rsidP="00D10165">
            <w:pPr>
              <w:widowControl w:val="0"/>
              <w:jc w:val="both"/>
              <w:rPr>
                <w:rFonts w:ascii="Arial" w:hAnsi="Arial" w:cs="Arial"/>
                <w:color w:val="000000"/>
                <w:spacing w:val="1"/>
                <w:sz w:val="24"/>
                <w:szCs w:val="24"/>
              </w:rPr>
            </w:pPr>
            <w:r w:rsidRPr="00420DB0">
              <w:rPr>
                <w:rStyle w:val="FontStyle29"/>
                <w:rFonts w:ascii="Arial" w:hAnsi="Arial" w:cs="Arial"/>
              </w:rPr>
              <w:t xml:space="preserve">Проведение экспертизы проектов муниципальных нормативных правовых актов, а также действующих муниципальных нормативных правовых актов на </w:t>
            </w:r>
            <w:proofErr w:type="spellStart"/>
            <w:r w:rsidRPr="00420DB0">
              <w:rPr>
                <w:rStyle w:val="FontStyle29"/>
                <w:rFonts w:ascii="Arial" w:hAnsi="Arial" w:cs="Arial"/>
              </w:rPr>
              <w:t>коррупциогенность</w:t>
            </w:r>
            <w:proofErr w:type="spellEnd"/>
          </w:p>
        </w:tc>
        <w:tc>
          <w:tcPr>
            <w:tcW w:w="1843"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3260" w:type="dxa"/>
            <w:vAlign w:val="center"/>
          </w:tcPr>
          <w:p w:rsidR="00D44EBF" w:rsidRPr="00420DB0" w:rsidRDefault="00D44EBF" w:rsidP="00D44EBF">
            <w:pPr>
              <w:widowControl w:val="0"/>
              <w:jc w:val="both"/>
              <w:rPr>
                <w:rFonts w:ascii="Arial" w:hAnsi="Arial" w:cs="Arial"/>
                <w:sz w:val="24"/>
                <w:szCs w:val="24"/>
              </w:rPr>
            </w:pPr>
            <w:r w:rsidRPr="00420DB0">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w:t>
            </w:r>
            <w:proofErr w:type="spellStart"/>
            <w:r w:rsidRPr="00420DB0">
              <w:rPr>
                <w:rFonts w:ascii="Arial" w:hAnsi="Arial" w:cs="Arial"/>
                <w:sz w:val="24"/>
                <w:szCs w:val="24"/>
              </w:rPr>
              <w:t>коррупциогенность</w:t>
            </w:r>
            <w:proofErr w:type="spellEnd"/>
            <w:r w:rsidRPr="00420DB0">
              <w:rPr>
                <w:rFonts w:ascii="Arial" w:hAnsi="Arial" w:cs="Arial"/>
                <w:sz w:val="24"/>
                <w:szCs w:val="24"/>
              </w:rPr>
              <w:t xml:space="preserve">, к общему количеству нормативно-правовых актов МО г.п. Печенга, подлежащих </w:t>
            </w:r>
            <w:proofErr w:type="spellStart"/>
            <w:r w:rsidRPr="00420DB0">
              <w:rPr>
                <w:rFonts w:ascii="Arial" w:hAnsi="Arial" w:cs="Arial"/>
                <w:sz w:val="24"/>
                <w:szCs w:val="24"/>
              </w:rPr>
              <w:t>антикоррупционной</w:t>
            </w:r>
            <w:proofErr w:type="spellEnd"/>
            <w:r w:rsidRPr="00420DB0">
              <w:rPr>
                <w:rFonts w:ascii="Arial" w:hAnsi="Arial" w:cs="Arial"/>
                <w:sz w:val="24"/>
                <w:szCs w:val="24"/>
              </w:rPr>
              <w:t xml:space="preserve"> экспертизе</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100</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383691" w:rsidRPr="00420DB0" w:rsidTr="005D6797">
        <w:tc>
          <w:tcPr>
            <w:tcW w:w="14502" w:type="dxa"/>
            <w:gridSpan w:val="7"/>
          </w:tcPr>
          <w:p w:rsidR="00383691" w:rsidRPr="00420DB0" w:rsidRDefault="00383691" w:rsidP="00383691">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2. </w:t>
            </w:r>
            <w:r w:rsidRPr="00420DB0">
              <w:rPr>
                <w:rFonts w:ascii="Arial" w:hAnsi="Arial" w:cs="Arial"/>
                <w:b/>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2.1.</w:t>
            </w:r>
          </w:p>
        </w:tc>
        <w:tc>
          <w:tcPr>
            <w:tcW w:w="3132" w:type="dxa"/>
          </w:tcPr>
          <w:p w:rsidR="00832035" w:rsidRPr="00420DB0" w:rsidRDefault="00832035" w:rsidP="00383691">
            <w:pPr>
              <w:pStyle w:val="10"/>
              <w:widowControl w:val="0"/>
              <w:jc w:val="both"/>
              <w:rPr>
                <w:rFonts w:ascii="Arial" w:hAnsi="Arial" w:cs="Arial"/>
                <w:b/>
                <w:bCs/>
                <w:sz w:val="24"/>
                <w:szCs w:val="24"/>
              </w:rPr>
            </w:pPr>
            <w:r w:rsidRPr="00420DB0">
              <w:rPr>
                <w:rStyle w:val="FontStyle29"/>
                <w:rFonts w:ascii="Arial" w:hAnsi="Arial" w:cs="Arial"/>
              </w:rPr>
              <w:t xml:space="preserve">Обеспечение эффективного контроля ограничений, предусмотренных действующим законодательством о муниципальной службе, </w:t>
            </w:r>
            <w:r w:rsidRPr="00420DB0">
              <w:rPr>
                <w:rStyle w:val="FontStyle29"/>
                <w:rFonts w:ascii="Arial" w:hAnsi="Arial" w:cs="Arial"/>
              </w:rPr>
              <w:lastRenderedPageBreak/>
              <w:t>путем проведения соответствующих проверок, принятие мер по устранению нарушений</w:t>
            </w:r>
          </w:p>
        </w:tc>
        <w:tc>
          <w:tcPr>
            <w:tcW w:w="1843" w:type="dxa"/>
          </w:tcPr>
          <w:p w:rsidR="00832035" w:rsidRPr="00420DB0" w:rsidRDefault="00832035" w:rsidP="00383691">
            <w:pPr>
              <w:jc w:val="center"/>
            </w:pPr>
            <w:r w:rsidRPr="00420DB0">
              <w:rPr>
                <w:rFonts w:ascii="Arial" w:hAnsi="Arial" w:cs="Arial"/>
                <w:color w:val="000000"/>
                <w:spacing w:val="1"/>
                <w:sz w:val="24"/>
                <w:szCs w:val="24"/>
              </w:rPr>
              <w:lastRenderedPageBreak/>
              <w:t>В течение всего периода</w:t>
            </w:r>
          </w:p>
        </w:tc>
        <w:tc>
          <w:tcPr>
            <w:tcW w:w="3260" w:type="dxa"/>
          </w:tcPr>
          <w:p w:rsidR="00832035" w:rsidRPr="00420DB0" w:rsidRDefault="00832035" w:rsidP="00383691">
            <w:pPr>
              <w:widowControl w:val="0"/>
              <w:jc w:val="both"/>
              <w:rPr>
                <w:rFonts w:ascii="Arial" w:hAnsi="Arial" w:cs="Arial"/>
                <w:b/>
                <w:bCs/>
                <w:sz w:val="24"/>
                <w:szCs w:val="24"/>
              </w:rPr>
            </w:pPr>
            <w:r w:rsidRPr="00420DB0">
              <w:rPr>
                <w:rFonts w:ascii="Arial" w:hAnsi="Arial" w:cs="Arial"/>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070" w:type="dxa"/>
          </w:tcPr>
          <w:p w:rsidR="00832035" w:rsidRPr="00420DB0" w:rsidRDefault="00832035" w:rsidP="0008661D">
            <w:pPr>
              <w:jc w:val="center"/>
              <w:rPr>
                <w:rFonts w:ascii="Arial" w:hAnsi="Arial" w:cs="Arial"/>
                <w:b/>
                <w:bCs/>
                <w:sz w:val="24"/>
                <w:szCs w:val="24"/>
              </w:rPr>
            </w:pPr>
            <w:r w:rsidRPr="00420DB0">
              <w:rPr>
                <w:rFonts w:ascii="Arial" w:hAnsi="Arial" w:cs="Arial"/>
                <w:sz w:val="24"/>
                <w:szCs w:val="24"/>
              </w:rPr>
              <w:t>Ед.</w:t>
            </w:r>
          </w:p>
        </w:tc>
        <w:tc>
          <w:tcPr>
            <w:tcW w:w="2239" w:type="dxa"/>
          </w:tcPr>
          <w:p w:rsidR="00832035" w:rsidRPr="00420DB0" w:rsidRDefault="00832035" w:rsidP="0008661D">
            <w:pPr>
              <w:jc w:val="center"/>
              <w:rPr>
                <w:rFonts w:ascii="Arial" w:hAnsi="Arial" w:cs="Arial"/>
                <w:b/>
                <w:bCs/>
                <w:sz w:val="24"/>
                <w:szCs w:val="24"/>
              </w:rPr>
            </w:pPr>
            <w:r w:rsidRPr="00420DB0">
              <w:rPr>
                <w:rFonts w:ascii="Arial" w:hAnsi="Arial" w:cs="Arial"/>
                <w:sz w:val="24"/>
                <w:szCs w:val="24"/>
              </w:rPr>
              <w:t>Не менее 1</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2.2.</w:t>
            </w:r>
          </w:p>
        </w:tc>
        <w:tc>
          <w:tcPr>
            <w:tcW w:w="3132" w:type="dxa"/>
          </w:tcPr>
          <w:p w:rsidR="00832035" w:rsidRPr="00420DB0" w:rsidRDefault="00832035" w:rsidP="00383691">
            <w:pPr>
              <w:widowControl w:val="0"/>
              <w:jc w:val="both"/>
              <w:rPr>
                <w:rFonts w:ascii="Arial" w:hAnsi="Arial" w:cs="Arial"/>
                <w:sz w:val="24"/>
                <w:szCs w:val="24"/>
              </w:rPr>
            </w:pPr>
            <w:r w:rsidRPr="00420DB0">
              <w:rPr>
                <w:rFonts w:ascii="Arial" w:hAnsi="Arial" w:cs="Arial"/>
                <w:color w:val="000000"/>
                <w:sz w:val="24"/>
                <w:szCs w:val="24"/>
              </w:rPr>
              <w:t xml:space="preserve">Осуществление </w:t>
            </w:r>
            <w:proofErr w:type="gramStart"/>
            <w:r w:rsidRPr="00420DB0">
              <w:rPr>
                <w:rFonts w:ascii="Arial" w:hAnsi="Arial" w:cs="Arial"/>
                <w:color w:val="000000"/>
                <w:sz w:val="24"/>
                <w:szCs w:val="24"/>
              </w:rPr>
              <w:t>контроля за</w:t>
            </w:r>
            <w:proofErr w:type="gramEnd"/>
            <w:r w:rsidRPr="00420DB0">
              <w:rPr>
                <w:rFonts w:ascii="Arial" w:hAnsi="Arial" w:cs="Arial"/>
                <w:color w:val="000000"/>
                <w:sz w:val="24"/>
                <w:szCs w:val="24"/>
              </w:rPr>
              <w:t xml:space="preserve"> выполнением   административных регламентов предоставления муниципальных услуг</w:t>
            </w:r>
          </w:p>
        </w:tc>
        <w:tc>
          <w:tcPr>
            <w:tcW w:w="1843" w:type="dxa"/>
          </w:tcPr>
          <w:p w:rsidR="00832035" w:rsidRPr="00420DB0" w:rsidRDefault="00832035" w:rsidP="00383691">
            <w:pPr>
              <w:jc w:val="center"/>
            </w:pPr>
            <w:r w:rsidRPr="00420DB0">
              <w:rPr>
                <w:rFonts w:ascii="Arial" w:hAnsi="Arial" w:cs="Arial"/>
                <w:color w:val="000000"/>
                <w:spacing w:val="1"/>
                <w:sz w:val="24"/>
                <w:szCs w:val="24"/>
              </w:rPr>
              <w:t>В течение всего периода</w:t>
            </w:r>
          </w:p>
        </w:tc>
        <w:tc>
          <w:tcPr>
            <w:tcW w:w="3260" w:type="dxa"/>
            <w:vAlign w:val="center"/>
          </w:tcPr>
          <w:p w:rsidR="00832035" w:rsidRPr="00420DB0" w:rsidRDefault="00832035" w:rsidP="00383691">
            <w:pPr>
              <w:widowControl w:val="0"/>
              <w:jc w:val="both"/>
              <w:rPr>
                <w:rFonts w:ascii="Arial" w:hAnsi="Arial" w:cs="Arial"/>
                <w:sz w:val="24"/>
                <w:szCs w:val="24"/>
              </w:rPr>
            </w:pPr>
            <w:r w:rsidRPr="00420DB0">
              <w:rPr>
                <w:rFonts w:ascii="Arial" w:hAnsi="Arial" w:cs="Arial"/>
                <w:sz w:val="24"/>
                <w:szCs w:val="24"/>
              </w:rPr>
              <w:t xml:space="preserve">Осуществление </w:t>
            </w:r>
            <w:proofErr w:type="gramStart"/>
            <w:r w:rsidRPr="00420DB0">
              <w:rPr>
                <w:rFonts w:ascii="Arial" w:hAnsi="Arial" w:cs="Arial"/>
                <w:sz w:val="24"/>
                <w:szCs w:val="24"/>
              </w:rPr>
              <w:t>контроля за</w:t>
            </w:r>
            <w:proofErr w:type="gramEnd"/>
            <w:r w:rsidRPr="00420DB0">
              <w:rPr>
                <w:rFonts w:ascii="Arial" w:hAnsi="Arial" w:cs="Arial"/>
                <w:sz w:val="24"/>
                <w:szCs w:val="24"/>
              </w:rPr>
              <w:t xml:space="preserve"> выполнением   административных регламентов предоставления муниципальных услуг</w:t>
            </w:r>
          </w:p>
        </w:tc>
        <w:tc>
          <w:tcPr>
            <w:tcW w:w="1070" w:type="dxa"/>
          </w:tcPr>
          <w:p w:rsidR="00832035" w:rsidRPr="00420DB0" w:rsidRDefault="00832035" w:rsidP="0008661D">
            <w:pPr>
              <w:jc w:val="center"/>
              <w:rPr>
                <w:rFonts w:ascii="Arial" w:hAnsi="Arial" w:cs="Arial"/>
                <w:sz w:val="24"/>
                <w:szCs w:val="24"/>
              </w:rPr>
            </w:pPr>
            <w:r w:rsidRPr="00420DB0">
              <w:rPr>
                <w:rFonts w:ascii="Arial" w:hAnsi="Arial" w:cs="Arial"/>
                <w:sz w:val="24"/>
                <w:szCs w:val="24"/>
              </w:rPr>
              <w:t>Да/нет</w:t>
            </w:r>
          </w:p>
          <w:p w:rsidR="00832035" w:rsidRPr="00420DB0" w:rsidRDefault="00832035" w:rsidP="0008661D">
            <w:pPr>
              <w:jc w:val="center"/>
              <w:rPr>
                <w:rFonts w:ascii="Arial" w:hAnsi="Arial" w:cs="Arial"/>
                <w:bCs/>
                <w:sz w:val="24"/>
                <w:szCs w:val="24"/>
              </w:rPr>
            </w:pPr>
          </w:p>
          <w:p w:rsidR="00832035" w:rsidRPr="00420DB0" w:rsidRDefault="00832035" w:rsidP="0008661D">
            <w:pPr>
              <w:jc w:val="center"/>
              <w:rPr>
                <w:rFonts w:ascii="Arial" w:hAnsi="Arial" w:cs="Arial"/>
                <w:bCs/>
                <w:sz w:val="24"/>
                <w:szCs w:val="24"/>
              </w:rPr>
            </w:pPr>
          </w:p>
          <w:p w:rsidR="00832035" w:rsidRPr="00420DB0" w:rsidRDefault="00832035" w:rsidP="0008661D">
            <w:pPr>
              <w:jc w:val="center"/>
              <w:rPr>
                <w:rFonts w:ascii="Arial" w:hAnsi="Arial" w:cs="Arial"/>
                <w:sz w:val="24"/>
                <w:szCs w:val="24"/>
              </w:rPr>
            </w:pPr>
          </w:p>
        </w:tc>
        <w:tc>
          <w:tcPr>
            <w:tcW w:w="2239" w:type="dxa"/>
          </w:tcPr>
          <w:p w:rsidR="00832035" w:rsidRPr="00420DB0" w:rsidRDefault="00832035" w:rsidP="0008661D">
            <w:pPr>
              <w:jc w:val="center"/>
              <w:rPr>
                <w:rFonts w:ascii="Arial" w:hAnsi="Arial" w:cs="Arial"/>
                <w:sz w:val="24"/>
                <w:szCs w:val="24"/>
              </w:rPr>
            </w:pPr>
            <w:r w:rsidRPr="00420DB0">
              <w:rPr>
                <w:rFonts w:ascii="Arial" w:hAnsi="Arial" w:cs="Arial"/>
                <w:bCs/>
                <w:sz w:val="24"/>
                <w:szCs w:val="24"/>
              </w:rPr>
              <w:t>да</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2.3.</w:t>
            </w:r>
          </w:p>
        </w:tc>
        <w:tc>
          <w:tcPr>
            <w:tcW w:w="3132" w:type="dxa"/>
          </w:tcPr>
          <w:p w:rsidR="00832035" w:rsidRPr="00420DB0" w:rsidRDefault="00832035" w:rsidP="00383691">
            <w:pPr>
              <w:widowControl w:val="0"/>
              <w:jc w:val="both"/>
              <w:rPr>
                <w:rFonts w:ascii="Arial" w:hAnsi="Arial" w:cs="Arial"/>
                <w:sz w:val="24"/>
                <w:szCs w:val="24"/>
              </w:rPr>
            </w:pPr>
            <w:r w:rsidRPr="00420DB0">
              <w:rPr>
                <w:rFonts w:ascii="Arial" w:hAnsi="Arial" w:cs="Arial"/>
                <w:color w:val="000000"/>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843" w:type="dxa"/>
          </w:tcPr>
          <w:p w:rsidR="00832035" w:rsidRPr="00420DB0" w:rsidRDefault="00832035" w:rsidP="00383691">
            <w:pPr>
              <w:jc w:val="center"/>
            </w:pPr>
            <w:r w:rsidRPr="00420DB0">
              <w:rPr>
                <w:rFonts w:ascii="Arial" w:hAnsi="Arial" w:cs="Arial"/>
                <w:color w:val="000000"/>
                <w:spacing w:val="1"/>
                <w:sz w:val="24"/>
                <w:szCs w:val="24"/>
              </w:rPr>
              <w:t>Ежегодно до 01 июня</w:t>
            </w:r>
          </w:p>
        </w:tc>
        <w:tc>
          <w:tcPr>
            <w:tcW w:w="3260" w:type="dxa"/>
          </w:tcPr>
          <w:p w:rsidR="00832035" w:rsidRPr="00420DB0" w:rsidRDefault="00832035" w:rsidP="00383691">
            <w:pPr>
              <w:widowControl w:val="0"/>
              <w:rPr>
                <w:rFonts w:ascii="Arial" w:hAnsi="Arial" w:cs="Arial"/>
                <w:sz w:val="24"/>
                <w:szCs w:val="24"/>
              </w:rPr>
            </w:pPr>
            <w:r w:rsidRPr="00420DB0">
              <w:rPr>
                <w:rFonts w:ascii="Arial" w:hAnsi="Arial" w:cs="Arial"/>
                <w:sz w:val="24"/>
                <w:szCs w:val="24"/>
              </w:rPr>
              <w:t>Доля сведений о доходах, об имуществе и обязательствах имущественного характера муниципальных служащих и членов их семей, подлежащих проверке</w:t>
            </w:r>
          </w:p>
        </w:tc>
        <w:tc>
          <w:tcPr>
            <w:tcW w:w="1070" w:type="dxa"/>
          </w:tcPr>
          <w:p w:rsidR="00832035" w:rsidRPr="00420DB0" w:rsidRDefault="00832035" w:rsidP="0008661D">
            <w:pPr>
              <w:jc w:val="center"/>
              <w:rPr>
                <w:rFonts w:ascii="Arial" w:hAnsi="Arial" w:cs="Arial"/>
                <w:sz w:val="24"/>
                <w:szCs w:val="24"/>
              </w:rPr>
            </w:pPr>
            <w:r w:rsidRPr="00420DB0">
              <w:rPr>
                <w:rFonts w:ascii="Arial" w:hAnsi="Arial" w:cs="Arial"/>
                <w:sz w:val="24"/>
                <w:szCs w:val="24"/>
              </w:rPr>
              <w:t>%</w:t>
            </w:r>
          </w:p>
        </w:tc>
        <w:tc>
          <w:tcPr>
            <w:tcW w:w="2239" w:type="dxa"/>
          </w:tcPr>
          <w:p w:rsidR="00832035" w:rsidRPr="00420DB0" w:rsidRDefault="00832035" w:rsidP="0008661D">
            <w:pPr>
              <w:jc w:val="center"/>
              <w:rPr>
                <w:rFonts w:ascii="Arial" w:hAnsi="Arial" w:cs="Arial"/>
                <w:bCs/>
                <w:sz w:val="24"/>
                <w:szCs w:val="24"/>
              </w:rPr>
            </w:pPr>
            <w:r w:rsidRPr="00420DB0">
              <w:rPr>
                <w:rFonts w:ascii="Arial" w:hAnsi="Arial" w:cs="Arial"/>
                <w:bCs/>
                <w:sz w:val="24"/>
                <w:szCs w:val="24"/>
              </w:rPr>
              <w:t>Не менее 50</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2.4.</w:t>
            </w:r>
          </w:p>
        </w:tc>
        <w:tc>
          <w:tcPr>
            <w:tcW w:w="3132" w:type="dxa"/>
          </w:tcPr>
          <w:p w:rsidR="00832035" w:rsidRPr="00420DB0" w:rsidRDefault="00832035" w:rsidP="00383691">
            <w:pPr>
              <w:widowControl w:val="0"/>
              <w:jc w:val="both"/>
              <w:rPr>
                <w:rFonts w:ascii="Arial" w:hAnsi="Arial" w:cs="Arial"/>
                <w:color w:val="000000"/>
                <w:sz w:val="24"/>
                <w:szCs w:val="24"/>
              </w:rPr>
            </w:pPr>
            <w:r w:rsidRPr="00420DB0">
              <w:rPr>
                <w:rFonts w:ascii="Arial" w:hAnsi="Arial" w:cs="Arial"/>
                <w:color w:val="000000"/>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843" w:type="dxa"/>
          </w:tcPr>
          <w:p w:rsidR="00832035" w:rsidRPr="00420DB0" w:rsidRDefault="00832035" w:rsidP="00383691">
            <w:pPr>
              <w:jc w:val="center"/>
            </w:pPr>
            <w:r w:rsidRPr="00420DB0">
              <w:rPr>
                <w:rFonts w:ascii="Arial" w:hAnsi="Arial" w:cs="Arial"/>
                <w:color w:val="000000"/>
                <w:spacing w:val="1"/>
                <w:sz w:val="24"/>
                <w:szCs w:val="24"/>
              </w:rPr>
              <w:t>В течение всего периода</w:t>
            </w:r>
          </w:p>
        </w:tc>
        <w:tc>
          <w:tcPr>
            <w:tcW w:w="3260" w:type="dxa"/>
          </w:tcPr>
          <w:p w:rsidR="00832035" w:rsidRPr="00420DB0" w:rsidRDefault="00832035" w:rsidP="00383691">
            <w:pPr>
              <w:widowControl w:val="0"/>
              <w:rPr>
                <w:rFonts w:ascii="Arial" w:hAnsi="Arial" w:cs="Arial"/>
                <w:sz w:val="24"/>
                <w:szCs w:val="24"/>
              </w:rPr>
            </w:pPr>
            <w:r w:rsidRPr="00420DB0">
              <w:rPr>
                <w:rFonts w:ascii="Arial" w:hAnsi="Arial" w:cs="Arial"/>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070" w:type="dxa"/>
          </w:tcPr>
          <w:p w:rsidR="00832035" w:rsidRPr="00420DB0" w:rsidRDefault="00832035" w:rsidP="0008661D">
            <w:pPr>
              <w:jc w:val="center"/>
              <w:rPr>
                <w:rFonts w:ascii="Arial" w:hAnsi="Arial" w:cs="Arial"/>
                <w:sz w:val="24"/>
                <w:szCs w:val="24"/>
              </w:rPr>
            </w:pPr>
            <w:r w:rsidRPr="00420DB0">
              <w:rPr>
                <w:rFonts w:ascii="Arial" w:hAnsi="Arial" w:cs="Arial"/>
                <w:sz w:val="24"/>
                <w:szCs w:val="24"/>
              </w:rPr>
              <w:t>%</w:t>
            </w:r>
          </w:p>
        </w:tc>
        <w:tc>
          <w:tcPr>
            <w:tcW w:w="2239" w:type="dxa"/>
          </w:tcPr>
          <w:p w:rsidR="00832035" w:rsidRPr="00420DB0" w:rsidRDefault="00832035" w:rsidP="0008661D">
            <w:pPr>
              <w:jc w:val="center"/>
              <w:rPr>
                <w:rFonts w:ascii="Arial" w:hAnsi="Arial" w:cs="Arial"/>
                <w:bCs/>
                <w:sz w:val="24"/>
                <w:szCs w:val="24"/>
              </w:rPr>
            </w:pPr>
            <w:r w:rsidRPr="00420DB0">
              <w:rPr>
                <w:rFonts w:ascii="Arial" w:hAnsi="Arial" w:cs="Arial"/>
                <w:bCs/>
                <w:sz w:val="24"/>
                <w:szCs w:val="24"/>
              </w:rPr>
              <w:t>100</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0B59F7" w:rsidRPr="00420DB0" w:rsidTr="00EF6B99">
        <w:tc>
          <w:tcPr>
            <w:tcW w:w="14502" w:type="dxa"/>
            <w:gridSpan w:val="7"/>
          </w:tcPr>
          <w:p w:rsidR="000B59F7" w:rsidRPr="00420DB0" w:rsidRDefault="0075617F" w:rsidP="0075617F">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3. </w:t>
            </w:r>
            <w:r w:rsidRPr="00420DB0">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3.1.</w:t>
            </w:r>
          </w:p>
        </w:tc>
        <w:tc>
          <w:tcPr>
            <w:tcW w:w="3132" w:type="dxa"/>
          </w:tcPr>
          <w:p w:rsidR="007F765B" w:rsidRPr="00420DB0" w:rsidRDefault="007F765B" w:rsidP="0075617F">
            <w:pPr>
              <w:widowControl w:val="0"/>
              <w:jc w:val="both"/>
              <w:rPr>
                <w:rFonts w:ascii="Arial" w:hAnsi="Arial" w:cs="Arial"/>
                <w:sz w:val="24"/>
                <w:szCs w:val="24"/>
              </w:rPr>
            </w:pPr>
            <w:r w:rsidRPr="00420DB0">
              <w:rPr>
                <w:rFonts w:ascii="Arial" w:hAnsi="Arial" w:cs="Arial"/>
                <w:sz w:val="24"/>
                <w:szCs w:val="24"/>
              </w:rPr>
              <w:t xml:space="preserve">Проведение информационно -  разъяснительной работы </w:t>
            </w:r>
            <w:r w:rsidRPr="00420DB0">
              <w:rPr>
                <w:rFonts w:ascii="Arial" w:hAnsi="Arial" w:cs="Arial"/>
                <w:sz w:val="24"/>
                <w:szCs w:val="24"/>
              </w:rPr>
              <w:lastRenderedPageBreak/>
              <w:t>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843" w:type="dxa"/>
          </w:tcPr>
          <w:p w:rsidR="007F765B" w:rsidRPr="00420DB0" w:rsidRDefault="007F765B" w:rsidP="0008661D">
            <w:pPr>
              <w:jc w:val="center"/>
              <w:rPr>
                <w:rFonts w:ascii="Arial" w:hAnsi="Arial" w:cs="Arial"/>
                <w:sz w:val="24"/>
                <w:szCs w:val="24"/>
              </w:rPr>
            </w:pPr>
          </w:p>
          <w:p w:rsidR="007F765B" w:rsidRPr="00420DB0" w:rsidRDefault="007F765B" w:rsidP="0008661D">
            <w:pPr>
              <w:jc w:val="center"/>
              <w:rPr>
                <w:rFonts w:ascii="Arial" w:hAnsi="Arial" w:cs="Arial"/>
                <w:sz w:val="24"/>
                <w:szCs w:val="24"/>
              </w:rPr>
            </w:pPr>
            <w:r w:rsidRPr="00420DB0">
              <w:rPr>
                <w:rFonts w:ascii="Arial" w:hAnsi="Arial" w:cs="Arial"/>
                <w:sz w:val="24"/>
                <w:szCs w:val="24"/>
              </w:rPr>
              <w:t>1 раз в квартал</w:t>
            </w:r>
          </w:p>
        </w:tc>
        <w:tc>
          <w:tcPr>
            <w:tcW w:w="3260" w:type="dxa"/>
          </w:tcPr>
          <w:p w:rsidR="007F765B" w:rsidRPr="00420DB0" w:rsidRDefault="007F765B" w:rsidP="00702DAA">
            <w:pPr>
              <w:widowControl w:val="0"/>
              <w:jc w:val="both"/>
              <w:rPr>
                <w:rFonts w:ascii="Arial" w:hAnsi="Arial" w:cs="Arial"/>
                <w:sz w:val="24"/>
                <w:szCs w:val="24"/>
              </w:rPr>
            </w:pPr>
            <w:r w:rsidRPr="00420DB0">
              <w:rPr>
                <w:rFonts w:ascii="Arial" w:hAnsi="Arial" w:cs="Arial"/>
                <w:sz w:val="24"/>
                <w:szCs w:val="24"/>
              </w:rPr>
              <w:t xml:space="preserve"> Количество рабочих совещаний с целью информационно -  </w:t>
            </w:r>
            <w:r w:rsidRPr="00420DB0">
              <w:rPr>
                <w:rFonts w:ascii="Arial" w:hAnsi="Arial" w:cs="Arial"/>
                <w:sz w:val="24"/>
                <w:szCs w:val="24"/>
              </w:rPr>
              <w:lastRenderedPageBreak/>
              <w:t>разъяснительной работы по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070"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lastRenderedPageBreak/>
              <w:t>ед.</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3.2.</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контрольных мероприятий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 xml:space="preserve">4 квартал </w:t>
            </w:r>
          </w:p>
          <w:p w:rsidR="007F765B" w:rsidRPr="00420DB0" w:rsidRDefault="007F765B" w:rsidP="0008661D">
            <w:pPr>
              <w:jc w:val="center"/>
              <w:rPr>
                <w:rFonts w:ascii="Arial" w:hAnsi="Arial" w:cs="Arial"/>
                <w:sz w:val="24"/>
                <w:szCs w:val="24"/>
              </w:rPr>
            </w:pPr>
            <w:r w:rsidRPr="00420DB0">
              <w:rPr>
                <w:rFonts w:ascii="Arial" w:hAnsi="Arial" w:cs="Arial"/>
                <w:sz w:val="24"/>
                <w:szCs w:val="24"/>
              </w:rPr>
              <w:t>ежегодно</w:t>
            </w:r>
          </w:p>
        </w:tc>
        <w:tc>
          <w:tcPr>
            <w:tcW w:w="3260" w:type="dxa"/>
          </w:tcPr>
          <w:p w:rsidR="007F765B" w:rsidRPr="00420DB0" w:rsidRDefault="007F765B" w:rsidP="00702DAA">
            <w:pPr>
              <w:widowControl w:val="0"/>
              <w:jc w:val="both"/>
              <w:rPr>
                <w:rFonts w:ascii="Arial" w:hAnsi="Arial" w:cs="Arial"/>
                <w:sz w:val="24"/>
                <w:szCs w:val="24"/>
              </w:rPr>
            </w:pPr>
            <w:r w:rsidRPr="00420DB0">
              <w:rPr>
                <w:rFonts w:ascii="Arial" w:hAnsi="Arial" w:cs="Arial"/>
                <w:sz w:val="24"/>
                <w:szCs w:val="24"/>
              </w:rPr>
              <w:t>Количество мероприятий за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ед.</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3.3.</w:t>
            </w:r>
          </w:p>
        </w:tc>
        <w:tc>
          <w:tcPr>
            <w:tcW w:w="3132" w:type="dxa"/>
          </w:tcPr>
          <w:p w:rsidR="007F765B" w:rsidRPr="00420DB0" w:rsidRDefault="007F765B" w:rsidP="0075617F">
            <w:pPr>
              <w:pStyle w:val="ConsPlusNormal"/>
              <w:ind w:firstLine="0"/>
              <w:jc w:val="both"/>
              <w:rPr>
                <w:sz w:val="24"/>
                <w:szCs w:val="24"/>
              </w:rPr>
            </w:pPr>
            <w:r w:rsidRPr="00420DB0">
              <w:rPr>
                <w:sz w:val="24"/>
                <w:szCs w:val="24"/>
              </w:rPr>
              <w:t xml:space="preserve">Разработка предложений по совершенствованию работы, связанной с ведением учета муниципального имущества  </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 xml:space="preserve">В течение </w:t>
            </w:r>
          </w:p>
          <w:p w:rsidR="007F765B" w:rsidRPr="00420DB0" w:rsidRDefault="007F765B" w:rsidP="0008661D">
            <w:pPr>
              <w:jc w:val="center"/>
              <w:rPr>
                <w:rFonts w:ascii="Arial" w:hAnsi="Arial" w:cs="Arial"/>
                <w:sz w:val="24"/>
                <w:szCs w:val="24"/>
              </w:rPr>
            </w:pPr>
            <w:r w:rsidRPr="00420DB0">
              <w:rPr>
                <w:rFonts w:ascii="Arial" w:hAnsi="Arial" w:cs="Arial"/>
                <w:sz w:val="24"/>
                <w:szCs w:val="24"/>
              </w:rPr>
              <w:t>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 xml:space="preserve">Совершенствование работы, связанной с ведением учета муниципального имущества  </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w:t>
            </w:r>
            <w:r w:rsidRPr="00420DB0">
              <w:rPr>
                <w:rFonts w:ascii="Arial" w:hAnsi="Arial" w:cs="Arial"/>
                <w:bCs/>
                <w:sz w:val="24"/>
                <w:szCs w:val="24"/>
                <w:lang w:val="en-US"/>
              </w:rPr>
              <w:t>/</w:t>
            </w:r>
            <w:r w:rsidRPr="00420DB0">
              <w:rPr>
                <w:rFonts w:ascii="Arial" w:hAnsi="Arial" w:cs="Arial"/>
                <w:bCs/>
                <w:sz w:val="24"/>
                <w:szCs w:val="24"/>
              </w:rPr>
              <w:t>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3.4.</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мониторинга эффективности       использования муниципального имущества и земельных участков</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 xml:space="preserve">Осуществление мониторинга эффективности       использования муниципального имущества и    земельных </w:t>
            </w:r>
            <w:r w:rsidRPr="00420DB0">
              <w:rPr>
                <w:sz w:val="24"/>
                <w:szCs w:val="24"/>
              </w:rPr>
              <w:lastRenderedPageBreak/>
              <w:t>участков</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lastRenderedPageBreak/>
              <w:t>да/нет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3.5.</w:t>
            </w:r>
          </w:p>
        </w:tc>
        <w:tc>
          <w:tcPr>
            <w:tcW w:w="3132" w:type="dxa"/>
          </w:tcPr>
          <w:p w:rsidR="007F765B" w:rsidRPr="00420DB0" w:rsidRDefault="007F765B" w:rsidP="0075617F">
            <w:pPr>
              <w:pStyle w:val="ConsPlusNormal"/>
              <w:ind w:firstLine="0"/>
              <w:jc w:val="both"/>
              <w:rPr>
                <w:sz w:val="24"/>
                <w:szCs w:val="24"/>
              </w:rPr>
            </w:pPr>
            <w:r w:rsidRPr="00420DB0">
              <w:rPr>
                <w:sz w:val="24"/>
                <w:szCs w:val="24"/>
              </w:rPr>
              <w:t xml:space="preserve">Проведение анализа обращений граждан в адрес органов местного самоуправления муниципального образования </w:t>
            </w:r>
            <w:proofErr w:type="gramStart"/>
            <w:r w:rsidRPr="00420DB0">
              <w:rPr>
                <w:sz w:val="24"/>
                <w:szCs w:val="24"/>
              </w:rPr>
              <w:t>г</w:t>
            </w:r>
            <w:proofErr w:type="gramEnd"/>
            <w:r w:rsidRPr="00420DB0">
              <w:rPr>
                <w:sz w:val="24"/>
                <w:szCs w:val="24"/>
              </w:rPr>
              <w:t>.п. Печенга на предмет наличия информации о фактах коррупции со стороны муниципальных служащих</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 xml:space="preserve">Анализ обращений граждан в адрес органов местного самоуправления муниципального образования </w:t>
            </w:r>
            <w:proofErr w:type="gramStart"/>
            <w:r w:rsidRPr="00420DB0">
              <w:rPr>
                <w:sz w:val="24"/>
                <w:szCs w:val="24"/>
              </w:rPr>
              <w:t>г</w:t>
            </w:r>
            <w:proofErr w:type="gramEnd"/>
            <w:r w:rsidRPr="00420DB0">
              <w:rPr>
                <w:sz w:val="24"/>
                <w:szCs w:val="24"/>
              </w:rPr>
              <w:t>.п. Печенга на предмет наличия информации о фактах коррупции со стороны муниципальных служащих</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3.6.</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постоянно</w:t>
            </w:r>
          </w:p>
        </w:tc>
        <w:tc>
          <w:tcPr>
            <w:tcW w:w="3260" w:type="dxa"/>
          </w:tcPr>
          <w:p w:rsidR="007F765B" w:rsidRPr="00420DB0" w:rsidRDefault="007F765B" w:rsidP="00702DAA">
            <w:pPr>
              <w:pStyle w:val="ConsPlusNormal"/>
              <w:ind w:firstLine="0"/>
              <w:jc w:val="both"/>
              <w:rPr>
                <w:sz w:val="24"/>
                <w:szCs w:val="24"/>
              </w:rPr>
            </w:pPr>
            <w:r w:rsidRPr="00420DB0">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3.7.</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рабочих совещаний по вопросам противодействия коррупции</w:t>
            </w:r>
          </w:p>
        </w:tc>
        <w:tc>
          <w:tcPr>
            <w:tcW w:w="1843" w:type="dxa"/>
          </w:tcPr>
          <w:p w:rsidR="007F765B" w:rsidRPr="00420DB0" w:rsidRDefault="007F765B" w:rsidP="0008661D">
            <w:pPr>
              <w:jc w:val="center"/>
              <w:rPr>
                <w:rFonts w:ascii="Arial" w:hAnsi="Arial" w:cs="Arial"/>
                <w:sz w:val="24"/>
                <w:szCs w:val="24"/>
              </w:rPr>
            </w:pPr>
            <w:proofErr w:type="spellStart"/>
            <w:r w:rsidRPr="00420DB0">
              <w:rPr>
                <w:rFonts w:ascii="Arial" w:hAnsi="Arial" w:cs="Arial"/>
                <w:sz w:val="24"/>
                <w:szCs w:val="24"/>
              </w:rPr>
              <w:t>Ежеквартал</w:t>
            </w:r>
            <w:proofErr w:type="spellEnd"/>
            <w:r w:rsidRPr="00420DB0">
              <w:rPr>
                <w:rFonts w:ascii="Arial" w:hAnsi="Arial" w:cs="Arial"/>
                <w:sz w:val="24"/>
                <w:szCs w:val="24"/>
              </w:rPr>
              <w:t>.</w:t>
            </w:r>
          </w:p>
        </w:tc>
        <w:tc>
          <w:tcPr>
            <w:tcW w:w="3260" w:type="dxa"/>
          </w:tcPr>
          <w:p w:rsidR="007F765B" w:rsidRPr="00420DB0" w:rsidRDefault="007F765B" w:rsidP="00702DAA">
            <w:pPr>
              <w:pStyle w:val="ConsPlusNormal"/>
              <w:ind w:firstLine="0"/>
              <w:jc w:val="both"/>
              <w:rPr>
                <w:sz w:val="24"/>
                <w:szCs w:val="24"/>
              </w:rPr>
            </w:pPr>
            <w:r w:rsidRPr="00420DB0">
              <w:rPr>
                <w:sz w:val="24"/>
                <w:szCs w:val="24"/>
              </w:rPr>
              <w:t>Количество рабочих заседаний по вопросам противодействия коррупции</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ед.</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3.8.</w:t>
            </w:r>
          </w:p>
        </w:tc>
        <w:tc>
          <w:tcPr>
            <w:tcW w:w="3132" w:type="dxa"/>
          </w:tcPr>
          <w:p w:rsidR="007F765B" w:rsidRPr="00420DB0" w:rsidRDefault="007F765B" w:rsidP="0075617F">
            <w:pPr>
              <w:pStyle w:val="ConsPlusNormal"/>
              <w:ind w:firstLine="0"/>
              <w:jc w:val="both"/>
              <w:rPr>
                <w:sz w:val="24"/>
                <w:szCs w:val="24"/>
              </w:rPr>
            </w:pPr>
            <w:r w:rsidRPr="00420DB0">
              <w:rPr>
                <w:sz w:val="24"/>
                <w:szCs w:val="24"/>
              </w:rPr>
              <w:t xml:space="preserve">Реализация мер по усилению финансового </w:t>
            </w:r>
            <w:proofErr w:type="gramStart"/>
            <w:r w:rsidRPr="00420DB0">
              <w:rPr>
                <w:sz w:val="24"/>
                <w:szCs w:val="24"/>
              </w:rPr>
              <w:t>контроля за</w:t>
            </w:r>
            <w:proofErr w:type="gramEnd"/>
            <w:r w:rsidRPr="00420DB0">
              <w:rPr>
                <w:sz w:val="24"/>
                <w:szCs w:val="24"/>
              </w:rPr>
              <w:t xml:space="preserve"> использованием средств бюджета муниципального образования, в том числе по наиболее финансово- затратным </w:t>
            </w:r>
            <w:r w:rsidRPr="00420DB0">
              <w:rPr>
                <w:sz w:val="24"/>
                <w:szCs w:val="24"/>
              </w:rPr>
              <w:lastRenderedPageBreak/>
              <w:t>муниципальным и ведомственным целевым программам</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lastRenderedPageBreak/>
              <w:t>В течение 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Осуществление внутреннего финансового контроля и внутреннего финансового аудита</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w:t>
            </w:r>
            <w:r w:rsidRPr="00420DB0">
              <w:rPr>
                <w:rFonts w:ascii="Arial" w:hAnsi="Arial" w:cs="Arial"/>
                <w:bCs/>
                <w:sz w:val="24"/>
                <w:szCs w:val="24"/>
                <w:lang w:val="en-US"/>
              </w:rPr>
              <w:t>/</w:t>
            </w:r>
            <w:r w:rsidRPr="00420DB0">
              <w:rPr>
                <w:rFonts w:ascii="Arial" w:hAnsi="Arial" w:cs="Arial"/>
                <w:bCs/>
                <w:sz w:val="24"/>
                <w:szCs w:val="24"/>
              </w:rPr>
              <w:t>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3.9.</w:t>
            </w:r>
          </w:p>
        </w:tc>
        <w:tc>
          <w:tcPr>
            <w:tcW w:w="3132" w:type="dxa"/>
          </w:tcPr>
          <w:p w:rsidR="007F765B" w:rsidRPr="00420DB0" w:rsidRDefault="007F765B" w:rsidP="0075617F">
            <w:pPr>
              <w:pStyle w:val="ConsPlusNormal"/>
              <w:ind w:firstLine="0"/>
              <w:jc w:val="both"/>
              <w:rPr>
                <w:sz w:val="24"/>
                <w:szCs w:val="24"/>
              </w:rPr>
            </w:pPr>
            <w:r w:rsidRPr="00420DB0">
              <w:rPr>
                <w:sz w:val="24"/>
                <w:szCs w:val="24"/>
              </w:rPr>
              <w:t xml:space="preserve">Осуществление деятельности по рассмотрению правоприменительной практики по результатам вступивших в законную силу решений судов, арбитражных судов о признании </w:t>
            </w:r>
            <w:proofErr w:type="gramStart"/>
            <w:r w:rsidRPr="00420DB0">
              <w:rPr>
                <w:sz w:val="24"/>
                <w:szCs w:val="24"/>
              </w:rPr>
              <w:t>недействительными</w:t>
            </w:r>
            <w:proofErr w:type="gramEnd"/>
            <w:r w:rsidRPr="00420DB0">
              <w:rPr>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Не реже 1 раза в квартал</w:t>
            </w:r>
          </w:p>
        </w:tc>
        <w:tc>
          <w:tcPr>
            <w:tcW w:w="3260" w:type="dxa"/>
          </w:tcPr>
          <w:p w:rsidR="007F765B" w:rsidRPr="00420DB0" w:rsidRDefault="007F765B" w:rsidP="00702DAA">
            <w:pPr>
              <w:pStyle w:val="ConsPlusNormal"/>
              <w:ind w:firstLine="0"/>
              <w:jc w:val="both"/>
              <w:rPr>
                <w:sz w:val="24"/>
                <w:szCs w:val="24"/>
              </w:rPr>
            </w:pPr>
            <w:r w:rsidRPr="00420DB0">
              <w:rPr>
                <w:sz w:val="24"/>
                <w:szCs w:val="24"/>
              </w:rPr>
              <w:t xml:space="preserve"> Рассмотрение правоприменительной практики по результатам вступивших в законную силу решений судов, арбитражных судов о признании </w:t>
            </w:r>
            <w:proofErr w:type="gramStart"/>
            <w:r w:rsidRPr="00420DB0">
              <w:rPr>
                <w:sz w:val="24"/>
                <w:szCs w:val="24"/>
              </w:rPr>
              <w:t>недействительными</w:t>
            </w:r>
            <w:proofErr w:type="gramEnd"/>
            <w:r w:rsidRPr="00420DB0">
              <w:rPr>
                <w:sz w:val="24"/>
                <w:szCs w:val="24"/>
              </w:rPr>
              <w:t xml:space="preserve">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w:t>
            </w:r>
            <w:r w:rsidRPr="00420DB0">
              <w:rPr>
                <w:rFonts w:ascii="Arial" w:hAnsi="Arial" w:cs="Arial"/>
                <w:bCs/>
                <w:sz w:val="24"/>
                <w:szCs w:val="24"/>
                <w:lang w:val="en-US"/>
              </w:rPr>
              <w:t>/</w:t>
            </w:r>
            <w:r w:rsidRPr="00420DB0">
              <w:rPr>
                <w:rFonts w:ascii="Arial" w:hAnsi="Arial" w:cs="Arial"/>
                <w:bCs/>
                <w:sz w:val="24"/>
                <w:szCs w:val="24"/>
              </w:rPr>
              <w:t>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060C74" w:rsidRPr="00420DB0" w:rsidTr="0037521C">
        <w:tc>
          <w:tcPr>
            <w:tcW w:w="14502" w:type="dxa"/>
            <w:gridSpan w:val="7"/>
          </w:tcPr>
          <w:p w:rsidR="00060C74" w:rsidRPr="00420DB0" w:rsidRDefault="00060C74" w:rsidP="00060C74">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4 . </w:t>
            </w:r>
            <w:r w:rsidRPr="00420DB0">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p>
        </w:tc>
      </w:tr>
      <w:tr w:rsidR="00060C74" w:rsidRPr="00420DB0"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4.1.</w:t>
            </w:r>
          </w:p>
        </w:tc>
        <w:tc>
          <w:tcPr>
            <w:tcW w:w="3132"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Публикация и обновление утвержденных текстов административных регламентов исполнения муниципальных услуг в сети Интернет</w:t>
            </w:r>
          </w:p>
        </w:tc>
        <w:tc>
          <w:tcPr>
            <w:tcW w:w="1843" w:type="dxa"/>
          </w:tcPr>
          <w:p w:rsidR="00060C74" w:rsidRPr="00420DB0" w:rsidRDefault="00060C74" w:rsidP="0008661D">
            <w:pPr>
              <w:jc w:val="center"/>
              <w:rPr>
                <w:rFonts w:ascii="Arial" w:hAnsi="Arial" w:cs="Arial"/>
                <w:sz w:val="24"/>
                <w:szCs w:val="24"/>
              </w:rPr>
            </w:pPr>
          </w:p>
          <w:p w:rsidR="00060C74" w:rsidRPr="00420DB0" w:rsidRDefault="00060C74" w:rsidP="0008661D">
            <w:pPr>
              <w:jc w:val="center"/>
              <w:rPr>
                <w:rFonts w:ascii="Arial" w:hAnsi="Arial" w:cs="Arial"/>
                <w:sz w:val="24"/>
                <w:szCs w:val="24"/>
              </w:rPr>
            </w:pPr>
            <w:r w:rsidRPr="00420DB0">
              <w:rPr>
                <w:rFonts w:ascii="Arial" w:hAnsi="Arial" w:cs="Arial"/>
                <w:sz w:val="24"/>
                <w:szCs w:val="24"/>
              </w:rPr>
              <w:t>1 раз в полугодие</w:t>
            </w:r>
          </w:p>
        </w:tc>
        <w:tc>
          <w:tcPr>
            <w:tcW w:w="3260"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 xml:space="preserve"> Публикация и обновление утвержденных текстов административных регламентов исполнения муниципальных услуг</w:t>
            </w:r>
          </w:p>
        </w:tc>
        <w:tc>
          <w:tcPr>
            <w:tcW w:w="1070"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2013" w:type="dxa"/>
          </w:tcPr>
          <w:p w:rsidR="00060C74" w:rsidRPr="00420DB0" w:rsidRDefault="00060C74">
            <w:r w:rsidRPr="00420DB0">
              <w:rPr>
                <w:rFonts w:ascii="Arial" w:hAnsi="Arial" w:cs="Arial"/>
                <w:color w:val="000000"/>
                <w:spacing w:val="1"/>
                <w:sz w:val="24"/>
                <w:szCs w:val="24"/>
              </w:rPr>
              <w:t>МКУ «МФЦ МО г.п. Печенга»</w:t>
            </w:r>
          </w:p>
        </w:tc>
      </w:tr>
      <w:tr w:rsidR="00060C74" w:rsidRPr="00420DB0"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4.2.</w:t>
            </w:r>
          </w:p>
        </w:tc>
        <w:tc>
          <w:tcPr>
            <w:tcW w:w="3132" w:type="dxa"/>
          </w:tcPr>
          <w:p w:rsidR="00060C74" w:rsidRPr="00420DB0" w:rsidRDefault="00060C74" w:rsidP="00060C74">
            <w:pPr>
              <w:pStyle w:val="ConsPlusNormal"/>
              <w:ind w:firstLine="0"/>
              <w:jc w:val="both"/>
              <w:rPr>
                <w:sz w:val="24"/>
                <w:szCs w:val="24"/>
              </w:rPr>
            </w:pPr>
            <w:r w:rsidRPr="00420DB0">
              <w:rPr>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w:t>
            </w:r>
            <w:proofErr w:type="gramStart"/>
            <w:r w:rsidRPr="00420DB0">
              <w:rPr>
                <w:sz w:val="24"/>
                <w:szCs w:val="24"/>
              </w:rPr>
              <w:t>г</w:t>
            </w:r>
            <w:proofErr w:type="gramEnd"/>
            <w:r w:rsidRPr="00420DB0">
              <w:rPr>
                <w:sz w:val="24"/>
                <w:szCs w:val="24"/>
              </w:rPr>
              <w:t>.п. Печенга сведений о доходах, имуществе и обязательствах имущественного характера муниципальных служащих и членов их семей</w:t>
            </w:r>
          </w:p>
        </w:tc>
        <w:tc>
          <w:tcPr>
            <w:tcW w:w="1843"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 xml:space="preserve">Размещение в информационно-телекоммуникационной сети Интернет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 п. Печенга  сведений о доходах, имуществе и обязательствах имущественного характера муниципальных служащих и членов их семей</w:t>
            </w:r>
          </w:p>
        </w:tc>
        <w:tc>
          <w:tcPr>
            <w:tcW w:w="1070" w:type="dxa"/>
          </w:tcPr>
          <w:p w:rsidR="00060C74" w:rsidRPr="00420DB0" w:rsidRDefault="00060C74" w:rsidP="0008661D">
            <w:pPr>
              <w:jc w:val="center"/>
              <w:rPr>
                <w:rFonts w:ascii="Arial" w:hAnsi="Arial" w:cs="Arial"/>
                <w:bCs/>
                <w:sz w:val="24"/>
                <w:szCs w:val="24"/>
              </w:rPr>
            </w:pPr>
            <w:r w:rsidRPr="00420DB0">
              <w:rPr>
                <w:rFonts w:ascii="Arial" w:hAnsi="Arial" w:cs="Arial"/>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060C74" w:rsidRPr="00420DB0" w:rsidRDefault="00060C74">
            <w:r w:rsidRPr="00420DB0">
              <w:rPr>
                <w:rFonts w:ascii="Arial" w:hAnsi="Arial" w:cs="Arial"/>
                <w:color w:val="000000"/>
                <w:spacing w:val="1"/>
                <w:sz w:val="24"/>
                <w:szCs w:val="24"/>
              </w:rPr>
              <w:t>МКУ «МФЦ МО г.п. Печенга»</w:t>
            </w:r>
          </w:p>
        </w:tc>
      </w:tr>
      <w:tr w:rsidR="00060C74" w:rsidRPr="00420DB0"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4.3.</w:t>
            </w:r>
          </w:p>
        </w:tc>
        <w:tc>
          <w:tcPr>
            <w:tcW w:w="3132" w:type="dxa"/>
          </w:tcPr>
          <w:p w:rsidR="00060C74" w:rsidRPr="00420DB0" w:rsidRDefault="00060C74" w:rsidP="00060C74">
            <w:pPr>
              <w:pStyle w:val="ConsPlusNormal"/>
              <w:ind w:firstLine="0"/>
              <w:jc w:val="both"/>
              <w:rPr>
                <w:sz w:val="24"/>
                <w:szCs w:val="24"/>
              </w:rPr>
            </w:pPr>
            <w:r w:rsidRPr="00420DB0">
              <w:rPr>
                <w:sz w:val="24"/>
                <w:szCs w:val="24"/>
              </w:rPr>
              <w:t>Размещение проектов муниципальных нормативных правовых актов в сети Интернет на официальном сайте администрации муниципального образования городское поселение Печенга</w:t>
            </w:r>
          </w:p>
        </w:tc>
        <w:tc>
          <w:tcPr>
            <w:tcW w:w="1843"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060C74" w:rsidRPr="00420DB0" w:rsidRDefault="00060C74" w:rsidP="00060C74">
            <w:pPr>
              <w:pStyle w:val="ConsPlusNormal"/>
              <w:ind w:firstLine="0"/>
              <w:jc w:val="both"/>
              <w:rPr>
                <w:sz w:val="24"/>
                <w:szCs w:val="24"/>
              </w:rPr>
            </w:pPr>
            <w:r w:rsidRPr="00420DB0">
              <w:rPr>
                <w:sz w:val="24"/>
                <w:szCs w:val="24"/>
              </w:rPr>
              <w:t xml:space="preserve">Размещение проектов муниципальных нормативных правовых актов в сети Интернет на официальном сайте администрации муниципального образования </w:t>
            </w:r>
            <w:proofErr w:type="gramStart"/>
            <w:r w:rsidRPr="00420DB0">
              <w:rPr>
                <w:sz w:val="24"/>
                <w:szCs w:val="24"/>
              </w:rPr>
              <w:t>г</w:t>
            </w:r>
            <w:proofErr w:type="gramEnd"/>
            <w:r w:rsidRPr="00420DB0">
              <w:rPr>
                <w:sz w:val="24"/>
                <w:szCs w:val="24"/>
              </w:rPr>
              <w:t>.п. Печенга</w:t>
            </w:r>
          </w:p>
        </w:tc>
        <w:tc>
          <w:tcPr>
            <w:tcW w:w="1070" w:type="dxa"/>
          </w:tcPr>
          <w:p w:rsidR="00060C74" w:rsidRPr="00420DB0" w:rsidRDefault="00060C74"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060C74" w:rsidRPr="00420DB0" w:rsidRDefault="00060C74">
            <w:r w:rsidRPr="00420DB0">
              <w:rPr>
                <w:rFonts w:ascii="Arial" w:hAnsi="Arial" w:cs="Arial"/>
                <w:color w:val="000000"/>
                <w:spacing w:val="1"/>
                <w:sz w:val="24"/>
                <w:szCs w:val="24"/>
              </w:rPr>
              <w:t>МКУ «МФЦ МО г.п. Печенга»</w:t>
            </w:r>
          </w:p>
        </w:tc>
      </w:tr>
      <w:tr w:rsidR="00060C74"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4.4.</w:t>
            </w:r>
          </w:p>
        </w:tc>
        <w:tc>
          <w:tcPr>
            <w:tcW w:w="3132" w:type="dxa"/>
          </w:tcPr>
          <w:p w:rsidR="00060C74" w:rsidRPr="00420DB0" w:rsidRDefault="00060C74" w:rsidP="00060C74">
            <w:pPr>
              <w:widowControl w:val="0"/>
              <w:jc w:val="both"/>
              <w:rPr>
                <w:sz w:val="24"/>
                <w:szCs w:val="24"/>
              </w:rPr>
            </w:pPr>
            <w:r w:rsidRPr="00420DB0">
              <w:rPr>
                <w:rFonts w:ascii="Arial" w:hAnsi="Arial" w:cs="Arial"/>
                <w:sz w:val="24"/>
                <w:szCs w:val="24"/>
              </w:rPr>
              <w:t xml:space="preserve">Осуществление деятельности «Виртуальной приемной» на официальном сайте администрации муниципального образования </w:t>
            </w:r>
            <w:proofErr w:type="gramStart"/>
            <w:r w:rsidRPr="00420DB0">
              <w:rPr>
                <w:rFonts w:ascii="Arial" w:hAnsi="Arial" w:cs="Arial"/>
                <w:sz w:val="24"/>
                <w:szCs w:val="24"/>
              </w:rPr>
              <w:t>г</w:t>
            </w:r>
            <w:proofErr w:type="gramEnd"/>
            <w:r w:rsidRPr="00420DB0">
              <w:rPr>
                <w:rFonts w:ascii="Arial" w:hAnsi="Arial" w:cs="Arial"/>
                <w:sz w:val="24"/>
                <w:szCs w:val="24"/>
              </w:rPr>
              <w:t xml:space="preserve">. п. Печенга по фактам коррупционной </w:t>
            </w:r>
            <w:r w:rsidRPr="00420DB0">
              <w:rPr>
                <w:rFonts w:ascii="Arial" w:hAnsi="Arial" w:cs="Arial"/>
                <w:sz w:val="24"/>
                <w:szCs w:val="24"/>
              </w:rPr>
              <w:lastRenderedPageBreak/>
              <w:t>направленности, с которыми граждане столкнулись в процессе взаимодействия с должностными лицами местного самоуправления</w:t>
            </w:r>
          </w:p>
        </w:tc>
        <w:tc>
          <w:tcPr>
            <w:tcW w:w="1843"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lastRenderedPageBreak/>
              <w:t>В течение всего периода</w:t>
            </w:r>
          </w:p>
        </w:tc>
        <w:tc>
          <w:tcPr>
            <w:tcW w:w="3260"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 xml:space="preserve"> Публикация и обновление утвержденных текстов административных регламентов исполнения муниципальных услуг</w:t>
            </w:r>
          </w:p>
        </w:tc>
        <w:tc>
          <w:tcPr>
            <w:tcW w:w="1070" w:type="dxa"/>
          </w:tcPr>
          <w:p w:rsidR="00060C74" w:rsidRPr="00420DB0" w:rsidRDefault="00060C74"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2013" w:type="dxa"/>
          </w:tcPr>
          <w:p w:rsidR="00060C74" w:rsidRDefault="00060C74">
            <w:r w:rsidRPr="00420DB0">
              <w:rPr>
                <w:rFonts w:ascii="Arial" w:hAnsi="Arial" w:cs="Arial"/>
                <w:color w:val="000000"/>
                <w:spacing w:val="1"/>
                <w:sz w:val="24"/>
                <w:szCs w:val="24"/>
              </w:rPr>
              <w:t>МКУ «МФЦ МО г.п. Печенга»</w:t>
            </w:r>
          </w:p>
        </w:tc>
      </w:tr>
    </w:tbl>
    <w:p w:rsidR="00D10165" w:rsidRPr="0095066B" w:rsidRDefault="00D10165" w:rsidP="00C92FB1">
      <w:pPr>
        <w:shd w:val="clear" w:color="auto" w:fill="FFFFFF"/>
        <w:spacing w:after="0" w:line="274" w:lineRule="exact"/>
        <w:ind w:firstLine="567"/>
        <w:jc w:val="center"/>
        <w:rPr>
          <w:rFonts w:ascii="Arial" w:hAnsi="Arial" w:cs="Arial"/>
          <w:color w:val="000000"/>
          <w:spacing w:val="1"/>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F76458">
      <w:pPr>
        <w:pStyle w:val="ConsPlusCell"/>
        <w:widowControl/>
        <w:rPr>
          <w:rFonts w:ascii="Times New Roman" w:hAnsi="Times New Roman" w:cs="Times New Roman"/>
          <w:sz w:val="24"/>
          <w:szCs w:val="24"/>
        </w:rPr>
      </w:pPr>
    </w:p>
    <w:sectPr w:rsidR="001F2DDC" w:rsidSect="00C73D57">
      <w:headerReference w:type="even" r:id="rId12"/>
      <w:headerReference w:type="default" r:id="rId13"/>
      <w:pgSz w:w="16838" w:h="11906" w:orient="landscape"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E2" w:rsidRDefault="007A39E2" w:rsidP="008C43C7">
      <w:pPr>
        <w:spacing w:after="0" w:line="240" w:lineRule="auto"/>
      </w:pPr>
      <w:r>
        <w:separator/>
      </w:r>
    </w:p>
  </w:endnote>
  <w:endnote w:type="continuationSeparator" w:id="1">
    <w:p w:rsidR="007A39E2" w:rsidRDefault="007A39E2"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7407D4" w:rsidP="00C92FB1">
    <w:pPr>
      <w:pStyle w:val="a7"/>
      <w:framePr w:wrap="around" w:vAnchor="text" w:hAnchor="margin" w:xAlign="right" w:y="1"/>
      <w:rPr>
        <w:rStyle w:val="a9"/>
      </w:rPr>
    </w:pPr>
    <w:r>
      <w:rPr>
        <w:rStyle w:val="a9"/>
      </w:rPr>
      <w:fldChar w:fldCharType="begin"/>
    </w:r>
    <w:r w:rsidR="00D10165">
      <w:rPr>
        <w:rStyle w:val="a9"/>
      </w:rPr>
      <w:instrText xml:space="preserve">PAGE  </w:instrText>
    </w:r>
    <w:r>
      <w:rPr>
        <w:rStyle w:val="a9"/>
      </w:rPr>
      <w:fldChar w:fldCharType="end"/>
    </w:r>
  </w:p>
  <w:p w:rsidR="00D10165" w:rsidRDefault="00D10165"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D10165"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E2" w:rsidRDefault="007A39E2" w:rsidP="008C43C7">
      <w:pPr>
        <w:spacing w:after="0" w:line="240" w:lineRule="auto"/>
      </w:pPr>
      <w:r>
        <w:separator/>
      </w:r>
    </w:p>
  </w:footnote>
  <w:footnote w:type="continuationSeparator" w:id="1">
    <w:p w:rsidR="007A39E2" w:rsidRDefault="007A39E2"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7407D4" w:rsidP="00C92FB1">
    <w:pPr>
      <w:pStyle w:val="a5"/>
      <w:framePr w:wrap="around" w:vAnchor="text" w:hAnchor="margin" w:xAlign="center" w:y="1"/>
      <w:rPr>
        <w:rStyle w:val="a9"/>
      </w:rPr>
    </w:pPr>
    <w:r>
      <w:rPr>
        <w:rStyle w:val="a9"/>
      </w:rPr>
      <w:fldChar w:fldCharType="begin"/>
    </w:r>
    <w:r w:rsidR="00D10165">
      <w:rPr>
        <w:rStyle w:val="a9"/>
      </w:rPr>
      <w:instrText xml:space="preserve">PAGE  </w:instrText>
    </w:r>
    <w:r>
      <w:rPr>
        <w:rStyle w:val="a9"/>
      </w:rPr>
      <w:fldChar w:fldCharType="separate"/>
    </w:r>
    <w:r w:rsidR="00D10165">
      <w:rPr>
        <w:rStyle w:val="a9"/>
        <w:noProof/>
      </w:rPr>
      <w:t>5</w:t>
    </w:r>
    <w:r>
      <w:rPr>
        <w:rStyle w:val="a9"/>
      </w:rPr>
      <w:fldChar w:fldCharType="end"/>
    </w:r>
  </w:p>
  <w:p w:rsidR="00D10165" w:rsidRDefault="00D101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7407D4" w:rsidP="00C92FB1">
    <w:pPr>
      <w:pStyle w:val="a5"/>
      <w:framePr w:wrap="around" w:vAnchor="text" w:hAnchor="margin" w:xAlign="center" w:y="1"/>
      <w:rPr>
        <w:rStyle w:val="a9"/>
      </w:rPr>
    </w:pPr>
    <w:r>
      <w:rPr>
        <w:rStyle w:val="a9"/>
      </w:rPr>
      <w:fldChar w:fldCharType="begin"/>
    </w:r>
    <w:r w:rsidR="00D10165">
      <w:rPr>
        <w:rStyle w:val="a9"/>
      </w:rPr>
      <w:instrText xml:space="preserve">PAGE  </w:instrText>
    </w:r>
    <w:r>
      <w:rPr>
        <w:rStyle w:val="a9"/>
      </w:rPr>
      <w:fldChar w:fldCharType="end"/>
    </w:r>
  </w:p>
  <w:p w:rsidR="00D10165" w:rsidRDefault="00D1016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D10165"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26476D9"/>
    <w:multiLevelType w:val="hybridMultilevel"/>
    <w:tmpl w:val="4CA2394C"/>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72D05"/>
    <w:multiLevelType w:val="hybridMultilevel"/>
    <w:tmpl w:val="AA7852EC"/>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06214E92"/>
    <w:multiLevelType w:val="hybridMultilevel"/>
    <w:tmpl w:val="C2EEC4C2"/>
    <w:lvl w:ilvl="0" w:tplc="308CF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0B7F30C0"/>
    <w:multiLevelType w:val="hybridMultilevel"/>
    <w:tmpl w:val="EC6E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117F8"/>
    <w:multiLevelType w:val="hybridMultilevel"/>
    <w:tmpl w:val="664CC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2">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219220F9"/>
    <w:multiLevelType w:val="hybridMultilevel"/>
    <w:tmpl w:val="C660E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B1525"/>
    <w:multiLevelType w:val="multilevel"/>
    <w:tmpl w:val="64162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A3EB2"/>
    <w:multiLevelType w:val="hybridMultilevel"/>
    <w:tmpl w:val="0D0858DE"/>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2">
    <w:nsid w:val="3E6E4FE6"/>
    <w:multiLevelType w:val="hybridMultilevel"/>
    <w:tmpl w:val="61D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4">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C331B"/>
    <w:multiLevelType w:val="multilevel"/>
    <w:tmpl w:val="C4E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10F16"/>
    <w:multiLevelType w:val="hybridMultilevel"/>
    <w:tmpl w:val="F1D883CA"/>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E678C"/>
    <w:multiLevelType w:val="hybridMultilevel"/>
    <w:tmpl w:val="3418EFDC"/>
    <w:lvl w:ilvl="0" w:tplc="58785EF4">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20"/>
  </w:num>
  <w:num w:numId="5">
    <w:abstractNumId w:val="28"/>
  </w:num>
  <w:num w:numId="6">
    <w:abstractNumId w:val="7"/>
  </w:num>
  <w:num w:numId="7">
    <w:abstractNumId w:val="31"/>
  </w:num>
  <w:num w:numId="8">
    <w:abstractNumId w:val="8"/>
  </w:num>
  <w:num w:numId="9">
    <w:abstractNumId w:val="21"/>
  </w:num>
  <w:num w:numId="10">
    <w:abstractNumId w:val="11"/>
  </w:num>
  <w:num w:numId="11">
    <w:abstractNumId w:val="33"/>
  </w:num>
  <w:num w:numId="12">
    <w:abstractNumId w:val="10"/>
  </w:num>
  <w:num w:numId="13">
    <w:abstractNumId w:val="5"/>
  </w:num>
  <w:num w:numId="14">
    <w:abstractNumId w:val="3"/>
  </w:num>
  <w:num w:numId="15">
    <w:abstractNumId w:val="34"/>
  </w:num>
  <w:num w:numId="16">
    <w:abstractNumId w:val="26"/>
  </w:num>
  <w:num w:numId="17">
    <w:abstractNumId w:val="12"/>
  </w:num>
  <w:num w:numId="18">
    <w:abstractNumId w:val="25"/>
  </w:num>
  <w:num w:numId="19">
    <w:abstractNumId w:val="23"/>
  </w:num>
  <w:num w:numId="20">
    <w:abstractNumId w:val="29"/>
  </w:num>
  <w:num w:numId="21">
    <w:abstractNumId w:val="4"/>
  </w:num>
  <w:num w:numId="22">
    <w:abstractNumId w:val="35"/>
  </w:num>
  <w:num w:numId="23">
    <w:abstractNumId w:val="16"/>
  </w:num>
  <w:num w:numId="24">
    <w:abstractNumId w:val="32"/>
  </w:num>
  <w:num w:numId="25">
    <w:abstractNumId w:val="18"/>
  </w:num>
  <w:num w:numId="26">
    <w:abstractNumId w:val="27"/>
  </w:num>
  <w:num w:numId="27">
    <w:abstractNumId w:val="22"/>
  </w:num>
  <w:num w:numId="28">
    <w:abstractNumId w:val="14"/>
  </w:num>
  <w:num w:numId="29">
    <w:abstractNumId w:val="0"/>
  </w:num>
  <w:num w:numId="30">
    <w:abstractNumId w:val="9"/>
  </w:num>
  <w:num w:numId="31">
    <w:abstractNumId w:val="30"/>
  </w:num>
  <w:num w:numId="32">
    <w:abstractNumId w:val="6"/>
  </w:num>
  <w:num w:numId="33">
    <w:abstractNumId w:val="19"/>
  </w:num>
  <w:num w:numId="34">
    <w:abstractNumId w:val="1"/>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92FB1"/>
    <w:rsid w:val="000140EB"/>
    <w:rsid w:val="00025318"/>
    <w:rsid w:val="0002739E"/>
    <w:rsid w:val="0003035B"/>
    <w:rsid w:val="000407F8"/>
    <w:rsid w:val="00054BF5"/>
    <w:rsid w:val="00060C74"/>
    <w:rsid w:val="00083B83"/>
    <w:rsid w:val="000A2193"/>
    <w:rsid w:val="000B59F7"/>
    <w:rsid w:val="000C2086"/>
    <w:rsid w:val="000C220B"/>
    <w:rsid w:val="000C3EE0"/>
    <w:rsid w:val="000C48A8"/>
    <w:rsid w:val="000C5A34"/>
    <w:rsid w:val="000C6450"/>
    <w:rsid w:val="000D4C21"/>
    <w:rsid w:val="000D6F9C"/>
    <w:rsid w:val="000D7A59"/>
    <w:rsid w:val="000E4E6A"/>
    <w:rsid w:val="000F6380"/>
    <w:rsid w:val="001320C3"/>
    <w:rsid w:val="00134C22"/>
    <w:rsid w:val="0014629A"/>
    <w:rsid w:val="00146690"/>
    <w:rsid w:val="001505EB"/>
    <w:rsid w:val="0016652A"/>
    <w:rsid w:val="00166BDC"/>
    <w:rsid w:val="0017009E"/>
    <w:rsid w:val="00181717"/>
    <w:rsid w:val="00186C1D"/>
    <w:rsid w:val="00196930"/>
    <w:rsid w:val="001A2AE0"/>
    <w:rsid w:val="001A402C"/>
    <w:rsid w:val="001B4936"/>
    <w:rsid w:val="001C001D"/>
    <w:rsid w:val="001C2021"/>
    <w:rsid w:val="001D073A"/>
    <w:rsid w:val="001D0A1A"/>
    <w:rsid w:val="001D64C5"/>
    <w:rsid w:val="001D6DE6"/>
    <w:rsid w:val="001E7FCA"/>
    <w:rsid w:val="001F0B6E"/>
    <w:rsid w:val="001F0CB0"/>
    <w:rsid w:val="001F1575"/>
    <w:rsid w:val="001F2DDC"/>
    <w:rsid w:val="001F304A"/>
    <w:rsid w:val="001F3893"/>
    <w:rsid w:val="0020291C"/>
    <w:rsid w:val="00207DA6"/>
    <w:rsid w:val="002105C4"/>
    <w:rsid w:val="00220218"/>
    <w:rsid w:val="0022509B"/>
    <w:rsid w:val="00227565"/>
    <w:rsid w:val="0023451E"/>
    <w:rsid w:val="00234610"/>
    <w:rsid w:val="00246C9D"/>
    <w:rsid w:val="00253222"/>
    <w:rsid w:val="002600CB"/>
    <w:rsid w:val="00261191"/>
    <w:rsid w:val="0026740A"/>
    <w:rsid w:val="00274A32"/>
    <w:rsid w:val="00275BBF"/>
    <w:rsid w:val="002943A1"/>
    <w:rsid w:val="002A0347"/>
    <w:rsid w:val="002A4D77"/>
    <w:rsid w:val="002B5114"/>
    <w:rsid w:val="002C1195"/>
    <w:rsid w:val="002C5BED"/>
    <w:rsid w:val="002D3279"/>
    <w:rsid w:val="002D4C88"/>
    <w:rsid w:val="002E57AC"/>
    <w:rsid w:val="002E6747"/>
    <w:rsid w:val="00321914"/>
    <w:rsid w:val="00324E88"/>
    <w:rsid w:val="0032703A"/>
    <w:rsid w:val="00333644"/>
    <w:rsid w:val="003377DC"/>
    <w:rsid w:val="00350007"/>
    <w:rsid w:val="003549D4"/>
    <w:rsid w:val="00370810"/>
    <w:rsid w:val="00370CCA"/>
    <w:rsid w:val="00381082"/>
    <w:rsid w:val="00383691"/>
    <w:rsid w:val="00385197"/>
    <w:rsid w:val="00385C12"/>
    <w:rsid w:val="00393D9A"/>
    <w:rsid w:val="003B2311"/>
    <w:rsid w:val="003B6537"/>
    <w:rsid w:val="003B740A"/>
    <w:rsid w:val="003C5C08"/>
    <w:rsid w:val="003D3656"/>
    <w:rsid w:val="003D6D0C"/>
    <w:rsid w:val="003E11A5"/>
    <w:rsid w:val="003E1EF9"/>
    <w:rsid w:val="003E2AFA"/>
    <w:rsid w:val="003E5988"/>
    <w:rsid w:val="003F23D7"/>
    <w:rsid w:val="00414AD1"/>
    <w:rsid w:val="00420DB0"/>
    <w:rsid w:val="004309F9"/>
    <w:rsid w:val="00437387"/>
    <w:rsid w:val="00441DC0"/>
    <w:rsid w:val="00447EB9"/>
    <w:rsid w:val="0046430D"/>
    <w:rsid w:val="0048024B"/>
    <w:rsid w:val="00483594"/>
    <w:rsid w:val="00485685"/>
    <w:rsid w:val="004B3953"/>
    <w:rsid w:val="004B4141"/>
    <w:rsid w:val="004B5078"/>
    <w:rsid w:val="004C7CB8"/>
    <w:rsid w:val="004D459C"/>
    <w:rsid w:val="004F5C77"/>
    <w:rsid w:val="00510695"/>
    <w:rsid w:val="0051127C"/>
    <w:rsid w:val="00513DFE"/>
    <w:rsid w:val="00525131"/>
    <w:rsid w:val="00533814"/>
    <w:rsid w:val="005365E0"/>
    <w:rsid w:val="00554DEA"/>
    <w:rsid w:val="005618FE"/>
    <w:rsid w:val="0056763E"/>
    <w:rsid w:val="005B3483"/>
    <w:rsid w:val="005C7BF0"/>
    <w:rsid w:val="005F1E37"/>
    <w:rsid w:val="00612A58"/>
    <w:rsid w:val="0061616C"/>
    <w:rsid w:val="00635701"/>
    <w:rsid w:val="00636D1F"/>
    <w:rsid w:val="006375CE"/>
    <w:rsid w:val="006405F1"/>
    <w:rsid w:val="006414C8"/>
    <w:rsid w:val="00643AC7"/>
    <w:rsid w:val="00660187"/>
    <w:rsid w:val="00664A71"/>
    <w:rsid w:val="0067194B"/>
    <w:rsid w:val="00673820"/>
    <w:rsid w:val="00690AEE"/>
    <w:rsid w:val="00695DAC"/>
    <w:rsid w:val="00697F1B"/>
    <w:rsid w:val="006C07DC"/>
    <w:rsid w:val="006C37B3"/>
    <w:rsid w:val="006C7DA0"/>
    <w:rsid w:val="006E66CD"/>
    <w:rsid w:val="00702DAA"/>
    <w:rsid w:val="0070348D"/>
    <w:rsid w:val="00705ACD"/>
    <w:rsid w:val="00705F0D"/>
    <w:rsid w:val="0070751E"/>
    <w:rsid w:val="007222E5"/>
    <w:rsid w:val="00723F98"/>
    <w:rsid w:val="00727D2F"/>
    <w:rsid w:val="007407D4"/>
    <w:rsid w:val="00742133"/>
    <w:rsid w:val="007447A7"/>
    <w:rsid w:val="0074695B"/>
    <w:rsid w:val="0075617F"/>
    <w:rsid w:val="00760F92"/>
    <w:rsid w:val="00762C32"/>
    <w:rsid w:val="0076725D"/>
    <w:rsid w:val="00791AE0"/>
    <w:rsid w:val="00791D85"/>
    <w:rsid w:val="00792A43"/>
    <w:rsid w:val="00797EBD"/>
    <w:rsid w:val="007A39E2"/>
    <w:rsid w:val="007B55D5"/>
    <w:rsid w:val="007C2CBE"/>
    <w:rsid w:val="007C376F"/>
    <w:rsid w:val="007E1591"/>
    <w:rsid w:val="007F5646"/>
    <w:rsid w:val="007F765B"/>
    <w:rsid w:val="008040E1"/>
    <w:rsid w:val="00812DD5"/>
    <w:rsid w:val="00827FC4"/>
    <w:rsid w:val="00832035"/>
    <w:rsid w:val="0083272A"/>
    <w:rsid w:val="00834195"/>
    <w:rsid w:val="00843910"/>
    <w:rsid w:val="00844CA3"/>
    <w:rsid w:val="00855EA1"/>
    <w:rsid w:val="00860860"/>
    <w:rsid w:val="00862341"/>
    <w:rsid w:val="00872DA2"/>
    <w:rsid w:val="00875967"/>
    <w:rsid w:val="00877620"/>
    <w:rsid w:val="008908D8"/>
    <w:rsid w:val="00892746"/>
    <w:rsid w:val="008930BA"/>
    <w:rsid w:val="008A36ED"/>
    <w:rsid w:val="008B2956"/>
    <w:rsid w:val="008C43C7"/>
    <w:rsid w:val="008C7DFC"/>
    <w:rsid w:val="008D16CE"/>
    <w:rsid w:val="008E6134"/>
    <w:rsid w:val="00905E5F"/>
    <w:rsid w:val="00905EE3"/>
    <w:rsid w:val="00906551"/>
    <w:rsid w:val="00911A26"/>
    <w:rsid w:val="00925C4B"/>
    <w:rsid w:val="00932DAE"/>
    <w:rsid w:val="00942DE6"/>
    <w:rsid w:val="00946A3C"/>
    <w:rsid w:val="00950281"/>
    <w:rsid w:val="00977902"/>
    <w:rsid w:val="009825E9"/>
    <w:rsid w:val="00993657"/>
    <w:rsid w:val="009943E6"/>
    <w:rsid w:val="009A0DFE"/>
    <w:rsid w:val="009A3C47"/>
    <w:rsid w:val="009B70C8"/>
    <w:rsid w:val="009B74F5"/>
    <w:rsid w:val="009D1A5B"/>
    <w:rsid w:val="00A11A6A"/>
    <w:rsid w:val="00A21376"/>
    <w:rsid w:val="00A648C3"/>
    <w:rsid w:val="00A70B24"/>
    <w:rsid w:val="00A813AB"/>
    <w:rsid w:val="00A87AC0"/>
    <w:rsid w:val="00A9371B"/>
    <w:rsid w:val="00A97D37"/>
    <w:rsid w:val="00AB206F"/>
    <w:rsid w:val="00AB27B1"/>
    <w:rsid w:val="00AB68EC"/>
    <w:rsid w:val="00AB7333"/>
    <w:rsid w:val="00AC153B"/>
    <w:rsid w:val="00AD112F"/>
    <w:rsid w:val="00AE2C7F"/>
    <w:rsid w:val="00AF34E4"/>
    <w:rsid w:val="00AF6255"/>
    <w:rsid w:val="00B07206"/>
    <w:rsid w:val="00B1488E"/>
    <w:rsid w:val="00B312E7"/>
    <w:rsid w:val="00B36F35"/>
    <w:rsid w:val="00B372C1"/>
    <w:rsid w:val="00B56596"/>
    <w:rsid w:val="00B664C7"/>
    <w:rsid w:val="00B72320"/>
    <w:rsid w:val="00B83B58"/>
    <w:rsid w:val="00B937B8"/>
    <w:rsid w:val="00B94673"/>
    <w:rsid w:val="00B962C9"/>
    <w:rsid w:val="00BB1914"/>
    <w:rsid w:val="00BB2F99"/>
    <w:rsid w:val="00BE5D2A"/>
    <w:rsid w:val="00C02143"/>
    <w:rsid w:val="00C05D97"/>
    <w:rsid w:val="00C070B0"/>
    <w:rsid w:val="00C121B5"/>
    <w:rsid w:val="00C172C8"/>
    <w:rsid w:val="00C32198"/>
    <w:rsid w:val="00C34574"/>
    <w:rsid w:val="00C358AC"/>
    <w:rsid w:val="00C36767"/>
    <w:rsid w:val="00C475B5"/>
    <w:rsid w:val="00C50F05"/>
    <w:rsid w:val="00C557CA"/>
    <w:rsid w:val="00C63BFF"/>
    <w:rsid w:val="00C6558D"/>
    <w:rsid w:val="00C65A4B"/>
    <w:rsid w:val="00C73D57"/>
    <w:rsid w:val="00C76FEC"/>
    <w:rsid w:val="00C921C9"/>
    <w:rsid w:val="00C92FB1"/>
    <w:rsid w:val="00CA017E"/>
    <w:rsid w:val="00CA1D6E"/>
    <w:rsid w:val="00CA3F48"/>
    <w:rsid w:val="00CE4913"/>
    <w:rsid w:val="00CF1FE6"/>
    <w:rsid w:val="00CF309B"/>
    <w:rsid w:val="00D05B5D"/>
    <w:rsid w:val="00D0647D"/>
    <w:rsid w:val="00D10165"/>
    <w:rsid w:val="00D24508"/>
    <w:rsid w:val="00D36020"/>
    <w:rsid w:val="00D44EBF"/>
    <w:rsid w:val="00D52805"/>
    <w:rsid w:val="00D83549"/>
    <w:rsid w:val="00D87A74"/>
    <w:rsid w:val="00D927B0"/>
    <w:rsid w:val="00D932CB"/>
    <w:rsid w:val="00D93F08"/>
    <w:rsid w:val="00D9455E"/>
    <w:rsid w:val="00D9786E"/>
    <w:rsid w:val="00DA5895"/>
    <w:rsid w:val="00DD6AD4"/>
    <w:rsid w:val="00DD6C97"/>
    <w:rsid w:val="00DF4A2B"/>
    <w:rsid w:val="00DF4B68"/>
    <w:rsid w:val="00DF730F"/>
    <w:rsid w:val="00E035A8"/>
    <w:rsid w:val="00E349FE"/>
    <w:rsid w:val="00E35673"/>
    <w:rsid w:val="00E3695B"/>
    <w:rsid w:val="00E43F08"/>
    <w:rsid w:val="00E46189"/>
    <w:rsid w:val="00E565B3"/>
    <w:rsid w:val="00E6430A"/>
    <w:rsid w:val="00E77359"/>
    <w:rsid w:val="00EB402C"/>
    <w:rsid w:val="00ED018A"/>
    <w:rsid w:val="00ED1BDA"/>
    <w:rsid w:val="00ED6F73"/>
    <w:rsid w:val="00EF1E5D"/>
    <w:rsid w:val="00EF24AF"/>
    <w:rsid w:val="00EF61F0"/>
    <w:rsid w:val="00F036FD"/>
    <w:rsid w:val="00F13F2A"/>
    <w:rsid w:val="00F1705B"/>
    <w:rsid w:val="00F64732"/>
    <w:rsid w:val="00F730D4"/>
    <w:rsid w:val="00F74B2D"/>
    <w:rsid w:val="00F74C76"/>
    <w:rsid w:val="00F76458"/>
    <w:rsid w:val="00F7693E"/>
    <w:rsid w:val="00F85470"/>
    <w:rsid w:val="00FA0CDA"/>
    <w:rsid w:val="00FB5504"/>
    <w:rsid w:val="00FC4364"/>
    <w:rsid w:val="00FC7373"/>
    <w:rsid w:val="00FD3D39"/>
    <w:rsid w:val="00FD6244"/>
    <w:rsid w:val="00FD63B7"/>
    <w:rsid w:val="00FD7DF1"/>
    <w:rsid w:val="00FE107F"/>
    <w:rsid w:val="00FE3F42"/>
    <w:rsid w:val="00FF425C"/>
    <w:rsid w:val="00FF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paragraph" w:styleId="2">
    <w:name w:val="heading 2"/>
    <w:basedOn w:val="a"/>
    <w:next w:val="a"/>
    <w:link w:val="20"/>
    <w:uiPriority w:val="9"/>
    <w:semiHidden/>
    <w:unhideWhenUsed/>
    <w:qFormat/>
    <w:rsid w:val="007C2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1">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2">
    <w:name w:val="Body Text 2"/>
    <w:basedOn w:val="a"/>
    <w:link w:val="23"/>
    <w:rsid w:val="00C92FB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link w:val="af"/>
    <w:uiPriority w:val="1"/>
    <w:qFormat/>
    <w:rsid w:val="00C92FB1"/>
    <w:pPr>
      <w:spacing w:after="0" w:line="240" w:lineRule="auto"/>
    </w:pPr>
    <w:rPr>
      <w:rFonts w:ascii="Calibri" w:eastAsia="Times New Roman" w:hAnsi="Calibri" w:cs="Times New Roman"/>
    </w:rPr>
  </w:style>
  <w:style w:type="paragraph" w:styleId="af0">
    <w:name w:val="List Paragraph"/>
    <w:basedOn w:val="a"/>
    <w:uiPriority w:val="34"/>
    <w:qFormat/>
    <w:rsid w:val="00C92FB1"/>
    <w:pPr>
      <w:ind w:left="720"/>
      <w:contextualSpacing/>
    </w:pPr>
  </w:style>
  <w:style w:type="character" w:customStyle="1" w:styleId="af1">
    <w:name w:val="Основной текст_"/>
    <w:basedOn w:val="a0"/>
    <w:link w:val="24"/>
    <w:locked/>
    <w:rsid w:val="00C92FB1"/>
    <w:rPr>
      <w:rFonts w:ascii="Times New Roman" w:hAnsi="Times New Roman"/>
      <w:shd w:val="clear" w:color="auto" w:fill="FFFFFF"/>
    </w:rPr>
  </w:style>
  <w:style w:type="paragraph" w:customStyle="1" w:styleId="24">
    <w:name w:val="Основной текст2"/>
    <w:basedOn w:val="a"/>
    <w:link w:val="af1"/>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2">
    <w:name w:val="Normal (Web)"/>
    <w:basedOn w:val="a"/>
    <w:unhideWhenUsed/>
    <w:rsid w:val="00C92FB1"/>
    <w:pPr>
      <w:spacing w:before="90" w:after="90" w:line="240" w:lineRule="auto"/>
    </w:pPr>
    <w:rPr>
      <w:rFonts w:ascii="Times New Roman" w:eastAsia="Times New Roman" w:hAnsi="Times New Roman" w:cs="Times New Roman"/>
      <w:sz w:val="24"/>
      <w:szCs w:val="24"/>
    </w:rPr>
  </w:style>
  <w:style w:type="character" w:styleId="af3">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 w:type="paragraph" w:customStyle="1" w:styleId="ConsNormal">
    <w:name w:val="ConsNormal"/>
    <w:rsid w:val="00950281"/>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4">
    <w:name w:val="Оглавление_"/>
    <w:basedOn w:val="a0"/>
    <w:link w:val="af5"/>
    <w:rsid w:val="0026740A"/>
    <w:rPr>
      <w:rFonts w:ascii="Times New Roman" w:eastAsia="Times New Roman" w:hAnsi="Times New Roman" w:cs="Times New Roman"/>
      <w:sz w:val="25"/>
      <w:szCs w:val="25"/>
      <w:shd w:val="clear" w:color="auto" w:fill="FFFFFF"/>
    </w:rPr>
  </w:style>
  <w:style w:type="paragraph" w:customStyle="1" w:styleId="af5">
    <w:name w:val="Оглавление"/>
    <w:basedOn w:val="a"/>
    <w:link w:val="af4"/>
    <w:rsid w:val="0026740A"/>
    <w:pPr>
      <w:widowControl w:val="0"/>
      <w:shd w:val="clear" w:color="auto" w:fill="FFFFFF"/>
      <w:spacing w:after="0" w:line="322" w:lineRule="exact"/>
      <w:jc w:val="both"/>
    </w:pPr>
    <w:rPr>
      <w:rFonts w:ascii="Times New Roman" w:eastAsia="Times New Roman" w:hAnsi="Times New Roman" w:cs="Times New Roman"/>
      <w:sz w:val="25"/>
      <w:szCs w:val="25"/>
    </w:rPr>
  </w:style>
  <w:style w:type="character" w:customStyle="1" w:styleId="FontStyle29">
    <w:name w:val="Font Style29"/>
    <w:rsid w:val="00EF24AF"/>
    <w:rPr>
      <w:rFonts w:ascii="Times New Roman" w:hAnsi="Times New Roman" w:cs="Times New Roman"/>
      <w:sz w:val="24"/>
      <w:szCs w:val="24"/>
    </w:rPr>
  </w:style>
  <w:style w:type="paragraph" w:customStyle="1" w:styleId="2TimesNewRoman">
    <w:name w:val="Стиль Заголовок 2 + Times New Roman По ширине"/>
    <w:basedOn w:val="2"/>
    <w:next w:val="1"/>
    <w:rsid w:val="007C2CBE"/>
    <w:pPr>
      <w:keepLines w:val="0"/>
      <w:spacing w:before="240" w:after="240" w:line="240" w:lineRule="auto"/>
      <w:jc w:val="both"/>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uiPriority w:val="9"/>
    <w:semiHidden/>
    <w:rsid w:val="007C2CBE"/>
    <w:rPr>
      <w:rFonts w:asciiTheme="majorHAnsi" w:eastAsiaTheme="majorEastAsia" w:hAnsiTheme="majorHAnsi" w:cstheme="majorBidi"/>
      <w:b/>
      <w:bCs/>
      <w:color w:val="4F81BD" w:themeColor="accent1"/>
      <w:sz w:val="26"/>
      <w:szCs w:val="26"/>
    </w:rPr>
  </w:style>
  <w:style w:type="table" w:styleId="af6">
    <w:name w:val="Table Grid"/>
    <w:basedOn w:val="a1"/>
    <w:uiPriority w:val="99"/>
    <w:rsid w:val="00C73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Hyperlink"/>
    <w:basedOn w:val="a0"/>
    <w:uiPriority w:val="99"/>
    <w:unhideWhenUsed/>
    <w:rsid w:val="00FC4364"/>
    <w:rPr>
      <w:color w:val="0000FF"/>
      <w:u w:val="single"/>
    </w:rPr>
  </w:style>
  <w:style w:type="character" w:customStyle="1" w:styleId="af">
    <w:name w:val="Без интервала Знак"/>
    <w:link w:val="ae"/>
    <w:uiPriority w:val="1"/>
    <w:rsid w:val="002943A1"/>
    <w:rPr>
      <w:rFonts w:ascii="Calibri" w:eastAsia="Times New Roman" w:hAnsi="Calibri" w:cs="Times New Roman"/>
    </w:rPr>
  </w:style>
  <w:style w:type="paragraph" w:styleId="25">
    <w:name w:val="Body Text Indent 2"/>
    <w:basedOn w:val="a"/>
    <w:link w:val="26"/>
    <w:uiPriority w:val="99"/>
    <w:semiHidden/>
    <w:unhideWhenUsed/>
    <w:rsid w:val="00420DB0"/>
    <w:pPr>
      <w:spacing w:after="120" w:line="480" w:lineRule="auto"/>
      <w:ind w:left="283"/>
    </w:pPr>
  </w:style>
  <w:style w:type="character" w:customStyle="1" w:styleId="26">
    <w:name w:val="Основной текст с отступом 2 Знак"/>
    <w:basedOn w:val="a0"/>
    <w:link w:val="25"/>
    <w:uiPriority w:val="99"/>
    <w:semiHidden/>
    <w:rsid w:val="00420DB0"/>
  </w:style>
</w:styles>
</file>

<file path=word/webSettings.xml><?xml version="1.0" encoding="utf-8"?>
<w:webSettings xmlns:r="http://schemas.openxmlformats.org/officeDocument/2006/relationships" xmlns:w="http://schemas.openxmlformats.org/wordprocessingml/2006/main">
  <w:divs>
    <w:div w:id="435097147">
      <w:bodyDiv w:val="1"/>
      <w:marLeft w:val="0"/>
      <w:marRight w:val="0"/>
      <w:marTop w:val="0"/>
      <w:marBottom w:val="0"/>
      <w:divBdr>
        <w:top w:val="none" w:sz="0" w:space="0" w:color="auto"/>
        <w:left w:val="none" w:sz="0" w:space="0" w:color="auto"/>
        <w:bottom w:val="none" w:sz="0" w:space="0" w:color="auto"/>
        <w:right w:val="none" w:sz="0" w:space="0" w:color="auto"/>
      </w:divBdr>
    </w:div>
    <w:div w:id="15528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DE39-F734-4EA5-A7B0-E06475D8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27</Pages>
  <Words>6179</Words>
  <Characters>35222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82</cp:revision>
  <cp:lastPrinted>2018-11-13T08:05:00Z</cp:lastPrinted>
  <dcterms:created xsi:type="dcterms:W3CDTF">2018-10-15T08:20:00Z</dcterms:created>
  <dcterms:modified xsi:type="dcterms:W3CDTF">2018-11-20T06:25:00Z</dcterms:modified>
</cp:coreProperties>
</file>