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9" w:rsidRDefault="00D53869" w:rsidP="00D53869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92FB1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595630" cy="755015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69" w:rsidRPr="005844AC" w:rsidRDefault="00D53869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A7597" w:rsidRDefault="00D53869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D53869" w:rsidRPr="005844AC" w:rsidRDefault="00D53869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D53869" w:rsidRPr="005844AC" w:rsidRDefault="00D53869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D53869" w:rsidRPr="005844AC" w:rsidRDefault="00D53869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3869" w:rsidRPr="00C76D26" w:rsidRDefault="00FA7597" w:rsidP="00D538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3869" w:rsidRPr="005844AC" w:rsidRDefault="00D53869" w:rsidP="00D5386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3869" w:rsidRDefault="000059C1" w:rsidP="00D53869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               </w:t>
      </w:r>
      <w:r w:rsidR="00FA7597">
        <w:rPr>
          <w:rFonts w:ascii="Arial" w:hAnsi="Arial" w:cs="Arial"/>
          <w:b/>
          <w:i/>
          <w:sz w:val="24"/>
          <w:szCs w:val="24"/>
        </w:rPr>
        <w:t xml:space="preserve"> 2016</w:t>
      </w:r>
      <w:r w:rsidR="00D53869" w:rsidRPr="005844AC">
        <w:rPr>
          <w:rFonts w:ascii="Arial" w:hAnsi="Arial" w:cs="Arial"/>
          <w:b/>
          <w:i/>
          <w:sz w:val="24"/>
          <w:szCs w:val="24"/>
        </w:rPr>
        <w:t xml:space="preserve"> года       </w:t>
      </w:r>
      <w:r w:rsidR="00D5386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№</w:t>
      </w:r>
    </w:p>
    <w:p w:rsidR="00D53869" w:rsidRDefault="00D53869" w:rsidP="00D5386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D53869" w:rsidRPr="00D53869" w:rsidRDefault="00D53869" w:rsidP="00D5386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D53869" w:rsidRDefault="00D53869" w:rsidP="00D53869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53869" w:rsidRPr="00FA7597" w:rsidRDefault="00D53869" w:rsidP="00D53869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О категорировании  мест с </w:t>
      </w:r>
      <w:proofErr w:type="gramStart"/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массовым</w:t>
      </w:r>
      <w:proofErr w:type="gramEnd"/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DC62FF" w:rsidRPr="00FA7597" w:rsidRDefault="00D53869" w:rsidP="00D53869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пребыванием людей и объектов </w:t>
      </w:r>
    </w:p>
    <w:p w:rsidR="00D53869" w:rsidRPr="00FA7597" w:rsidRDefault="00D53869" w:rsidP="00D53869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(территорий) на территории  </w:t>
      </w:r>
    </w:p>
    <w:p w:rsidR="00D53869" w:rsidRPr="00FA7597" w:rsidRDefault="00D53869" w:rsidP="00D53869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муниципального образования</w:t>
      </w:r>
    </w:p>
    <w:p w:rsidR="00D53869" w:rsidRPr="00FA7597" w:rsidRDefault="00D53869" w:rsidP="00D53869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городское поселение Печенга</w:t>
      </w:r>
    </w:p>
    <w:p w:rsidR="00D53869" w:rsidRPr="00D53869" w:rsidRDefault="00D53869" w:rsidP="00D53869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869" w:rsidRDefault="00D53869" w:rsidP="00D538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386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6 октября 2003 №131-ФЗ «Об общих принципах организации местного самоуправления в Российской Федерации», от 6 марта 2006 № 35-ФЗ «О противодействии терроризму», от 25 июля 2002 №114-ФЗ «О противодействии экстремисткой деятельности», руководствуясь постановлением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</w:t>
      </w:r>
      <w:proofErr w:type="gramEnd"/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охране полицией, и форм паспортов безопасности таких мест и объектов (территорий)», распоряжением Правительства Российской Федерации от 2 ноября 2009 г. N 1629-р «Об утверждении перечня объектов подлежащих обязательной охране полицией, </w:t>
      </w:r>
    </w:p>
    <w:p w:rsidR="00D53869" w:rsidRPr="00D53869" w:rsidRDefault="00D53869" w:rsidP="00D538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D53869" w:rsidRDefault="00D53869" w:rsidP="00D53869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hAnsi="Arial" w:cs="Arial"/>
          <w:b/>
          <w:sz w:val="24"/>
          <w:szCs w:val="24"/>
        </w:rPr>
        <w:t>ПОСТАНОВЛЯЮ:</w:t>
      </w:r>
    </w:p>
    <w:p w:rsidR="00D53869" w:rsidRPr="00D53869" w:rsidRDefault="00D53869" w:rsidP="00D538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1.​  С целью определения перечня мест (объектов) массового пребывания людей,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муниципального образования городское поселение Печенга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МО г.п.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Печенга)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категорирование мест, объектов массового пребывания людей, и составление паспортов мест (объектов) массового пребывания людей.</w:t>
      </w:r>
      <w:proofErr w:type="gramEnd"/>
    </w:p>
    <w:p w:rsidR="00D53869" w:rsidRDefault="00D53869" w:rsidP="00FA7597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2.​ 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Создать Межведомственную комиссию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по обследованию и категорированию мест (объектов) массового пребывания людей на территории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 г.п. Печенга.</w:t>
      </w:r>
    </w:p>
    <w:p w:rsidR="00D53869" w:rsidRDefault="00D53869" w:rsidP="00FA7597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3.​  Утвердить состав Межведомственной комиссии по обследованию места (объекта) массового пребывания людей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МО г.п. Печенга</w:t>
      </w:r>
      <w:r>
        <w:rPr>
          <w:rFonts w:ascii="Arial" w:hAnsi="Arial" w:cs="Arial"/>
          <w:sz w:val="24"/>
          <w:szCs w:val="24"/>
        </w:rPr>
        <w:t>, согласно приложению № 1</w:t>
      </w:r>
      <w:r w:rsidRPr="00FA1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Pr="00FA17AE">
        <w:rPr>
          <w:rFonts w:ascii="Arial" w:hAnsi="Arial" w:cs="Arial"/>
          <w:sz w:val="24"/>
          <w:szCs w:val="24"/>
        </w:rPr>
        <w:t>настоящему Постановлению.</w:t>
      </w:r>
    </w:p>
    <w:p w:rsidR="00D53869" w:rsidRDefault="00D53869" w:rsidP="00D53869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lastRenderedPageBreak/>
        <w:t>4.​  Утвердить форму акта по обследованию и категорированию места (объекта) массового пребывания людей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согласно приложению № 2</w:t>
      </w:r>
      <w:r w:rsidRPr="00FA1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Pr="00FA17AE">
        <w:rPr>
          <w:rFonts w:ascii="Arial" w:hAnsi="Arial" w:cs="Arial"/>
          <w:sz w:val="24"/>
          <w:szCs w:val="24"/>
        </w:rPr>
        <w:t>настоящему Постановлению.</w:t>
      </w:r>
    </w:p>
    <w:p w:rsidR="00D53869" w:rsidRDefault="00D53869" w:rsidP="00D53869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5.​ 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Рекомендовать р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уководителям предприятий и организаций, независимо от форм собственности:</w:t>
      </w:r>
    </w:p>
    <w:p w:rsidR="00140053" w:rsidRDefault="00D53869" w:rsidP="00140053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proofErr w:type="gramStart"/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В срок до </w:t>
      </w:r>
      <w:r w:rsidR="00140053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февраля 2016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года провести обследование и категорирование мест массового пребывания людей с учётом степени потенциальной опасности и угрозы совершения на них террористического акта и его возможных последствий в соответствии с пунктами 10, 11 постановления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</w:t>
      </w:r>
      <w:proofErr w:type="gramEnd"/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охране полицией, и форм паспортов безопасности таких мест и объектов (территорий)».</w:t>
      </w:r>
    </w:p>
    <w:p w:rsidR="00140053" w:rsidRPr="00140053" w:rsidRDefault="00D53869" w:rsidP="00140053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5.2. </w:t>
      </w:r>
      <w:proofErr w:type="gramStart"/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В срок до </w:t>
      </w:r>
      <w:r w:rsidR="00140053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>
        <w:rPr>
          <w:rFonts w:ascii="Arial" w:eastAsia="Times New Roman" w:hAnsi="Arial" w:cs="Arial"/>
          <w:color w:val="000000"/>
          <w:sz w:val="24"/>
          <w:szCs w:val="24"/>
        </w:rPr>
        <w:t>февраля 2016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года провести обследование и категорирование объектов (территорий) массового пребывания людей с учётом степени потенциальной опасности и угрозы совершения на них террористического акта и его возможных последствий в соответствии с пунктами и пунктом 8 постановления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</w:t>
      </w:r>
      <w:proofErr w:type="gramEnd"/>
      <w:r w:rsidRPr="00D53869">
        <w:rPr>
          <w:rFonts w:ascii="Arial" w:eastAsia="Times New Roman" w:hAnsi="Arial" w:cs="Arial"/>
          <w:color w:val="000000"/>
          <w:sz w:val="24"/>
          <w:szCs w:val="24"/>
        </w:rPr>
        <w:t>), подлежащих обязательной охране полицией, и форм паспортов безопасности таких мест и объектов (территорий)»;</w:t>
      </w:r>
    </w:p>
    <w:p w:rsidR="00140053" w:rsidRPr="00140053" w:rsidRDefault="00D53869" w:rsidP="00140053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5.3. В срок до 03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марта 2016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года предоставить в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МО г.п. Печенга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перечни мест (объектов) массового пребывания людей на территории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МО г.п. Печенга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, согласованный в соответствии с постановлением Правительства Российской Федерации от 25.05.2015 г. № 272.</w:t>
      </w:r>
    </w:p>
    <w:p w:rsidR="00140053" w:rsidRPr="00140053" w:rsidRDefault="00D53869" w:rsidP="00140053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5.4. В срок до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февраля 2016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года предоставить в </w:t>
      </w:r>
      <w:proofErr w:type="spellStart"/>
      <w:proofErr w:type="gramStart"/>
      <w:r w:rsidR="00140053" w:rsidRPr="00D5386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spellEnd"/>
      <w:proofErr w:type="gramEnd"/>
      <w:r w:rsidR="00140053"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="00140053"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>МО г.п. Печенга</w:t>
      </w:r>
      <w:r w:rsidR="00140053"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53" w:rsidRPr="00140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утверждённые паспорта безопасности мест (объектов) массового пребывания людей на территории </w:t>
      </w:r>
      <w:r w:rsidR="0012114E">
        <w:rPr>
          <w:rFonts w:ascii="Arial" w:eastAsia="Times New Roman" w:hAnsi="Arial" w:cs="Arial"/>
          <w:color w:val="000000"/>
          <w:sz w:val="24"/>
          <w:szCs w:val="24"/>
        </w:rPr>
        <w:t>МО г.п</w:t>
      </w:r>
      <w:proofErr w:type="gramStart"/>
      <w:r w:rsidR="0012114E">
        <w:rPr>
          <w:rFonts w:ascii="Arial" w:eastAsia="Times New Roman" w:hAnsi="Arial" w:cs="Arial"/>
          <w:color w:val="000000"/>
          <w:sz w:val="24"/>
          <w:szCs w:val="24"/>
        </w:rPr>
        <w:t>.П</w:t>
      </w:r>
      <w:proofErr w:type="gramEnd"/>
      <w:r w:rsidR="0012114E">
        <w:rPr>
          <w:rFonts w:ascii="Arial" w:eastAsia="Times New Roman" w:hAnsi="Arial" w:cs="Arial"/>
          <w:color w:val="000000"/>
          <w:sz w:val="24"/>
          <w:szCs w:val="24"/>
        </w:rPr>
        <w:t>еченга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, по форме утверждённой постановлением Правительства Российской Федерации от 25.05.2015 г. № 272.</w:t>
      </w:r>
    </w:p>
    <w:p w:rsidR="00140053" w:rsidRPr="00140053" w:rsidRDefault="00140053" w:rsidP="00140053">
      <w:pPr>
        <w:pStyle w:val="a6"/>
        <w:ind w:left="0" w:right="141"/>
        <w:jc w:val="both"/>
        <w:rPr>
          <w:rFonts w:ascii="Arial" w:hAnsi="Arial" w:cs="Arial"/>
          <w:sz w:val="24"/>
          <w:szCs w:val="24"/>
        </w:rPr>
      </w:pPr>
      <w:r w:rsidRPr="00140053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140053">
        <w:rPr>
          <w:rFonts w:ascii="Arial" w:hAnsi="Arial" w:cs="Arial"/>
          <w:sz w:val="24"/>
          <w:szCs w:val="24"/>
        </w:rPr>
        <w:t>6. Настоящее Постановление вступает в силу с момента его опубликования (обнародования).</w:t>
      </w:r>
    </w:p>
    <w:p w:rsidR="00140053" w:rsidRPr="00140053" w:rsidRDefault="00140053" w:rsidP="00140053">
      <w:pPr>
        <w:pStyle w:val="a6"/>
        <w:ind w:left="0" w:right="141"/>
        <w:jc w:val="both"/>
        <w:rPr>
          <w:rFonts w:ascii="Arial" w:hAnsi="Arial" w:cs="Arial"/>
          <w:sz w:val="24"/>
          <w:szCs w:val="24"/>
        </w:rPr>
      </w:pPr>
      <w:r w:rsidRPr="00140053">
        <w:rPr>
          <w:rFonts w:ascii="Arial" w:hAnsi="Arial" w:cs="Arial"/>
          <w:sz w:val="24"/>
          <w:szCs w:val="24"/>
        </w:rPr>
        <w:t xml:space="preserve">          7.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0053" w:rsidRPr="00140053" w:rsidRDefault="00140053" w:rsidP="00140053">
      <w:pPr>
        <w:pStyle w:val="a3"/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140053">
        <w:rPr>
          <w:rFonts w:ascii="Arial" w:hAnsi="Arial" w:cs="Arial"/>
          <w:sz w:val="24"/>
          <w:szCs w:val="24"/>
        </w:rPr>
        <w:t xml:space="preserve">           8. </w:t>
      </w:r>
      <w:proofErr w:type="gramStart"/>
      <w:r w:rsidRPr="001400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005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140053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140053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140053" w:rsidRDefault="00140053" w:rsidP="00140053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053" w:rsidRDefault="00140053" w:rsidP="00140053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053" w:rsidRPr="00FA17AE" w:rsidRDefault="00140053" w:rsidP="001400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FA17A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140053" w:rsidRPr="00FA17AE" w:rsidRDefault="00140053" w:rsidP="00140053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40053" w:rsidRPr="00FA17AE" w:rsidRDefault="00140053" w:rsidP="00140053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Н.Г.Жданова</w:t>
      </w:r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140053" w:rsidRDefault="00140053" w:rsidP="00140053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14E" w:rsidRDefault="0012114E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FA7597" w:rsidRDefault="00FA7597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FA7597" w:rsidRDefault="00FA7597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FA7597" w:rsidRDefault="00FA7597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140053" w:rsidRDefault="00140053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140053" w:rsidRPr="00FA17AE" w:rsidRDefault="00140053" w:rsidP="0014005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 w:rsidR="00DC62F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>___________</w:t>
      </w:r>
      <w:r w:rsidR="00DC62FF">
        <w:rPr>
          <w:rFonts w:ascii="Arial" w:hAnsi="Arial" w:cs="Arial"/>
          <w:color w:val="332E2D"/>
          <w:spacing w:val="2"/>
          <w:sz w:val="24"/>
          <w:szCs w:val="24"/>
        </w:rPr>
        <w:t xml:space="preserve">___             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О. И. </w:t>
      </w:r>
      <w:proofErr w:type="spellStart"/>
      <w:r w:rsidRPr="00FA17AE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140053" w:rsidRPr="00FA17AE" w:rsidRDefault="00DC62FF" w:rsidP="00140053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140053" w:rsidRPr="00FA17AE" w:rsidRDefault="00140053" w:rsidP="00140053">
      <w:pPr>
        <w:spacing w:after="0"/>
        <w:ind w:right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</w:t>
      </w:r>
      <w:r w:rsidR="00DC62FF">
        <w:rPr>
          <w:rFonts w:ascii="Arial" w:hAnsi="Arial" w:cs="Arial"/>
          <w:color w:val="332E2D"/>
          <w:spacing w:val="2"/>
          <w:sz w:val="24"/>
          <w:szCs w:val="24"/>
        </w:rPr>
        <w:t xml:space="preserve">    _____________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Pr="00FA17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140053" w:rsidRPr="00FA17AE" w:rsidRDefault="00140053" w:rsidP="00140053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Default="00140053" w:rsidP="00140053">
      <w:pPr>
        <w:ind w:right="141"/>
        <w:rPr>
          <w:rFonts w:ascii="Arial" w:hAnsi="Arial" w:cs="Arial"/>
          <w:sz w:val="24"/>
          <w:szCs w:val="24"/>
        </w:rPr>
      </w:pPr>
    </w:p>
    <w:p w:rsidR="00140053" w:rsidRPr="00FA17AE" w:rsidRDefault="00140053" w:rsidP="00140053">
      <w:pPr>
        <w:spacing w:after="0"/>
        <w:ind w:right="141"/>
        <w:rPr>
          <w:rFonts w:ascii="Arial" w:hAnsi="Arial" w:cs="Arial"/>
          <w:sz w:val="18"/>
          <w:szCs w:val="18"/>
        </w:rPr>
      </w:pPr>
      <w:r w:rsidRPr="00FA17AE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FA17AE">
        <w:rPr>
          <w:rFonts w:ascii="Arial" w:hAnsi="Arial" w:cs="Arial"/>
          <w:sz w:val="18"/>
          <w:szCs w:val="18"/>
        </w:rPr>
        <w:t>Храбрунов</w:t>
      </w:r>
      <w:proofErr w:type="spellEnd"/>
      <w:r w:rsidRPr="00FA17AE">
        <w:rPr>
          <w:rFonts w:ascii="Arial" w:hAnsi="Arial" w:cs="Arial"/>
          <w:sz w:val="18"/>
          <w:szCs w:val="18"/>
        </w:rPr>
        <w:t xml:space="preserve"> О.И.</w:t>
      </w:r>
    </w:p>
    <w:p w:rsidR="00140053" w:rsidRPr="008A392D" w:rsidRDefault="00140053" w:rsidP="00140053">
      <w:pPr>
        <w:spacing w:after="0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 7</w:t>
      </w:r>
      <w:r w:rsidRPr="00FA17AE">
        <w:rPr>
          <w:rFonts w:ascii="Arial" w:hAnsi="Arial" w:cs="Arial"/>
          <w:sz w:val="18"/>
          <w:szCs w:val="18"/>
        </w:rPr>
        <w:t xml:space="preserve"> экз.: дело –1, </w:t>
      </w:r>
      <w:proofErr w:type="spellStart"/>
      <w:r w:rsidRPr="00FA17AE">
        <w:rPr>
          <w:rFonts w:ascii="Arial" w:hAnsi="Arial" w:cs="Arial"/>
          <w:sz w:val="18"/>
          <w:szCs w:val="18"/>
        </w:rPr>
        <w:t>Прокур</w:t>
      </w:r>
      <w:proofErr w:type="spellEnd"/>
      <w:r w:rsidRPr="00FA17AE">
        <w:rPr>
          <w:rFonts w:ascii="Arial" w:hAnsi="Arial" w:cs="Arial"/>
          <w:sz w:val="18"/>
          <w:szCs w:val="18"/>
        </w:rPr>
        <w:t xml:space="preserve">. –1, Зам. главы – 1, </w:t>
      </w:r>
      <w:proofErr w:type="spellStart"/>
      <w:r>
        <w:rPr>
          <w:rFonts w:ascii="Arial" w:hAnsi="Arial" w:cs="Arial"/>
          <w:sz w:val="18"/>
          <w:szCs w:val="18"/>
        </w:rPr>
        <w:t>юрид</w:t>
      </w:r>
      <w:proofErr w:type="gramStart"/>
      <w:r>
        <w:rPr>
          <w:rFonts w:ascii="Arial" w:hAnsi="Arial" w:cs="Arial"/>
          <w:sz w:val="18"/>
          <w:szCs w:val="18"/>
        </w:rPr>
        <w:t>.о</w:t>
      </w:r>
      <w:proofErr w:type="gramEnd"/>
      <w:r>
        <w:rPr>
          <w:rFonts w:ascii="Arial" w:hAnsi="Arial" w:cs="Arial"/>
          <w:sz w:val="18"/>
          <w:szCs w:val="18"/>
        </w:rPr>
        <w:t>тдел</w:t>
      </w:r>
      <w:proofErr w:type="spellEnd"/>
      <w:r>
        <w:rPr>
          <w:rFonts w:ascii="Arial" w:hAnsi="Arial" w:cs="Arial"/>
          <w:sz w:val="18"/>
          <w:szCs w:val="18"/>
        </w:rPr>
        <w:t xml:space="preserve"> -1, директора школ -2, ПО </w:t>
      </w:r>
      <w:proofErr w:type="spellStart"/>
      <w:r>
        <w:rPr>
          <w:rFonts w:ascii="Arial" w:hAnsi="Arial" w:cs="Arial"/>
          <w:sz w:val="18"/>
          <w:szCs w:val="18"/>
        </w:rPr>
        <w:t>по</w:t>
      </w:r>
      <w:proofErr w:type="spellEnd"/>
      <w:r>
        <w:rPr>
          <w:rFonts w:ascii="Arial" w:hAnsi="Arial" w:cs="Arial"/>
          <w:sz w:val="18"/>
          <w:szCs w:val="18"/>
        </w:rPr>
        <w:t xml:space="preserve"> обслуживанию г. Заполярный – 1, совет депутатов – 1.</w:t>
      </w:r>
    </w:p>
    <w:p w:rsidR="00140053" w:rsidRPr="009457CF" w:rsidRDefault="00140053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9457CF">
        <w:rPr>
          <w:rFonts w:ascii="Arial" w:hAnsi="Arial" w:cs="Arial"/>
          <w:snapToGrid w:val="0"/>
          <w:sz w:val="24"/>
          <w:szCs w:val="24"/>
        </w:rPr>
        <w:lastRenderedPageBreak/>
        <w:t xml:space="preserve">Приложение № 1 </w:t>
      </w:r>
    </w:p>
    <w:p w:rsidR="00140053" w:rsidRPr="009457CF" w:rsidRDefault="00140053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9457CF"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140053" w:rsidRPr="009457CF" w:rsidRDefault="00140053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9457C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140053" w:rsidRPr="009457CF" w:rsidRDefault="00140053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9457C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городское поселение Печенга</w:t>
      </w:r>
    </w:p>
    <w:p w:rsidR="00140053" w:rsidRPr="009457CF" w:rsidRDefault="00140053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9457C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 w:rsidR="000059C1">
        <w:rPr>
          <w:rFonts w:ascii="Arial" w:hAnsi="Arial" w:cs="Arial"/>
          <w:snapToGrid w:val="0"/>
          <w:sz w:val="24"/>
          <w:szCs w:val="24"/>
        </w:rPr>
        <w:t xml:space="preserve">       от                      № </w:t>
      </w:r>
    </w:p>
    <w:p w:rsidR="00140053" w:rsidRPr="009457CF" w:rsidRDefault="00140053" w:rsidP="00140053">
      <w:pPr>
        <w:spacing w:after="0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9457CF" w:rsidRDefault="00D53869" w:rsidP="00140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>СОСТАВ</w:t>
      </w:r>
    </w:p>
    <w:p w:rsidR="00D53869" w:rsidRPr="009457CF" w:rsidRDefault="00D53869" w:rsidP="00140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Межведомственной комиссии по обследованию места (объекта) массового пребывания людей на территории </w:t>
      </w:r>
      <w:r w:rsidR="00140053" w:rsidRPr="009457C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городское поселение Печенга</w:t>
      </w:r>
    </w:p>
    <w:p w:rsidR="00D53869" w:rsidRPr="009457CF" w:rsidRDefault="00D53869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>Председатель:</w:t>
      </w:r>
    </w:p>
    <w:p w:rsidR="00D53869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>Жданова Наталья Геннадьевна</w:t>
      </w:r>
      <w:r w:rsidR="00D53869"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- глава </w:t>
      </w:r>
      <w:r w:rsidRPr="009457CF">
        <w:rPr>
          <w:rFonts w:ascii="Arial" w:eastAsia="Times New Roman" w:hAnsi="Arial" w:cs="Arial"/>
          <w:color w:val="000000"/>
          <w:sz w:val="24"/>
          <w:szCs w:val="24"/>
        </w:rPr>
        <w:t>администрации муниципального образования городское поселение Печенга ( дале</w:t>
      </w:r>
      <w:proofErr w:type="gram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е-</w:t>
      </w:r>
      <w:proofErr w:type="gram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МО г.п. </w:t>
      </w:r>
      <w:proofErr w:type="gram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Печенга)</w:t>
      </w:r>
      <w:proofErr w:type="gramEnd"/>
    </w:p>
    <w:p w:rsidR="00140053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9457CF" w:rsidRDefault="00D53869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140053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hAnsi="Arial" w:cs="Arial"/>
          <w:sz w:val="24"/>
          <w:szCs w:val="24"/>
        </w:rPr>
        <w:t xml:space="preserve">- Абрамов Артур </w:t>
      </w:r>
      <w:proofErr w:type="spellStart"/>
      <w:r w:rsidRPr="009457CF">
        <w:rPr>
          <w:rFonts w:ascii="Arial" w:hAnsi="Arial" w:cs="Arial"/>
          <w:sz w:val="24"/>
          <w:szCs w:val="24"/>
        </w:rPr>
        <w:t>Дереникович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 участковый инспектор отдела полиции по обслуживанию </w:t>
      </w:r>
      <w:proofErr w:type="gram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. Заполярный </w:t>
      </w:r>
      <w:r w:rsidR="00D53869" w:rsidRPr="009457CF">
        <w:rPr>
          <w:rFonts w:ascii="Arial" w:eastAsia="Times New Roman" w:hAnsi="Arial" w:cs="Arial"/>
          <w:color w:val="000000"/>
          <w:sz w:val="24"/>
          <w:szCs w:val="24"/>
        </w:rPr>
        <w:t>(по согласованию);</w:t>
      </w:r>
    </w:p>
    <w:p w:rsidR="00140053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0053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>- Иванов Вячеслав Викторович</w:t>
      </w:r>
      <w:r w:rsidR="00D53869"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- начальник Отдела </w:t>
      </w: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ФСБ по </w:t>
      </w:r>
      <w:proofErr w:type="spell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Печенгскому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гарнизону </w:t>
      </w:r>
      <w:r w:rsidR="00D53869"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(по согласованию);</w:t>
      </w:r>
    </w:p>
    <w:p w:rsidR="00140053" w:rsidRPr="009457CF" w:rsidRDefault="00140053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9457CF" w:rsidRDefault="00D53869" w:rsidP="0014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="00867346" w:rsidRPr="009457CF">
        <w:rPr>
          <w:rFonts w:ascii="Arial" w:eastAsia="Times New Roman" w:hAnsi="Arial" w:cs="Arial"/>
          <w:color w:val="000000"/>
          <w:sz w:val="24"/>
          <w:szCs w:val="24"/>
        </w:rPr>
        <w:t>Шумайлов</w:t>
      </w:r>
      <w:proofErr w:type="spellEnd"/>
      <w:r w:rsidR="00867346"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Дмитрий Витальевич - </w:t>
      </w:r>
      <w:r w:rsidR="00140053" w:rsidRPr="009457CF">
        <w:rPr>
          <w:rFonts w:ascii="Arial" w:eastAsia="Times New Roman" w:hAnsi="Arial" w:cs="Arial"/>
          <w:color w:val="000000"/>
          <w:sz w:val="24"/>
          <w:szCs w:val="24"/>
        </w:rPr>
        <w:t>директор МКУ МФЦ МО г.п. Печенга</w:t>
      </w:r>
      <w:r w:rsidRPr="009457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3869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Патшин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Сергей Иванович – начальник отдела ЖКХ администрации МО г.п. Печенга</w:t>
      </w:r>
      <w:r w:rsidR="00D53869" w:rsidRPr="009457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proofErr w:type="spell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Гуцал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Екатерина Сергеевна - </w:t>
      </w:r>
      <w:proofErr w:type="spell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ВрИО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начальника  юридического отдела;</w:t>
      </w: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Храбрунов</w:t>
      </w:r>
      <w:proofErr w:type="spellEnd"/>
      <w:r w:rsidRPr="009457CF">
        <w:rPr>
          <w:rFonts w:ascii="Arial" w:eastAsia="Times New Roman" w:hAnsi="Arial" w:cs="Arial"/>
          <w:color w:val="000000"/>
          <w:sz w:val="24"/>
          <w:szCs w:val="24"/>
        </w:rPr>
        <w:t xml:space="preserve"> Олег Иванович – ведущий специалист ГО</w:t>
      </w:r>
      <w:proofErr w:type="gramStart"/>
      <w:r w:rsidRPr="009457CF">
        <w:rPr>
          <w:rFonts w:ascii="Arial" w:eastAsia="Times New Roman" w:hAnsi="Arial" w:cs="Arial"/>
          <w:color w:val="000000"/>
          <w:sz w:val="24"/>
          <w:szCs w:val="24"/>
        </w:rPr>
        <w:t>,Ч</w:t>
      </w:r>
      <w:proofErr w:type="gramEnd"/>
      <w:r w:rsidRPr="009457CF">
        <w:rPr>
          <w:rFonts w:ascii="Arial" w:eastAsia="Times New Roman" w:hAnsi="Arial" w:cs="Arial"/>
          <w:color w:val="000000"/>
          <w:sz w:val="24"/>
          <w:szCs w:val="24"/>
        </w:rPr>
        <w:t>С и ПБ администрации МО г.п. Печенга.</w:t>
      </w: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Pr="009457CF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46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46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46" w:rsidRDefault="00867346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7CF" w:rsidRDefault="009457CF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46" w:rsidRDefault="00867346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napToGrid w:val="0"/>
          <w:sz w:val="24"/>
          <w:szCs w:val="24"/>
        </w:rPr>
        <w:t>Приложение № 2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867346" w:rsidRPr="00FA17AE" w:rsidRDefault="00867346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867346" w:rsidRPr="00FA17AE" w:rsidRDefault="00867346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867346" w:rsidRPr="00FA17AE" w:rsidRDefault="00867346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867346" w:rsidRPr="00FA17AE" w:rsidRDefault="00867346" w:rsidP="00FA7597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  <w:r w:rsidR="00FA7597">
        <w:rPr>
          <w:rFonts w:ascii="Arial" w:hAnsi="Arial" w:cs="Arial"/>
          <w:snapToGrid w:val="0"/>
          <w:sz w:val="24"/>
          <w:szCs w:val="24"/>
        </w:rPr>
        <w:t xml:space="preserve">                         от «18» января 2016 года № 16</w:t>
      </w:r>
    </w:p>
    <w:p w:rsidR="00D53869" w:rsidRPr="00D53869" w:rsidRDefault="00D53869" w:rsidP="00867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869" w:rsidRPr="00D53869" w:rsidRDefault="00D53869" w:rsidP="00867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К Т</w:t>
      </w:r>
    </w:p>
    <w:p w:rsidR="00D53869" w:rsidRPr="00D53869" w:rsidRDefault="00D53869" w:rsidP="00867346">
      <w:pPr>
        <w:shd w:val="clear" w:color="auto" w:fill="FFFFFF"/>
        <w:spacing w:after="0" w:line="240" w:lineRule="auto"/>
        <w:ind w:left="2096" w:right="136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обследования и категорирования места (объекта) массового пребывания людей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="009457CF" w:rsidRPr="009457CF">
        <w:rPr>
          <w:rFonts w:ascii="Arial" w:eastAsia="Times New Roman" w:hAnsi="Arial" w:cs="Arial"/>
          <w:color w:val="000000"/>
          <w:sz w:val="24"/>
          <w:szCs w:val="24"/>
          <w:u w:val="single"/>
        </w:rPr>
        <w:t>п.г.т</w:t>
      </w:r>
      <w:proofErr w:type="spellEnd"/>
      <w:r w:rsidR="009457CF" w:rsidRPr="009457CF">
        <w:rPr>
          <w:rFonts w:ascii="Arial" w:eastAsia="Times New Roman" w:hAnsi="Arial" w:cs="Arial"/>
          <w:color w:val="000000"/>
          <w:sz w:val="24"/>
          <w:szCs w:val="24"/>
          <w:u w:val="single"/>
        </w:rPr>
        <w:t>. Печенга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D53869" w:rsidRPr="00D53869" w:rsidRDefault="00867346" w:rsidP="00867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(наименование места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,(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объекта))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 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(дата)</w:t>
      </w:r>
    </w:p>
    <w:p w:rsidR="009457CF" w:rsidRDefault="00D53869" w:rsidP="009457CF">
      <w:pPr>
        <w:shd w:val="clear" w:color="auto" w:fill="FFFFFF"/>
        <w:spacing w:after="0" w:line="240" w:lineRule="auto"/>
        <w:ind w:left="2096" w:right="1363" w:firstLine="6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Постановлением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 xml:space="preserve"> Правительства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9457CF" w:rsidRDefault="009457CF" w:rsidP="009457CF">
      <w:pPr>
        <w:shd w:val="clear" w:color="auto" w:fill="FFFFFF"/>
        <w:spacing w:after="0" w:line="240" w:lineRule="auto"/>
        <w:ind w:left="2096" w:right="1363" w:firstLine="62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7346" w:rsidRPr="00D53869" w:rsidRDefault="009457CF" w:rsidP="009457CF">
      <w:pPr>
        <w:shd w:val="clear" w:color="auto" w:fill="FFFFFF"/>
        <w:spacing w:after="0" w:line="240" w:lineRule="auto"/>
        <w:ind w:right="13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Межведомственная Комиссия в составе: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комиссии: - </w:t>
      </w:r>
      <w:r w:rsidR="00867346"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Жданова </w:t>
      </w:r>
      <w:r w:rsidR="00867346">
        <w:rPr>
          <w:rFonts w:ascii="Arial" w:eastAsia="Times New Roman" w:hAnsi="Arial" w:cs="Arial"/>
          <w:color w:val="000000"/>
          <w:sz w:val="24"/>
          <w:szCs w:val="24"/>
        </w:rPr>
        <w:t xml:space="preserve">Наталья Геннадьевна </w:t>
      </w:r>
      <w:r w:rsidR="00867346" w:rsidRPr="00867346">
        <w:rPr>
          <w:rFonts w:ascii="Arial" w:eastAsia="Times New Roman" w:hAnsi="Arial" w:cs="Arial"/>
          <w:color w:val="000000"/>
          <w:sz w:val="24"/>
          <w:szCs w:val="24"/>
        </w:rPr>
        <w:t>– глава администрации МО г.п. Печенга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867346" w:rsidRPr="00D53869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hAnsi="Arial" w:cs="Arial"/>
          <w:sz w:val="24"/>
          <w:szCs w:val="24"/>
        </w:rPr>
        <w:t xml:space="preserve">- Абрамов Артур </w:t>
      </w:r>
      <w:proofErr w:type="spellStart"/>
      <w:r w:rsidRPr="00867346">
        <w:rPr>
          <w:rFonts w:ascii="Arial" w:hAnsi="Arial" w:cs="Arial"/>
          <w:sz w:val="24"/>
          <w:szCs w:val="24"/>
        </w:rPr>
        <w:t>Дереникович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участковый инспектор отдела полиции по обслуживанию </w:t>
      </w:r>
      <w:proofErr w:type="gram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. Заполярный 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(по согласованию);</w:t>
      </w:r>
    </w:p>
    <w:p w:rsidR="00867346" w:rsidRPr="00867346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- Иванов Вячеслав Викторович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- начальник Отдела 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ФСБ по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Печенгскому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гарнизону 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(по согласованию);</w:t>
      </w:r>
    </w:p>
    <w:p w:rsidR="00867346" w:rsidRPr="00867346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Шумайлов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Дмитрий Витальевич - директор МКУ МФЦ МО г.п. Печенга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67346" w:rsidRPr="00867346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Патшин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Сергей Иванович – начальник отдела ЖКХ администрации МО г.п. Печенга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67346" w:rsidRPr="00867346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Гуцал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Екатерина Сергеевна -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ВрИО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начальника  юридического отдела;</w:t>
      </w:r>
    </w:p>
    <w:p w:rsidR="00867346" w:rsidRPr="00D53869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Храбрунов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Олег Иванович – ведущий специалист ГО</w:t>
      </w:r>
      <w:proofErr w:type="gram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,Ч</w:t>
      </w:r>
      <w:proofErr w:type="gramEnd"/>
      <w:r w:rsidRPr="00867346">
        <w:rPr>
          <w:rFonts w:ascii="Arial" w:eastAsia="Times New Roman" w:hAnsi="Arial" w:cs="Arial"/>
          <w:color w:val="000000"/>
          <w:sz w:val="24"/>
          <w:szCs w:val="24"/>
        </w:rPr>
        <w:t>С и ПБ администрации МО г.п. Печенга.</w:t>
      </w:r>
    </w:p>
    <w:p w:rsidR="00D53869" w:rsidRPr="00FA7597" w:rsidRDefault="00D53869" w:rsidP="00D538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7597">
        <w:rPr>
          <w:rFonts w:ascii="Arial" w:eastAsia="Times New Roman" w:hAnsi="Arial" w:cs="Arial"/>
          <w:color w:val="000000"/>
          <w:sz w:val="24"/>
          <w:szCs w:val="24"/>
        </w:rPr>
        <w:t>Провела обследование и категорирование места (объекта) массового пребывания людей</w:t>
      </w:r>
    </w:p>
    <w:p w:rsidR="00D53869" w:rsidRPr="00D53869" w:rsidRDefault="00D53869" w:rsidP="00D538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8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8673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53869" w:rsidRPr="00D53869" w:rsidRDefault="00D53869" w:rsidP="00D53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67346">
        <w:rPr>
          <w:rFonts w:ascii="Arial" w:eastAsia="Times New Roman" w:hAnsi="Arial" w:cs="Arial"/>
          <w:color w:val="000000"/>
          <w:sz w:val="16"/>
        </w:rPr>
        <w:t>(наименование места</w:t>
      </w:r>
      <w:proofErr w:type="gramStart"/>
      <w:r w:rsidRPr="00867346">
        <w:rPr>
          <w:rFonts w:ascii="Arial" w:eastAsia="Times New Roman" w:hAnsi="Arial" w:cs="Arial"/>
          <w:color w:val="000000"/>
          <w:sz w:val="16"/>
        </w:rPr>
        <w:t>,(</w:t>
      </w:r>
      <w:proofErr w:type="gramEnd"/>
      <w:r w:rsidRPr="00867346">
        <w:rPr>
          <w:rFonts w:ascii="Arial" w:eastAsia="Times New Roman" w:hAnsi="Arial" w:cs="Arial"/>
          <w:color w:val="000000"/>
          <w:sz w:val="16"/>
        </w:rPr>
        <w:t>объекта))</w:t>
      </w:r>
    </w:p>
    <w:p w:rsidR="00D53869" w:rsidRPr="00D53869" w:rsidRDefault="00D53869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в присутствии руководителя (представителя) организации________________________________</w:t>
      </w:r>
    </w:p>
    <w:p w:rsidR="00D53869" w:rsidRPr="00D53869" w:rsidRDefault="00FA7597" w:rsidP="00D53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                     </w:t>
      </w:r>
      <w:r w:rsidR="00D53869" w:rsidRPr="00867346">
        <w:rPr>
          <w:rFonts w:ascii="Arial" w:eastAsia="Times New Roman" w:hAnsi="Arial" w:cs="Arial"/>
          <w:color w:val="000000"/>
          <w:sz w:val="16"/>
        </w:rPr>
        <w:t>(Ф.И.О, должность руководителя)</w:t>
      </w:r>
    </w:p>
    <w:p w:rsidR="00D53869" w:rsidRPr="00D53869" w:rsidRDefault="00D53869" w:rsidP="00867346">
      <w:pPr>
        <w:shd w:val="clear" w:color="auto" w:fill="FFFFFF"/>
        <w:spacing w:before="100" w:beforeAutospacing="1" w:after="16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В ходе проверки установлено следующее:</w:t>
      </w:r>
    </w:p>
    <w:p w:rsidR="00D53869" w:rsidRPr="00D53869" w:rsidRDefault="00D53869" w:rsidP="008673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lastRenderedPageBreak/>
        <w:t>1.​</w:t>
      </w:r>
      <w:r w:rsidRPr="00D5386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D53869" w:rsidRPr="00D53869" w:rsidRDefault="00D53869" w:rsidP="00D53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67346">
        <w:rPr>
          <w:rFonts w:ascii="Arial" w:eastAsia="Times New Roman" w:hAnsi="Arial" w:cs="Arial"/>
          <w:color w:val="000000"/>
          <w:sz w:val="16"/>
        </w:rPr>
        <w:t>(наименование места</w:t>
      </w:r>
      <w:proofErr w:type="gramStart"/>
      <w:r w:rsidRPr="00867346">
        <w:rPr>
          <w:rFonts w:ascii="Arial" w:eastAsia="Times New Roman" w:hAnsi="Arial" w:cs="Arial"/>
          <w:color w:val="000000"/>
          <w:sz w:val="16"/>
        </w:rPr>
        <w:t>,(</w:t>
      </w:r>
      <w:proofErr w:type="gramEnd"/>
      <w:r w:rsidRPr="00867346">
        <w:rPr>
          <w:rFonts w:ascii="Arial" w:eastAsia="Times New Roman" w:hAnsi="Arial" w:cs="Arial"/>
          <w:color w:val="000000"/>
          <w:sz w:val="16"/>
        </w:rPr>
        <w:t>объекта), адрес расположения)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>. Общая площадь: __________________________________________________________________</w:t>
      </w:r>
    </w:p>
    <w:p w:rsid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3. Форма собственности:______________________________</w:t>
      </w:r>
      <w:r w:rsidR="00867346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867346" w:rsidRPr="00D53869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4. Адрес, телефон: ___________________________________________________________________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5.Руководитель: _____________________________________________________________________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3869">
        <w:rPr>
          <w:rFonts w:ascii="Arial" w:eastAsia="Times New Roman" w:hAnsi="Arial" w:cs="Arial"/>
          <w:color w:val="000000"/>
          <w:sz w:val="24"/>
          <w:szCs w:val="24"/>
        </w:rPr>
        <w:t>6.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FA7597">
        <w:rPr>
          <w:rFonts w:ascii="Arial" w:eastAsia="Times New Roman" w:hAnsi="Arial" w:cs="Arial"/>
          <w:color w:val="000000"/>
          <w:sz w:val="24"/>
          <w:szCs w:val="24"/>
        </w:rPr>
        <w:t>__ ________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67346"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  <w:proofErr w:type="gramEnd"/>
    </w:p>
    <w:p w:rsidR="00D53869" w:rsidRPr="00D53869" w:rsidRDefault="00FA7597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 ____________</w:t>
      </w:r>
      <w:r w:rsidR="00D53869"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67346"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  <w:proofErr w:type="gramEnd"/>
    </w:p>
    <w:p w:rsidR="00D53869" w:rsidRPr="00D53869" w:rsidRDefault="00FA7597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 ____</w:t>
      </w:r>
      <w:r w:rsidR="00D53869"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67346"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  <w:proofErr w:type="gramEnd"/>
    </w:p>
    <w:p w:rsidR="00867346" w:rsidRPr="00D53869" w:rsidRDefault="00867346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 комиссии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: В соответствии с Постановлением </w:t>
      </w:r>
      <w:proofErr w:type="spellStart"/>
      <w:r w:rsidR="009457CF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>РФ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 установить _______________ категорию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 места (объекта) массового пребывания людей)</w:t>
      </w:r>
    </w:p>
    <w:p w:rsidR="009457CF" w:rsidRDefault="009457CF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Особые мнения: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</w:t>
      </w:r>
      <w:r w:rsidR="009457CF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D53869" w:rsidRPr="00D53869" w:rsidRDefault="00D53869" w:rsidP="00867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869" w:rsidRPr="00D53869" w:rsidRDefault="00D53869" w:rsidP="009457CF">
      <w:pPr>
        <w:shd w:val="clear" w:color="auto" w:fill="FFFFFF"/>
        <w:spacing w:after="0" w:line="240" w:lineRule="auto"/>
        <w:ind w:lef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8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945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53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</w:t>
      </w:r>
      <w:r w:rsidR="00945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C62FF">
        <w:rPr>
          <w:rFonts w:ascii="Times New Roman" w:eastAsia="Times New Roman" w:hAnsi="Times New Roman" w:cs="Times New Roman"/>
          <w:color w:val="000000"/>
          <w:sz w:val="24"/>
          <w:szCs w:val="24"/>
        </w:rPr>
        <w:t>Н.Г.Жданова</w:t>
      </w:r>
    </w:p>
    <w:p w:rsidR="009457CF" w:rsidRPr="00D53869" w:rsidRDefault="00FA7597" w:rsidP="009457CF">
      <w:p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457CF" w:rsidRPr="00D53869">
        <w:rPr>
          <w:rFonts w:ascii="Times New Roman" w:eastAsia="Times New Roman" w:hAnsi="Times New Roman" w:cs="Times New Roman"/>
          <w:color w:val="000000"/>
          <w:sz w:val="18"/>
        </w:rPr>
        <w:t>(подпись)</w:t>
      </w:r>
    </w:p>
    <w:p w:rsidR="00DC62F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9457CF" w:rsidRPr="00D53869" w:rsidRDefault="009457C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457C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</w:t>
      </w:r>
      <w:r w:rsidRPr="00867346">
        <w:rPr>
          <w:rFonts w:ascii="Arial" w:hAnsi="Arial" w:cs="Arial"/>
          <w:sz w:val="24"/>
          <w:szCs w:val="24"/>
        </w:rPr>
        <w:t xml:space="preserve">Абрамов Артур </w:t>
      </w:r>
      <w:proofErr w:type="spellStart"/>
      <w:r w:rsidRPr="00867346">
        <w:rPr>
          <w:rFonts w:ascii="Arial" w:hAnsi="Arial" w:cs="Arial"/>
          <w:sz w:val="24"/>
          <w:szCs w:val="24"/>
        </w:rPr>
        <w:t>Дереникович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C62FF" w:rsidRPr="00D53869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57C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r w:rsidRPr="00867346">
        <w:rPr>
          <w:rFonts w:ascii="Arial" w:eastAsia="Times New Roman" w:hAnsi="Arial" w:cs="Arial"/>
          <w:color w:val="000000"/>
          <w:sz w:val="24"/>
          <w:szCs w:val="24"/>
        </w:rPr>
        <w:t>Иванов Вячеслав Викторович</w:t>
      </w:r>
      <w:r w:rsidRPr="00D53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C62FF" w:rsidRPr="00867346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57C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Шумайлов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Дмитрий Витальевич </w:t>
      </w:r>
    </w:p>
    <w:p w:rsidR="00DC62FF" w:rsidRPr="00867346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C62F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Патшин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Сергей Иванович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57CF" w:rsidRPr="00867346" w:rsidRDefault="009457C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62FF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Гуцал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Екатерина Сергеевна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57CF" w:rsidRPr="00867346" w:rsidRDefault="009457C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62FF" w:rsidRPr="00D53869" w:rsidRDefault="00DC62FF" w:rsidP="00DC6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proofErr w:type="spellStart"/>
      <w:r w:rsidRPr="00867346">
        <w:rPr>
          <w:rFonts w:ascii="Arial" w:eastAsia="Times New Roman" w:hAnsi="Arial" w:cs="Arial"/>
          <w:color w:val="000000"/>
          <w:sz w:val="24"/>
          <w:szCs w:val="24"/>
        </w:rPr>
        <w:t>Храбрунов</w:t>
      </w:r>
      <w:proofErr w:type="spellEnd"/>
      <w:r w:rsidRPr="00867346">
        <w:rPr>
          <w:rFonts w:ascii="Arial" w:eastAsia="Times New Roman" w:hAnsi="Arial" w:cs="Arial"/>
          <w:color w:val="000000"/>
          <w:sz w:val="24"/>
          <w:szCs w:val="24"/>
        </w:rPr>
        <w:t xml:space="preserve"> Олег Иванович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441D" w:rsidRDefault="0036441D"/>
    <w:sectPr w:rsidR="0036441D" w:rsidSect="0036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69"/>
    <w:rsid w:val="000059C1"/>
    <w:rsid w:val="0012114E"/>
    <w:rsid w:val="00140053"/>
    <w:rsid w:val="0036441D"/>
    <w:rsid w:val="003861FD"/>
    <w:rsid w:val="004060F5"/>
    <w:rsid w:val="00480ED3"/>
    <w:rsid w:val="006E1D1C"/>
    <w:rsid w:val="00867346"/>
    <w:rsid w:val="009457CF"/>
    <w:rsid w:val="00D53869"/>
    <w:rsid w:val="00DC62FF"/>
    <w:rsid w:val="00FA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53869"/>
  </w:style>
  <w:style w:type="paragraph" w:customStyle="1" w:styleId="p6">
    <w:name w:val="p6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53869"/>
  </w:style>
  <w:style w:type="character" w:customStyle="1" w:styleId="apple-converted-space">
    <w:name w:val="apple-converted-space"/>
    <w:basedOn w:val="a0"/>
    <w:rsid w:val="00D53869"/>
  </w:style>
  <w:style w:type="paragraph" w:customStyle="1" w:styleId="p7">
    <w:name w:val="p7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53869"/>
  </w:style>
  <w:style w:type="character" w:customStyle="1" w:styleId="s5">
    <w:name w:val="s5"/>
    <w:basedOn w:val="a0"/>
    <w:rsid w:val="00D53869"/>
  </w:style>
  <w:style w:type="paragraph" w:customStyle="1" w:styleId="p9">
    <w:name w:val="p9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53869"/>
  </w:style>
  <w:style w:type="paragraph" w:customStyle="1" w:styleId="p2">
    <w:name w:val="p2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53869"/>
  </w:style>
  <w:style w:type="paragraph" w:customStyle="1" w:styleId="p24">
    <w:name w:val="p24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53869"/>
  </w:style>
  <w:style w:type="character" w:customStyle="1" w:styleId="s9">
    <w:name w:val="s9"/>
    <w:basedOn w:val="a0"/>
    <w:rsid w:val="00D53869"/>
  </w:style>
  <w:style w:type="character" w:customStyle="1" w:styleId="s10">
    <w:name w:val="s10"/>
    <w:basedOn w:val="a0"/>
    <w:rsid w:val="00D53869"/>
  </w:style>
  <w:style w:type="paragraph" w:customStyle="1" w:styleId="p29">
    <w:name w:val="p29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53869"/>
  </w:style>
  <w:style w:type="character" w:customStyle="1" w:styleId="s12">
    <w:name w:val="s12"/>
    <w:basedOn w:val="a0"/>
    <w:rsid w:val="00D53869"/>
  </w:style>
  <w:style w:type="paragraph" w:customStyle="1" w:styleId="p31">
    <w:name w:val="p31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53869"/>
  </w:style>
  <w:style w:type="character" w:customStyle="1" w:styleId="s14">
    <w:name w:val="s14"/>
    <w:basedOn w:val="a0"/>
    <w:rsid w:val="00D53869"/>
  </w:style>
  <w:style w:type="paragraph" w:styleId="a3">
    <w:name w:val="No Spacing"/>
    <w:aliases w:val="Times"/>
    <w:uiPriority w:val="1"/>
    <w:qFormat/>
    <w:rsid w:val="00D538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0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7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078">
                  <w:marLeft w:val="1417"/>
                  <w:marRight w:val="423"/>
                  <w:marTop w:val="566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C469-1B55-442B-A634-6CB1188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8</cp:revision>
  <cp:lastPrinted>2016-01-18T09:02:00Z</cp:lastPrinted>
  <dcterms:created xsi:type="dcterms:W3CDTF">2015-12-07T14:03:00Z</dcterms:created>
  <dcterms:modified xsi:type="dcterms:W3CDTF">2016-01-18T13:30:00Z</dcterms:modified>
</cp:coreProperties>
</file>