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1D" w:rsidRPr="00B118C8" w:rsidRDefault="00BE731D" w:rsidP="00BE731D">
      <w:pPr>
        <w:ind w:left="426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B118C8">
        <w:rPr>
          <w:rFonts w:ascii="Arial" w:eastAsia="Times New Roman" w:hAnsi="Arial" w:cs="Arial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762000" cy="952500"/>
            <wp:effectExtent l="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F61" w:rsidRDefault="00BE731D" w:rsidP="00580B69">
      <w:pPr>
        <w:spacing w:line="240" w:lineRule="auto"/>
        <w:ind w:left="426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B118C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АДМИНИСТРАЦИЯ МУНИЦИПАЛЬНОГО ОБРАЗОВАНИЯ</w:t>
      </w:r>
    </w:p>
    <w:p w:rsidR="00685F61" w:rsidRDefault="00BE731D" w:rsidP="00580B69">
      <w:pPr>
        <w:spacing w:line="240" w:lineRule="auto"/>
        <w:ind w:left="426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B118C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ГОРОДСКОЕ</w:t>
      </w:r>
      <w:r w:rsidR="00685F61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 w:rsidRPr="00B118C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ПОСЕЛЕНИЕ ПЕЧЕНГА</w:t>
      </w:r>
    </w:p>
    <w:p w:rsidR="00685F61" w:rsidRDefault="00BE731D" w:rsidP="00580B69">
      <w:pPr>
        <w:spacing w:line="240" w:lineRule="auto"/>
        <w:ind w:left="426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B118C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ПЕЧЕНГСКОГО РАЙОНА </w:t>
      </w:r>
    </w:p>
    <w:p w:rsidR="00BE731D" w:rsidRPr="00B118C8" w:rsidRDefault="00BE731D" w:rsidP="00580B69">
      <w:pPr>
        <w:spacing w:line="240" w:lineRule="auto"/>
        <w:ind w:left="426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B118C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МУРМАНСКОЙ ОБЛАСТИ</w:t>
      </w:r>
    </w:p>
    <w:p w:rsidR="007B6C5C" w:rsidRDefault="007B6C5C" w:rsidP="007B6C5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</w:pPr>
    </w:p>
    <w:p w:rsidR="00BE731D" w:rsidRPr="00B118C8" w:rsidRDefault="00BE731D" w:rsidP="007B6C5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</w:pPr>
      <w:r w:rsidRPr="00B118C8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  <w:t xml:space="preserve">ПОСТАНОВЛЕНИЕ </w:t>
      </w:r>
      <w:r w:rsidR="00FA4C9A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  <w:t>(ПРОЕКТ)</w:t>
      </w:r>
    </w:p>
    <w:p w:rsidR="00B118C8" w:rsidRDefault="00B118C8" w:rsidP="00BE731D">
      <w:pPr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</w:pPr>
    </w:p>
    <w:p w:rsidR="00BE731D" w:rsidRPr="00B118C8" w:rsidRDefault="00FA4C9A" w:rsidP="00BE731D">
      <w:pPr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</w:pPr>
      <w:r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 xml:space="preserve">                 </w:t>
      </w:r>
      <w:r w:rsidR="00BE731D" w:rsidRPr="00B118C8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 xml:space="preserve">г. </w:t>
      </w:r>
      <w:r w:rsidR="00685F61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 xml:space="preserve">                                                                                           </w:t>
      </w:r>
      <w:r w:rsidR="00BE731D" w:rsidRPr="00B118C8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>№</w:t>
      </w:r>
      <w:r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 xml:space="preserve"> </w:t>
      </w:r>
    </w:p>
    <w:p w:rsidR="00BE731D" w:rsidRPr="00B118C8" w:rsidRDefault="00BE731D" w:rsidP="00BE731D">
      <w:pPr>
        <w:jc w:val="center"/>
        <w:rPr>
          <w:rFonts w:ascii="Arial" w:eastAsia="Times New Roman" w:hAnsi="Arial" w:cs="Arial"/>
          <w:b/>
          <w:color w:val="000000" w:themeColor="text1"/>
          <w:sz w:val="28"/>
          <w:lang w:eastAsia="ru-RU"/>
        </w:rPr>
      </w:pPr>
      <w:r w:rsidRPr="00B118C8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>п. Печенга</w:t>
      </w:r>
    </w:p>
    <w:p w:rsidR="00BE731D" w:rsidRPr="00B118C8" w:rsidRDefault="00AC31CF" w:rsidP="00BE731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C31CF">
        <w:rPr>
          <w:rFonts w:ascii="Arial" w:eastAsia="Times New Roman" w:hAnsi="Arial" w:cs="Arial"/>
          <w:noProof/>
          <w:color w:val="000000" w:themeColor="text1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7.4pt;margin-top:7.9pt;width:265.2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" strokecolor="white">
            <v:textbox>
              <w:txbxContent>
                <w:p w:rsidR="0027234E" w:rsidRDefault="00BE731D" w:rsidP="00BE731D">
                  <w:pPr>
                    <w:pStyle w:val="a3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65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О </w:t>
                  </w:r>
                  <w:r w:rsidR="0027234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предоставлении по договору социального найма жилого помещения </w:t>
                  </w:r>
                  <w:r w:rsidR="00C4332F">
                    <w:rPr>
                      <w:rFonts w:ascii="Arial" w:hAnsi="Arial" w:cs="Arial"/>
                      <w:b/>
                      <w:sz w:val="24"/>
                      <w:szCs w:val="24"/>
                    </w:rPr>
                    <w:t>муниципального жилищного фонда</w:t>
                  </w:r>
                </w:p>
                <w:p w:rsidR="0027234E" w:rsidRPr="001B7659" w:rsidRDefault="0027234E" w:rsidP="00BE731D">
                  <w:pPr>
                    <w:pStyle w:val="a3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E731D" w:rsidRPr="00B118C8" w:rsidRDefault="00BE731D" w:rsidP="00BE731D">
      <w:pPr>
        <w:spacing w:before="100" w:beforeAutospacing="1" w:after="100" w:afterAutospacing="1" w:line="240" w:lineRule="auto"/>
        <w:ind w:right="-427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ED1F56" w:rsidRPr="00B118C8" w:rsidRDefault="00ED1F56" w:rsidP="00BE731D">
      <w:pPr>
        <w:spacing w:before="100" w:beforeAutospacing="1" w:after="100" w:afterAutospacing="1" w:line="240" w:lineRule="auto"/>
        <w:ind w:right="-427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27234E" w:rsidRDefault="0027234E" w:rsidP="001025B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7234E" w:rsidRDefault="0027234E" w:rsidP="001025B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731D" w:rsidRPr="00B118C8" w:rsidRDefault="00BE731D" w:rsidP="001025B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ст.ст.14,49 Жилищного кодекса Российской Федерации, ст.ст.671,672Гражданского кодекса Российской федерации, </w:t>
      </w:r>
      <w:r w:rsidR="00813E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ставом </w:t>
      </w:r>
      <w:r w:rsidR="00813E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городского поселения</w:t>
      </w:r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Печенга, Решением Совета депутатов муниципального образования городское поселение Печенга от 29.02.2008 г. № 123 «Об утверждении Положения «О порядке постановки на учёт граждан, нуждающихся вулучшении жилищных условий и предоставления жилых помещений в муниципальном жилищном фонде муниципального образования городское поселение Печенга </w:t>
      </w:r>
      <w:proofErr w:type="spellStart"/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Печенгского</w:t>
      </w:r>
      <w:proofErr w:type="spellEnd"/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Мурманской области», </w:t>
      </w:r>
    </w:p>
    <w:p w:rsidR="00BE731D" w:rsidRPr="00B118C8" w:rsidRDefault="00BE731D" w:rsidP="001025B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731D" w:rsidRPr="00B118C8" w:rsidRDefault="00BE731D" w:rsidP="001025B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118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ПОСТАНОВЛЯЮ:</w:t>
      </w:r>
    </w:p>
    <w:p w:rsidR="00BE731D" w:rsidRPr="00B118C8" w:rsidRDefault="00BE731D" w:rsidP="001025B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640D8" w:rsidRPr="00B118C8" w:rsidRDefault="005640D8" w:rsidP="005640D8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Предоставить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 договору социального найма </w:t>
      </w:r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жилое помещение в муниципальном жилищном фон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 городск</w:t>
      </w:r>
      <w:r w:rsidR="003D6C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ого поселения Печенга, гражданке</w:t>
      </w:r>
      <w:r w:rsidR="00CC3D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Руденок </w:t>
      </w:r>
      <w:proofErr w:type="spellStart"/>
      <w:r w:rsidR="00CC3D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Ульяне</w:t>
      </w:r>
      <w:proofErr w:type="spellEnd"/>
      <w:r w:rsidR="00CC3D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Михайловне</w:t>
      </w:r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5640D8" w:rsidRPr="00B118C8" w:rsidRDefault="005640D8" w:rsidP="005640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.Настоящее постановление вступает в силу с момента подписания.</w:t>
      </w:r>
    </w:p>
    <w:p w:rsidR="005640D8" w:rsidRPr="00B118C8" w:rsidRDefault="005640D8" w:rsidP="005640D8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Настоящее постановление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обнародовать</w:t>
      </w:r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5640D8" w:rsidRPr="00B118C8" w:rsidRDefault="005640D8" w:rsidP="005640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proofErr w:type="gramStart"/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640D8" w:rsidRDefault="005640D8" w:rsidP="005640D8">
      <w:pPr>
        <w:spacing w:before="100" w:beforeAutospacing="1" w:after="100" w:afterAutospacing="1" w:line="240" w:lineRule="auto"/>
        <w:ind w:right="-427" w:firstLine="567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91434" w:rsidRDefault="00A91434" w:rsidP="00580B69">
      <w:pPr>
        <w:spacing w:before="100" w:beforeAutospacing="1" w:after="100" w:afterAutospacing="1" w:line="240" w:lineRule="auto"/>
        <w:ind w:right="-427" w:firstLine="567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91434" w:rsidRPr="00B118C8" w:rsidRDefault="00A91434" w:rsidP="00580B69">
      <w:pPr>
        <w:spacing w:before="100" w:beforeAutospacing="1" w:after="100" w:afterAutospacing="1" w:line="240" w:lineRule="auto"/>
        <w:ind w:right="-427" w:firstLine="567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06578D" w:rsidRPr="00B118C8" w:rsidRDefault="006B2455" w:rsidP="00ED1F56">
      <w:pPr>
        <w:spacing w:after="0" w:line="240" w:lineRule="auto"/>
        <w:ind w:right="-427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118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Глава</w:t>
      </w:r>
      <w:r w:rsidR="00685F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06578D" w:rsidRPr="00B118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администрации</w:t>
      </w:r>
    </w:p>
    <w:p w:rsidR="00BE731D" w:rsidRPr="00B118C8" w:rsidRDefault="00BE731D" w:rsidP="00ED1F56">
      <w:pPr>
        <w:spacing w:after="0" w:line="240" w:lineRule="auto"/>
        <w:ind w:right="-42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118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муниципального образования</w:t>
      </w:r>
    </w:p>
    <w:p w:rsidR="00F5549A" w:rsidRDefault="00BE731D" w:rsidP="00685F6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118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городское поселение Печенга</w:t>
      </w:r>
      <w:r w:rsidR="00685F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Н.Г.Жданова</w:t>
      </w: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06B84" w:rsidRDefault="00706B84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6D09E0" w:rsidRDefault="006D09E0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Pr="00B118C8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6D09E0" w:rsidRPr="007D65B6" w:rsidRDefault="006D09E0" w:rsidP="006D09E0">
      <w:pPr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D65B6">
        <w:rPr>
          <w:rFonts w:ascii="Arial" w:hAnsi="Arial" w:cs="Arial"/>
          <w:color w:val="000000" w:themeColor="text1"/>
          <w:sz w:val="18"/>
          <w:szCs w:val="18"/>
        </w:rPr>
        <w:t>Исп. Неб Е.Н.</w:t>
      </w:r>
    </w:p>
    <w:p w:rsidR="006D09E0" w:rsidRPr="007D65B6" w:rsidRDefault="006D09E0" w:rsidP="006D09E0">
      <w:pPr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6D09E0" w:rsidRPr="007D65B6" w:rsidRDefault="006D09E0" w:rsidP="006D09E0">
      <w:pPr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D65B6">
        <w:rPr>
          <w:rFonts w:ascii="Arial" w:hAnsi="Arial" w:cs="Arial"/>
          <w:color w:val="000000" w:themeColor="text1"/>
          <w:sz w:val="18"/>
          <w:szCs w:val="18"/>
        </w:rPr>
        <w:t xml:space="preserve">Рассылка </w:t>
      </w:r>
      <w:r w:rsidR="005A474C">
        <w:rPr>
          <w:rFonts w:ascii="Arial" w:hAnsi="Arial" w:cs="Arial"/>
          <w:color w:val="000000" w:themeColor="text1"/>
          <w:sz w:val="18"/>
          <w:szCs w:val="18"/>
        </w:rPr>
        <w:t>3</w:t>
      </w:r>
      <w:bookmarkStart w:id="0" w:name="_GoBack"/>
      <w:bookmarkEnd w:id="0"/>
      <w:r w:rsidRPr="007D65B6">
        <w:rPr>
          <w:rFonts w:ascii="Arial" w:hAnsi="Arial" w:cs="Arial"/>
          <w:color w:val="000000" w:themeColor="text1"/>
          <w:sz w:val="18"/>
          <w:szCs w:val="18"/>
        </w:rPr>
        <w:t xml:space="preserve"> экз.: 1- дело, 1- отдел ЖКХ</w:t>
      </w:r>
      <w:r w:rsidR="007B6C5C">
        <w:rPr>
          <w:rFonts w:ascii="Arial" w:hAnsi="Arial" w:cs="Arial"/>
          <w:color w:val="000000" w:themeColor="text1"/>
          <w:sz w:val="18"/>
          <w:szCs w:val="18"/>
        </w:rPr>
        <w:t>, 1- МКП «Жилищное хозяйство»</w:t>
      </w:r>
    </w:p>
    <w:p w:rsidR="006D09E0" w:rsidRPr="00B118C8" w:rsidRDefault="006D09E0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sectPr w:rsidR="006D09E0" w:rsidRPr="00B118C8" w:rsidSect="00565EBD">
      <w:pgSz w:w="11906" w:h="16838"/>
      <w:pgMar w:top="567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E6A2D"/>
    <w:multiLevelType w:val="hybridMultilevel"/>
    <w:tmpl w:val="29B8F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567"/>
  <w:drawingGridHorizontalSpacing w:val="110"/>
  <w:displayHorizontalDrawingGridEvery w:val="2"/>
  <w:characterSpacingControl w:val="doNotCompress"/>
  <w:compat/>
  <w:rsids>
    <w:rsidRoot w:val="0048048B"/>
    <w:rsid w:val="000203A7"/>
    <w:rsid w:val="000322BF"/>
    <w:rsid w:val="000601F8"/>
    <w:rsid w:val="0006578D"/>
    <w:rsid w:val="00065B39"/>
    <w:rsid w:val="001025B3"/>
    <w:rsid w:val="00175AE8"/>
    <w:rsid w:val="001B7659"/>
    <w:rsid w:val="0027234E"/>
    <w:rsid w:val="0029436F"/>
    <w:rsid w:val="00326BD1"/>
    <w:rsid w:val="00386C04"/>
    <w:rsid w:val="003D6CC2"/>
    <w:rsid w:val="00427FF7"/>
    <w:rsid w:val="004575CC"/>
    <w:rsid w:val="0048048B"/>
    <w:rsid w:val="004D0C3A"/>
    <w:rsid w:val="004F2ABA"/>
    <w:rsid w:val="00511054"/>
    <w:rsid w:val="00521EFB"/>
    <w:rsid w:val="005640D8"/>
    <w:rsid w:val="00565EBD"/>
    <w:rsid w:val="005804BD"/>
    <w:rsid w:val="00580B69"/>
    <w:rsid w:val="005A474C"/>
    <w:rsid w:val="00685F61"/>
    <w:rsid w:val="006870A7"/>
    <w:rsid w:val="006B2455"/>
    <w:rsid w:val="006D09E0"/>
    <w:rsid w:val="006F72AC"/>
    <w:rsid w:val="006F7C1F"/>
    <w:rsid w:val="00706B84"/>
    <w:rsid w:val="007A23A1"/>
    <w:rsid w:val="007B6C5C"/>
    <w:rsid w:val="00813E24"/>
    <w:rsid w:val="008A1E21"/>
    <w:rsid w:val="008C6403"/>
    <w:rsid w:val="008D33B7"/>
    <w:rsid w:val="008F1614"/>
    <w:rsid w:val="00903E47"/>
    <w:rsid w:val="0090695C"/>
    <w:rsid w:val="009616C7"/>
    <w:rsid w:val="00965E65"/>
    <w:rsid w:val="00A3392E"/>
    <w:rsid w:val="00A91434"/>
    <w:rsid w:val="00A934B4"/>
    <w:rsid w:val="00A95052"/>
    <w:rsid w:val="00AA1908"/>
    <w:rsid w:val="00AA76E4"/>
    <w:rsid w:val="00AC31CF"/>
    <w:rsid w:val="00AD5576"/>
    <w:rsid w:val="00B04A1C"/>
    <w:rsid w:val="00B118C8"/>
    <w:rsid w:val="00B201B4"/>
    <w:rsid w:val="00B87E30"/>
    <w:rsid w:val="00BE731D"/>
    <w:rsid w:val="00C26214"/>
    <w:rsid w:val="00C35FDE"/>
    <w:rsid w:val="00C4332F"/>
    <w:rsid w:val="00CC3D77"/>
    <w:rsid w:val="00CD47D5"/>
    <w:rsid w:val="00CE47D1"/>
    <w:rsid w:val="00D31C26"/>
    <w:rsid w:val="00D32DBD"/>
    <w:rsid w:val="00D566AC"/>
    <w:rsid w:val="00DA0C4B"/>
    <w:rsid w:val="00DC101B"/>
    <w:rsid w:val="00EC7EF4"/>
    <w:rsid w:val="00ED1F56"/>
    <w:rsid w:val="00F5549A"/>
    <w:rsid w:val="00FA4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3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31D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AA1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3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31D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AA1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E874-FD7A-4D18-9DC9-5CB4F3DB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Лебедева</dc:creator>
  <cp:keywords/>
  <dc:description/>
  <cp:lastModifiedBy>Юрист</cp:lastModifiedBy>
  <cp:revision>9</cp:revision>
  <cp:lastPrinted>2016-01-11T08:47:00Z</cp:lastPrinted>
  <dcterms:created xsi:type="dcterms:W3CDTF">2015-12-21T06:17:00Z</dcterms:created>
  <dcterms:modified xsi:type="dcterms:W3CDTF">2016-01-22T11:15:00Z</dcterms:modified>
</cp:coreProperties>
</file>