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4F2821" w:rsidRDefault="002677A8" w:rsidP="004F282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8262F9" w:rsidRDefault="00C470BA" w:rsidP="008262F9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AC575C" w:rsidRDefault="00C470BA" w:rsidP="008262F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AC575C" w:rsidRDefault="00C470BA" w:rsidP="008262F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>ПЕЧЕНГСКОГО РАЙОНА</w:t>
      </w:r>
      <w:r w:rsidR="008262F9" w:rsidRPr="008262F9">
        <w:rPr>
          <w:rFonts w:ascii="Arial" w:hAnsi="Arial" w:cs="Arial"/>
          <w:b/>
          <w:sz w:val="32"/>
          <w:szCs w:val="32"/>
        </w:rPr>
        <w:t xml:space="preserve"> </w:t>
      </w:r>
    </w:p>
    <w:p w:rsidR="00C470BA" w:rsidRPr="008262F9" w:rsidRDefault="00C470BA" w:rsidP="008262F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62F9" w:rsidRPr="008262F9" w:rsidRDefault="008262F9" w:rsidP="004F282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C470BA" w:rsidRPr="00DA5EB8" w:rsidRDefault="00C470BA" w:rsidP="004F2821">
      <w:pPr>
        <w:widowControl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>ПОСТАНОВЛЕНИЕ</w:t>
      </w:r>
      <w:r w:rsidR="004F2821" w:rsidRPr="008262F9">
        <w:rPr>
          <w:rFonts w:ascii="Arial" w:hAnsi="Arial" w:cs="Arial"/>
          <w:b/>
          <w:sz w:val="32"/>
          <w:szCs w:val="32"/>
        </w:rPr>
        <w:t xml:space="preserve"> </w:t>
      </w:r>
      <w:r w:rsidR="00AC575C">
        <w:rPr>
          <w:rFonts w:ascii="Arial" w:hAnsi="Arial" w:cs="Arial"/>
          <w:b/>
          <w:sz w:val="32"/>
          <w:szCs w:val="32"/>
        </w:rPr>
        <w:t>(ПРОЕКТ)</w:t>
      </w:r>
    </w:p>
    <w:p w:rsidR="008262F9" w:rsidRPr="00DA5EB8" w:rsidRDefault="008262F9" w:rsidP="004F2821">
      <w:pPr>
        <w:widowControl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4F2821" w:rsidRDefault="00C470BA" w:rsidP="00AC575C">
      <w:pPr>
        <w:widowControl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470BA" w:rsidRPr="004F2821" w:rsidRDefault="00C470BA" w:rsidP="004F282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4F2821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470BA" w:rsidRPr="004F2821" w:rsidRDefault="002A1010" w:rsidP="004F2821">
      <w:pPr>
        <w:widowControl w:val="0"/>
        <w:spacing w:after="0" w:line="240" w:lineRule="auto"/>
        <w:ind w:firstLine="567"/>
        <w:rPr>
          <w:rFonts w:ascii="Arial" w:hAnsi="Arial" w:cs="Arial"/>
          <w:b/>
          <w:bCs/>
          <w:iCs/>
          <w:sz w:val="24"/>
          <w:szCs w:val="24"/>
        </w:rPr>
      </w:pPr>
      <w:r w:rsidRPr="002A1010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65pt;margin-top:8.95pt;width:290.7pt;height:41.9pt;z-index:251657728" strokecolor="white">
            <v:textbox style="mso-next-textbox:#_x0000_s1028">
              <w:txbxContent>
                <w:p w:rsidR="00710779" w:rsidRPr="004F2821" w:rsidRDefault="00710779" w:rsidP="00E5180D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jc w:val="both"/>
                    <w:outlineLvl w:val="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F282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О закреплении </w:t>
                  </w:r>
                  <w:r w:rsidRPr="004F2821">
                    <w:rPr>
                      <w:rFonts w:ascii="Arial" w:hAnsi="Arial" w:cs="Arial"/>
                      <w:b/>
                      <w:sz w:val="24"/>
                      <w:szCs w:val="24"/>
                    </w:rPr>
                    <w:t>земельного участка</w:t>
                  </w:r>
                  <w:r w:rsidRPr="004F282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 праве </w:t>
                  </w:r>
                  <w:r w:rsidRPr="004F28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постоянного (бессрочного) пользования</w:t>
                  </w:r>
                </w:p>
                <w:p w:rsidR="00710779" w:rsidRPr="000B14C5" w:rsidRDefault="00710779" w:rsidP="00C470BA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710779" w:rsidRPr="00336302" w:rsidRDefault="00710779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4F2821" w:rsidRDefault="00C470BA" w:rsidP="004F2821">
      <w:pPr>
        <w:widowControl w:val="0"/>
        <w:spacing w:after="0" w:line="240" w:lineRule="auto"/>
        <w:ind w:firstLine="567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4F2821" w:rsidRDefault="00C470BA" w:rsidP="004F2821">
      <w:pPr>
        <w:widowControl w:val="0"/>
        <w:spacing w:after="0" w:line="240" w:lineRule="auto"/>
        <w:ind w:firstLine="567"/>
        <w:rPr>
          <w:rFonts w:ascii="Arial" w:hAnsi="Arial" w:cs="Arial"/>
          <w:b/>
          <w:bCs/>
          <w:iCs/>
          <w:sz w:val="24"/>
          <w:szCs w:val="24"/>
        </w:rPr>
      </w:pPr>
    </w:p>
    <w:p w:rsidR="006B59C7" w:rsidRPr="004F2821" w:rsidRDefault="00DC1EF3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E2F43"/>
          <w:sz w:val="24"/>
          <w:szCs w:val="24"/>
          <w:shd w:val="clear" w:color="auto" w:fill="FFFFFF"/>
        </w:rPr>
      </w:pPr>
      <w:r w:rsidRPr="004F2821">
        <w:rPr>
          <w:rFonts w:ascii="Arial" w:hAnsi="Arial" w:cs="Arial"/>
          <w:color w:val="0E2F43"/>
          <w:sz w:val="24"/>
          <w:szCs w:val="24"/>
          <w:shd w:val="clear" w:color="auto" w:fill="FFFFFF"/>
        </w:rPr>
        <w:t xml:space="preserve">  </w:t>
      </w:r>
    </w:p>
    <w:p w:rsidR="00C470BA" w:rsidRPr="004F2821" w:rsidRDefault="00DA5EB8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2821">
        <w:rPr>
          <w:rFonts w:ascii="Arial" w:hAnsi="Arial" w:cs="Arial"/>
          <w:sz w:val="24"/>
          <w:szCs w:val="24"/>
          <w:shd w:val="clear" w:color="auto" w:fill="FFFFFF"/>
        </w:rPr>
        <w:t>В соответствии с</w:t>
      </w:r>
      <w:r>
        <w:rPr>
          <w:rFonts w:ascii="Arial" w:hAnsi="Arial" w:cs="Arial"/>
          <w:sz w:val="24"/>
          <w:szCs w:val="24"/>
          <w:shd w:val="clear" w:color="auto" w:fill="FFFFFF"/>
        </w:rPr>
        <w:t>о статьей 39.9</w:t>
      </w:r>
      <w:r w:rsidRPr="004F2821">
        <w:rPr>
          <w:rFonts w:ascii="Arial" w:hAnsi="Arial" w:cs="Arial"/>
          <w:sz w:val="24"/>
          <w:szCs w:val="24"/>
          <w:shd w:val="clear" w:color="auto" w:fill="FFFFFF"/>
        </w:rPr>
        <w:t xml:space="preserve"> Земельн</w:t>
      </w:r>
      <w:r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Pr="004F2821">
        <w:rPr>
          <w:rFonts w:ascii="Arial" w:hAnsi="Arial" w:cs="Arial"/>
          <w:sz w:val="24"/>
          <w:szCs w:val="24"/>
          <w:shd w:val="clear" w:color="auto" w:fill="FFFFFF"/>
        </w:rPr>
        <w:t xml:space="preserve"> кодекс</w:t>
      </w:r>
      <w:r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4F2821">
        <w:rPr>
          <w:rFonts w:ascii="Arial" w:hAnsi="Arial" w:cs="Arial"/>
          <w:sz w:val="24"/>
          <w:szCs w:val="24"/>
          <w:shd w:val="clear" w:color="auto" w:fill="FFFFFF"/>
        </w:rPr>
        <w:t xml:space="preserve"> Российской Федерации </w:t>
      </w:r>
      <w:r w:rsidRPr="004F2821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25.10.2001 г. № 136-ФЗ</w:t>
      </w:r>
      <w:r w:rsidRPr="004F282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F28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F2821">
        <w:rPr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городского поселения Печенга Печенгского района Мурманской области</w:t>
      </w:r>
      <w:r w:rsidR="007E41F0" w:rsidRPr="004F2821">
        <w:rPr>
          <w:rFonts w:ascii="Arial" w:hAnsi="Arial" w:cs="Arial"/>
          <w:sz w:val="24"/>
          <w:szCs w:val="24"/>
        </w:rPr>
        <w:t>,</w:t>
      </w:r>
      <w:r w:rsidR="00F45F84" w:rsidRPr="004F2821">
        <w:rPr>
          <w:rFonts w:ascii="Arial" w:hAnsi="Arial" w:cs="Arial"/>
          <w:sz w:val="24"/>
          <w:szCs w:val="24"/>
        </w:rPr>
        <w:t xml:space="preserve"> </w:t>
      </w:r>
    </w:p>
    <w:p w:rsidR="00C470BA" w:rsidRPr="004F2821" w:rsidRDefault="00C470BA" w:rsidP="004F282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470BA" w:rsidRPr="004F2821" w:rsidRDefault="00C470BA" w:rsidP="004F2821">
      <w:pPr>
        <w:widowControl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4F2821">
        <w:rPr>
          <w:rFonts w:ascii="Arial" w:hAnsi="Arial" w:cs="Arial"/>
          <w:b/>
          <w:sz w:val="24"/>
          <w:szCs w:val="24"/>
        </w:rPr>
        <w:t>ПОСТАНОВЛЯЮ:</w:t>
      </w:r>
    </w:p>
    <w:p w:rsidR="00C470BA" w:rsidRPr="004F2821" w:rsidRDefault="00C470BA" w:rsidP="004F2821">
      <w:pPr>
        <w:widowControl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6B59C7" w:rsidRPr="004F2821" w:rsidRDefault="00B47DE3" w:rsidP="004F282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Предоставить</w:t>
      </w:r>
      <w:r w:rsidRPr="004F2821">
        <w:rPr>
          <w:rFonts w:ascii="Arial" w:hAnsi="Arial" w:cs="Arial"/>
          <w:sz w:val="24"/>
          <w:szCs w:val="24"/>
        </w:rPr>
        <w:t xml:space="preserve"> </w:t>
      </w:r>
      <w:r w:rsidRPr="00196EC7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ому</w:t>
      </w:r>
      <w:r w:rsidRPr="00196EC7">
        <w:rPr>
          <w:rFonts w:ascii="Arial" w:hAnsi="Arial" w:cs="Arial"/>
          <w:sz w:val="24"/>
          <w:szCs w:val="24"/>
        </w:rPr>
        <w:t xml:space="preserve"> казённ</w:t>
      </w:r>
      <w:r>
        <w:rPr>
          <w:rFonts w:ascii="Arial" w:hAnsi="Arial" w:cs="Arial"/>
          <w:sz w:val="24"/>
          <w:szCs w:val="24"/>
        </w:rPr>
        <w:t>ому</w:t>
      </w:r>
      <w:r w:rsidRPr="00196EC7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ю</w:t>
      </w:r>
      <w:r w:rsidRPr="00196EC7">
        <w:rPr>
          <w:rFonts w:ascii="Arial" w:hAnsi="Arial" w:cs="Arial"/>
          <w:sz w:val="24"/>
          <w:szCs w:val="24"/>
        </w:rPr>
        <w:t xml:space="preserve"> «Культурно-досуговый центр «Платформа»</w:t>
      </w:r>
      <w:r w:rsidR="007E41F0" w:rsidRPr="004F2821">
        <w:rPr>
          <w:rFonts w:ascii="Arial" w:hAnsi="Arial" w:cs="Arial"/>
          <w:sz w:val="24"/>
          <w:szCs w:val="24"/>
        </w:rPr>
        <w:t xml:space="preserve"> на праве постоянного (бессрочного) пользования земельный участок с кадастровым номером 51:03:0050101:</w:t>
      </w:r>
      <w:r w:rsidR="005067C2">
        <w:rPr>
          <w:rFonts w:ascii="Arial" w:hAnsi="Arial" w:cs="Arial"/>
          <w:sz w:val="24"/>
          <w:szCs w:val="24"/>
        </w:rPr>
        <w:t>192</w:t>
      </w:r>
      <w:r w:rsidR="00F45F84" w:rsidRPr="004F2821">
        <w:rPr>
          <w:rFonts w:ascii="Arial" w:hAnsi="Arial" w:cs="Arial"/>
          <w:sz w:val="24"/>
          <w:szCs w:val="24"/>
        </w:rPr>
        <w:t xml:space="preserve">, общей площадью </w:t>
      </w:r>
      <w:r w:rsidR="005067C2">
        <w:rPr>
          <w:rFonts w:ascii="Arial" w:hAnsi="Arial" w:cs="Arial"/>
          <w:sz w:val="24"/>
          <w:szCs w:val="24"/>
        </w:rPr>
        <w:t>8 040</w:t>
      </w:r>
      <w:r w:rsidR="00F45F84" w:rsidRPr="004F2821">
        <w:rPr>
          <w:rFonts w:ascii="Arial" w:hAnsi="Arial" w:cs="Arial"/>
          <w:sz w:val="24"/>
          <w:szCs w:val="24"/>
        </w:rPr>
        <w:t xml:space="preserve"> кв. м., категория земель – земли населенных пунктов, </w:t>
      </w:r>
      <w:r w:rsidR="00372719">
        <w:rPr>
          <w:rFonts w:ascii="Arial" w:hAnsi="Arial" w:cs="Arial"/>
          <w:sz w:val="24"/>
          <w:szCs w:val="24"/>
        </w:rPr>
        <w:t>с разрешенным использованием – Культурное развитие</w:t>
      </w:r>
      <w:r w:rsidR="00F45F84" w:rsidRPr="004F2821">
        <w:rPr>
          <w:rFonts w:ascii="Arial" w:hAnsi="Arial" w:cs="Arial"/>
          <w:sz w:val="24"/>
          <w:szCs w:val="24"/>
        </w:rPr>
        <w:t>, расположенный по адресу Мурманская область, муниципальное образование г.п. Печенга Печ</w:t>
      </w:r>
      <w:r w:rsidR="00481977">
        <w:rPr>
          <w:rFonts w:ascii="Arial" w:hAnsi="Arial" w:cs="Arial"/>
          <w:sz w:val="24"/>
          <w:szCs w:val="24"/>
        </w:rPr>
        <w:t>енгского района, п.г.т. Печенга</w:t>
      </w:r>
      <w:r w:rsidR="00372719">
        <w:rPr>
          <w:rFonts w:ascii="Arial" w:hAnsi="Arial" w:cs="Arial"/>
          <w:sz w:val="24"/>
          <w:szCs w:val="24"/>
        </w:rPr>
        <w:t>, принадлежащего на праве собственности</w:t>
      </w:r>
      <w:r w:rsidR="001E1963">
        <w:rPr>
          <w:rFonts w:ascii="Arial" w:hAnsi="Arial" w:cs="Arial"/>
          <w:sz w:val="24"/>
          <w:szCs w:val="24"/>
        </w:rPr>
        <w:t xml:space="preserve"> муниципальному образованию городское поселение Печенга</w:t>
      </w:r>
      <w:r w:rsidR="00481977">
        <w:rPr>
          <w:rFonts w:ascii="Arial" w:hAnsi="Arial" w:cs="Arial"/>
          <w:sz w:val="24"/>
          <w:szCs w:val="24"/>
        </w:rPr>
        <w:t>.</w:t>
      </w:r>
    </w:p>
    <w:p w:rsidR="00F45F84" w:rsidRPr="004F2821" w:rsidRDefault="002677A8" w:rsidP="004F282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6EC7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ому</w:t>
      </w:r>
      <w:r w:rsidRPr="00196EC7">
        <w:rPr>
          <w:rFonts w:ascii="Arial" w:hAnsi="Arial" w:cs="Arial"/>
          <w:sz w:val="24"/>
          <w:szCs w:val="24"/>
        </w:rPr>
        <w:t xml:space="preserve"> казённ</w:t>
      </w:r>
      <w:r>
        <w:rPr>
          <w:rFonts w:ascii="Arial" w:hAnsi="Arial" w:cs="Arial"/>
          <w:sz w:val="24"/>
          <w:szCs w:val="24"/>
        </w:rPr>
        <w:t>ому</w:t>
      </w:r>
      <w:r w:rsidRPr="00196EC7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ю</w:t>
      </w:r>
      <w:r w:rsidRPr="00196EC7">
        <w:rPr>
          <w:rFonts w:ascii="Arial" w:hAnsi="Arial" w:cs="Arial"/>
          <w:sz w:val="24"/>
          <w:szCs w:val="24"/>
        </w:rPr>
        <w:t xml:space="preserve"> «Культурно-досуговый центр «Платформа»</w:t>
      </w:r>
      <w:r>
        <w:rPr>
          <w:rFonts w:ascii="Arial" w:hAnsi="Arial" w:cs="Arial"/>
          <w:sz w:val="24"/>
          <w:szCs w:val="24"/>
        </w:rPr>
        <w:t xml:space="preserve"> </w:t>
      </w:r>
      <w:r w:rsidR="00F45F84" w:rsidRPr="004F2821">
        <w:rPr>
          <w:rFonts w:ascii="Arial" w:hAnsi="Arial" w:cs="Arial"/>
          <w:sz w:val="24"/>
          <w:szCs w:val="24"/>
        </w:rPr>
        <w:t xml:space="preserve">обеспечить государственную регистрацию права постоянного (бессрочного) пользования земельным участком в </w:t>
      </w:r>
      <w:r w:rsidR="00F45F84" w:rsidRPr="004F2821">
        <w:rPr>
          <w:rFonts w:ascii="Arial" w:hAnsi="Arial" w:cs="Arial"/>
          <w:bCs/>
          <w:sz w:val="24"/>
          <w:szCs w:val="24"/>
          <w:shd w:val="clear" w:color="auto" w:fill="FFFFFF"/>
        </w:rPr>
        <w:t>Управление Федеральной службы государственной регистрации, кадастра и картографии по Мурманской области</w:t>
      </w:r>
      <w:r w:rsidR="00F45F84" w:rsidRPr="004F2821">
        <w:rPr>
          <w:rFonts w:ascii="Arial" w:hAnsi="Arial" w:cs="Arial"/>
          <w:sz w:val="24"/>
          <w:szCs w:val="24"/>
        </w:rPr>
        <w:t>.</w:t>
      </w:r>
    </w:p>
    <w:p w:rsidR="003B5464" w:rsidRPr="004F2821" w:rsidRDefault="003B5464" w:rsidP="004F2821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F2821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 w:rsidR="00F45F84" w:rsidRPr="004F2821">
        <w:rPr>
          <w:rFonts w:ascii="Arial" w:hAnsi="Arial" w:cs="Arial"/>
          <w:sz w:val="24"/>
          <w:szCs w:val="24"/>
        </w:rPr>
        <w:t>подписания</w:t>
      </w:r>
      <w:r w:rsidRPr="004F2821">
        <w:rPr>
          <w:rFonts w:ascii="Arial" w:hAnsi="Arial" w:cs="Arial"/>
          <w:sz w:val="24"/>
          <w:szCs w:val="24"/>
        </w:rPr>
        <w:t>.</w:t>
      </w:r>
    </w:p>
    <w:p w:rsidR="00402A26" w:rsidRPr="004F2821" w:rsidRDefault="00402A26" w:rsidP="004F2821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F2821">
        <w:rPr>
          <w:rFonts w:ascii="Arial" w:hAnsi="Arial" w:cs="Arial"/>
          <w:sz w:val="24"/>
          <w:szCs w:val="24"/>
        </w:rPr>
        <w:t>Настоящее постановление опубликовать (обнародовать),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02A26" w:rsidRPr="004F2821" w:rsidRDefault="00402A26" w:rsidP="004F2821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F2821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начальника отдела земельно – имущественных отношений</w:t>
      </w:r>
      <w:r w:rsidR="00F45F84" w:rsidRPr="004F2821">
        <w:rPr>
          <w:rFonts w:ascii="Arial" w:hAnsi="Arial" w:cs="Arial"/>
          <w:sz w:val="24"/>
          <w:szCs w:val="24"/>
        </w:rPr>
        <w:t xml:space="preserve"> </w:t>
      </w:r>
      <w:r w:rsidR="002677A8">
        <w:rPr>
          <w:rFonts w:ascii="Arial" w:hAnsi="Arial" w:cs="Arial"/>
          <w:sz w:val="24"/>
          <w:szCs w:val="24"/>
        </w:rPr>
        <w:t>Святенко</w:t>
      </w:r>
      <w:r w:rsidR="00F45F84" w:rsidRPr="004F2821">
        <w:rPr>
          <w:rFonts w:ascii="Arial" w:hAnsi="Arial" w:cs="Arial"/>
          <w:sz w:val="24"/>
          <w:szCs w:val="24"/>
        </w:rPr>
        <w:t xml:space="preserve"> Ю.С.</w:t>
      </w:r>
    </w:p>
    <w:p w:rsidR="00893C01" w:rsidRPr="004F2821" w:rsidRDefault="00893C01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F45F84" w:rsidRPr="004F2821" w:rsidRDefault="00F45F84" w:rsidP="00E5180D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F2821">
        <w:rPr>
          <w:rFonts w:ascii="Arial" w:hAnsi="Arial" w:cs="Arial"/>
          <w:b/>
          <w:bCs/>
          <w:sz w:val="24"/>
          <w:szCs w:val="24"/>
        </w:rPr>
        <w:t>Г</w:t>
      </w:r>
      <w:r w:rsidR="00C470BA" w:rsidRPr="004F2821">
        <w:rPr>
          <w:rFonts w:ascii="Arial" w:hAnsi="Arial" w:cs="Arial"/>
          <w:b/>
          <w:bCs/>
          <w:sz w:val="24"/>
          <w:szCs w:val="24"/>
        </w:rPr>
        <w:t>лав</w:t>
      </w:r>
      <w:r w:rsidRPr="004F2821">
        <w:rPr>
          <w:rFonts w:ascii="Arial" w:hAnsi="Arial" w:cs="Arial"/>
          <w:b/>
          <w:bCs/>
          <w:sz w:val="24"/>
          <w:szCs w:val="24"/>
        </w:rPr>
        <w:t>а</w:t>
      </w:r>
      <w:r w:rsidR="00C470BA" w:rsidRPr="004F28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2821">
        <w:rPr>
          <w:rFonts w:ascii="Arial" w:hAnsi="Arial" w:cs="Arial"/>
          <w:b/>
          <w:bCs/>
          <w:sz w:val="24"/>
          <w:szCs w:val="24"/>
        </w:rPr>
        <w:t>администрации</w:t>
      </w:r>
    </w:p>
    <w:p w:rsidR="00C470BA" w:rsidRPr="004F2821" w:rsidRDefault="00C470BA" w:rsidP="00E5180D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F2821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F579C3" w:rsidRPr="004F2821" w:rsidRDefault="00C470BA" w:rsidP="00E5180D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2821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4F2821">
        <w:rPr>
          <w:rFonts w:ascii="Arial" w:hAnsi="Arial" w:cs="Arial"/>
          <w:b/>
          <w:bCs/>
          <w:sz w:val="24"/>
          <w:szCs w:val="24"/>
        </w:rPr>
        <w:tab/>
      </w:r>
      <w:r w:rsidR="00F45F84" w:rsidRPr="004F282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E5180D">
        <w:rPr>
          <w:rFonts w:ascii="Arial" w:hAnsi="Arial" w:cs="Arial"/>
          <w:b/>
          <w:bCs/>
          <w:sz w:val="24"/>
          <w:szCs w:val="24"/>
        </w:rPr>
        <w:t xml:space="preserve">           Н.Г. </w:t>
      </w:r>
      <w:r w:rsidR="00F45F84" w:rsidRPr="004F2821">
        <w:rPr>
          <w:rFonts w:ascii="Arial" w:hAnsi="Arial" w:cs="Arial"/>
          <w:b/>
          <w:bCs/>
          <w:sz w:val="24"/>
          <w:szCs w:val="24"/>
        </w:rPr>
        <w:t>Жданова</w:t>
      </w:r>
      <w:r w:rsidRPr="004F2821">
        <w:rPr>
          <w:rFonts w:ascii="Arial" w:hAnsi="Arial" w:cs="Arial"/>
          <w:b/>
          <w:bCs/>
          <w:sz w:val="24"/>
          <w:szCs w:val="24"/>
        </w:rPr>
        <w:tab/>
      </w:r>
      <w:r w:rsidRPr="004F2821">
        <w:rPr>
          <w:rFonts w:ascii="Arial" w:hAnsi="Arial" w:cs="Arial"/>
          <w:b/>
          <w:bCs/>
          <w:sz w:val="24"/>
          <w:szCs w:val="24"/>
        </w:rPr>
        <w:tab/>
      </w:r>
      <w:r w:rsidRPr="004F2821">
        <w:rPr>
          <w:rFonts w:ascii="Arial" w:hAnsi="Arial" w:cs="Arial"/>
          <w:b/>
          <w:bCs/>
          <w:sz w:val="24"/>
          <w:szCs w:val="24"/>
        </w:rPr>
        <w:tab/>
      </w:r>
      <w:r w:rsidRPr="004F2821">
        <w:rPr>
          <w:rFonts w:ascii="Arial" w:hAnsi="Arial" w:cs="Arial"/>
          <w:b/>
          <w:bCs/>
          <w:sz w:val="24"/>
          <w:szCs w:val="24"/>
        </w:rPr>
        <w:tab/>
      </w:r>
      <w:r w:rsidRPr="004F2821">
        <w:rPr>
          <w:rFonts w:ascii="Arial" w:hAnsi="Arial" w:cs="Arial"/>
          <w:b/>
          <w:bCs/>
          <w:sz w:val="24"/>
          <w:szCs w:val="24"/>
        </w:rPr>
        <w:tab/>
      </w:r>
      <w:r w:rsidR="00402A26" w:rsidRPr="004F2821">
        <w:rPr>
          <w:rFonts w:ascii="Arial" w:hAnsi="Arial" w:cs="Arial"/>
          <w:b/>
          <w:bCs/>
          <w:sz w:val="24"/>
          <w:szCs w:val="24"/>
        </w:rPr>
        <w:t xml:space="preserve"> </w:t>
      </w:r>
      <w:r w:rsidR="00893C01" w:rsidRPr="004F282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402A26" w:rsidRPr="004F2821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F579C3" w:rsidRPr="004F2821" w:rsidRDefault="00F579C3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DF50E6" w:rsidRPr="00481977" w:rsidRDefault="00DF50E6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6075" w:rsidRPr="004F2821" w:rsidRDefault="00356075" w:rsidP="004F2821">
      <w:pPr>
        <w:widowControl w:val="0"/>
        <w:spacing w:after="0" w:line="240" w:lineRule="auto"/>
        <w:ind w:firstLine="567"/>
        <w:rPr>
          <w:rStyle w:val="FontStyle60"/>
          <w:rFonts w:ascii="Arial" w:hAnsi="Arial" w:cs="Arial"/>
          <w:b/>
          <w:sz w:val="24"/>
          <w:szCs w:val="24"/>
        </w:rPr>
      </w:pPr>
    </w:p>
    <w:sectPr w:rsidR="00356075" w:rsidRPr="004F2821" w:rsidSect="004F2821"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68A" w:rsidRDefault="001A768A">
      <w:pPr>
        <w:spacing w:after="0" w:line="240" w:lineRule="auto"/>
      </w:pPr>
      <w:r>
        <w:separator/>
      </w:r>
    </w:p>
  </w:endnote>
  <w:endnote w:type="continuationSeparator" w:id="1">
    <w:p w:rsidR="001A768A" w:rsidRDefault="001A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68A" w:rsidRDefault="001A768A">
      <w:pPr>
        <w:spacing w:after="0" w:line="240" w:lineRule="auto"/>
      </w:pPr>
      <w:r>
        <w:separator/>
      </w:r>
    </w:p>
  </w:footnote>
  <w:footnote w:type="continuationSeparator" w:id="1">
    <w:p w:rsidR="001A768A" w:rsidRDefault="001A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7"/>
    <w:multiLevelType w:val="hybridMultilevel"/>
    <w:tmpl w:val="3C8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F909D4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A02474E"/>
    <w:multiLevelType w:val="hybridMultilevel"/>
    <w:tmpl w:val="BE5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C0D18C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A0B7458"/>
    <w:multiLevelType w:val="hybridMultilevel"/>
    <w:tmpl w:val="175C623A"/>
    <w:lvl w:ilvl="0" w:tplc="EDFA3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BEA20B9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58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7">
    <w:nsid w:val="7D3A7173"/>
    <w:multiLevelType w:val="multilevel"/>
    <w:tmpl w:val="D6CCE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1"/>
  </w:num>
  <w:num w:numId="5">
    <w:abstractNumId w:val="8"/>
  </w:num>
  <w:num w:numId="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4"/>
  </w:num>
  <w:num w:numId="12">
    <w:abstractNumId w:val="17"/>
  </w:num>
  <w:num w:numId="13">
    <w:abstractNumId w:val="10"/>
  </w:num>
  <w:num w:numId="14">
    <w:abstractNumId w:val="12"/>
  </w:num>
  <w:num w:numId="15">
    <w:abstractNumId w:val="0"/>
  </w:num>
  <w:num w:numId="16">
    <w:abstractNumId w:val="14"/>
  </w:num>
  <w:num w:numId="17">
    <w:abstractNumId w:val="5"/>
  </w:num>
  <w:num w:numId="18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69A6"/>
    <w:rsid w:val="00022B44"/>
    <w:rsid w:val="00023F88"/>
    <w:rsid w:val="00050525"/>
    <w:rsid w:val="000621D4"/>
    <w:rsid w:val="00077D7A"/>
    <w:rsid w:val="00082DE8"/>
    <w:rsid w:val="00091776"/>
    <w:rsid w:val="000A4A49"/>
    <w:rsid w:val="000A7AF8"/>
    <w:rsid w:val="000B14C5"/>
    <w:rsid w:val="000C5726"/>
    <w:rsid w:val="000D7733"/>
    <w:rsid w:val="000E1440"/>
    <w:rsid w:val="000F73F2"/>
    <w:rsid w:val="001033A4"/>
    <w:rsid w:val="001123EE"/>
    <w:rsid w:val="00112467"/>
    <w:rsid w:val="001165C0"/>
    <w:rsid w:val="00130B4F"/>
    <w:rsid w:val="00135F88"/>
    <w:rsid w:val="00140280"/>
    <w:rsid w:val="001450C7"/>
    <w:rsid w:val="00146AAC"/>
    <w:rsid w:val="00146B2C"/>
    <w:rsid w:val="001721D3"/>
    <w:rsid w:val="00196131"/>
    <w:rsid w:val="001A768A"/>
    <w:rsid w:val="001B4186"/>
    <w:rsid w:val="001C2504"/>
    <w:rsid w:val="001E1963"/>
    <w:rsid w:val="001E394E"/>
    <w:rsid w:val="001F17D2"/>
    <w:rsid w:val="001F6B7E"/>
    <w:rsid w:val="0021052C"/>
    <w:rsid w:val="002129EA"/>
    <w:rsid w:val="002314BA"/>
    <w:rsid w:val="002641C5"/>
    <w:rsid w:val="002677A8"/>
    <w:rsid w:val="002915C2"/>
    <w:rsid w:val="002A1010"/>
    <w:rsid w:val="002B7AFD"/>
    <w:rsid w:val="002D0C9F"/>
    <w:rsid w:val="002D660C"/>
    <w:rsid w:val="002E4317"/>
    <w:rsid w:val="00305598"/>
    <w:rsid w:val="00316E3D"/>
    <w:rsid w:val="00336302"/>
    <w:rsid w:val="00352ED1"/>
    <w:rsid w:val="00355999"/>
    <w:rsid w:val="00356075"/>
    <w:rsid w:val="00363A92"/>
    <w:rsid w:val="0037033E"/>
    <w:rsid w:val="00370E9D"/>
    <w:rsid w:val="00372719"/>
    <w:rsid w:val="00373D05"/>
    <w:rsid w:val="003A2644"/>
    <w:rsid w:val="003A72DF"/>
    <w:rsid w:val="003B5464"/>
    <w:rsid w:val="003C03CA"/>
    <w:rsid w:val="003E525D"/>
    <w:rsid w:val="003F6784"/>
    <w:rsid w:val="00402A26"/>
    <w:rsid w:val="00414467"/>
    <w:rsid w:val="0043090E"/>
    <w:rsid w:val="0046345F"/>
    <w:rsid w:val="00463832"/>
    <w:rsid w:val="00463F28"/>
    <w:rsid w:val="004643B5"/>
    <w:rsid w:val="00481977"/>
    <w:rsid w:val="004A2EE8"/>
    <w:rsid w:val="004C771F"/>
    <w:rsid w:val="004E3E54"/>
    <w:rsid w:val="004F23FE"/>
    <w:rsid w:val="004F2821"/>
    <w:rsid w:val="004F63BE"/>
    <w:rsid w:val="005067C2"/>
    <w:rsid w:val="005365FF"/>
    <w:rsid w:val="00540A8D"/>
    <w:rsid w:val="00562074"/>
    <w:rsid w:val="005A136C"/>
    <w:rsid w:val="005A2081"/>
    <w:rsid w:val="005E4CBC"/>
    <w:rsid w:val="005E7868"/>
    <w:rsid w:val="005F1077"/>
    <w:rsid w:val="00601330"/>
    <w:rsid w:val="0064649F"/>
    <w:rsid w:val="00655423"/>
    <w:rsid w:val="006610CA"/>
    <w:rsid w:val="00673929"/>
    <w:rsid w:val="00690FB5"/>
    <w:rsid w:val="006B0FFD"/>
    <w:rsid w:val="006B59C7"/>
    <w:rsid w:val="006D327F"/>
    <w:rsid w:val="006D3341"/>
    <w:rsid w:val="006E4885"/>
    <w:rsid w:val="006E72FB"/>
    <w:rsid w:val="006F6BB7"/>
    <w:rsid w:val="007068C9"/>
    <w:rsid w:val="00710779"/>
    <w:rsid w:val="00716AE2"/>
    <w:rsid w:val="00726945"/>
    <w:rsid w:val="007458B5"/>
    <w:rsid w:val="00767FD1"/>
    <w:rsid w:val="00770CCE"/>
    <w:rsid w:val="00786350"/>
    <w:rsid w:val="007A4877"/>
    <w:rsid w:val="007B2B65"/>
    <w:rsid w:val="007B2E6E"/>
    <w:rsid w:val="007B6626"/>
    <w:rsid w:val="007C1D56"/>
    <w:rsid w:val="007E1878"/>
    <w:rsid w:val="007E41F0"/>
    <w:rsid w:val="007E50CF"/>
    <w:rsid w:val="00804EB6"/>
    <w:rsid w:val="00816027"/>
    <w:rsid w:val="00821736"/>
    <w:rsid w:val="008262F9"/>
    <w:rsid w:val="00852B3C"/>
    <w:rsid w:val="008641E8"/>
    <w:rsid w:val="00886858"/>
    <w:rsid w:val="008932EB"/>
    <w:rsid w:val="0089351E"/>
    <w:rsid w:val="00893C01"/>
    <w:rsid w:val="00894596"/>
    <w:rsid w:val="008B6521"/>
    <w:rsid w:val="008E051D"/>
    <w:rsid w:val="008F3B83"/>
    <w:rsid w:val="00916948"/>
    <w:rsid w:val="0091741A"/>
    <w:rsid w:val="00963216"/>
    <w:rsid w:val="0096629F"/>
    <w:rsid w:val="00992359"/>
    <w:rsid w:val="009955F6"/>
    <w:rsid w:val="009A2579"/>
    <w:rsid w:val="009A7E7A"/>
    <w:rsid w:val="009B6FB9"/>
    <w:rsid w:val="00A00D7A"/>
    <w:rsid w:val="00A07ED3"/>
    <w:rsid w:val="00A166D0"/>
    <w:rsid w:val="00A223B2"/>
    <w:rsid w:val="00A36024"/>
    <w:rsid w:val="00A61B87"/>
    <w:rsid w:val="00A85CD1"/>
    <w:rsid w:val="00A86BC2"/>
    <w:rsid w:val="00AA0D49"/>
    <w:rsid w:val="00AA2A85"/>
    <w:rsid w:val="00AA610E"/>
    <w:rsid w:val="00AB2D5A"/>
    <w:rsid w:val="00AC3FFE"/>
    <w:rsid w:val="00AC55FC"/>
    <w:rsid w:val="00AC575C"/>
    <w:rsid w:val="00AD0199"/>
    <w:rsid w:val="00AF069B"/>
    <w:rsid w:val="00B0324A"/>
    <w:rsid w:val="00B04AF6"/>
    <w:rsid w:val="00B47DE3"/>
    <w:rsid w:val="00B56FC4"/>
    <w:rsid w:val="00B82307"/>
    <w:rsid w:val="00B92728"/>
    <w:rsid w:val="00BA6F62"/>
    <w:rsid w:val="00BB2BCB"/>
    <w:rsid w:val="00BC6923"/>
    <w:rsid w:val="00BD33E4"/>
    <w:rsid w:val="00C100D7"/>
    <w:rsid w:val="00C12DDE"/>
    <w:rsid w:val="00C20B5A"/>
    <w:rsid w:val="00C24A6E"/>
    <w:rsid w:val="00C336A9"/>
    <w:rsid w:val="00C371F1"/>
    <w:rsid w:val="00C45247"/>
    <w:rsid w:val="00C470BA"/>
    <w:rsid w:val="00C5765E"/>
    <w:rsid w:val="00C87197"/>
    <w:rsid w:val="00C904F8"/>
    <w:rsid w:val="00C90BF9"/>
    <w:rsid w:val="00CE1DC7"/>
    <w:rsid w:val="00D235B8"/>
    <w:rsid w:val="00D25FB8"/>
    <w:rsid w:val="00D356BF"/>
    <w:rsid w:val="00D35940"/>
    <w:rsid w:val="00D40B71"/>
    <w:rsid w:val="00D41B0F"/>
    <w:rsid w:val="00D81C10"/>
    <w:rsid w:val="00D82060"/>
    <w:rsid w:val="00D95865"/>
    <w:rsid w:val="00DA5EB8"/>
    <w:rsid w:val="00DC1EF3"/>
    <w:rsid w:val="00DC3E22"/>
    <w:rsid w:val="00DD0D93"/>
    <w:rsid w:val="00DD3EA6"/>
    <w:rsid w:val="00DD6214"/>
    <w:rsid w:val="00DE1F9B"/>
    <w:rsid w:val="00DE2366"/>
    <w:rsid w:val="00DF45B1"/>
    <w:rsid w:val="00DF50E6"/>
    <w:rsid w:val="00E023C5"/>
    <w:rsid w:val="00E03766"/>
    <w:rsid w:val="00E15E4D"/>
    <w:rsid w:val="00E37C52"/>
    <w:rsid w:val="00E5180D"/>
    <w:rsid w:val="00E54D8E"/>
    <w:rsid w:val="00E60350"/>
    <w:rsid w:val="00E726C3"/>
    <w:rsid w:val="00E85442"/>
    <w:rsid w:val="00E969D7"/>
    <w:rsid w:val="00EA3CA7"/>
    <w:rsid w:val="00EA5FB2"/>
    <w:rsid w:val="00EA63A7"/>
    <w:rsid w:val="00EB534A"/>
    <w:rsid w:val="00EB5F2A"/>
    <w:rsid w:val="00EE04BF"/>
    <w:rsid w:val="00EE0EF0"/>
    <w:rsid w:val="00F07DB0"/>
    <w:rsid w:val="00F45F84"/>
    <w:rsid w:val="00F579C3"/>
    <w:rsid w:val="00F62FCC"/>
    <w:rsid w:val="00F77F82"/>
    <w:rsid w:val="00F817C7"/>
    <w:rsid w:val="00F9530A"/>
    <w:rsid w:val="00F95741"/>
    <w:rsid w:val="00FA7921"/>
    <w:rsid w:val="00FB414B"/>
    <w:rsid w:val="00FC2C60"/>
    <w:rsid w:val="00FD3A2C"/>
    <w:rsid w:val="00FD449F"/>
    <w:rsid w:val="00FD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lang w:val="ru-RU" w:eastAsia="ru-RU" w:bidi="ar-SA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character" w:customStyle="1" w:styleId="apple-converted-space">
    <w:name w:val="apple-converted-space"/>
    <w:basedOn w:val="a0"/>
    <w:rsid w:val="002314BA"/>
  </w:style>
  <w:style w:type="paragraph" w:customStyle="1" w:styleId="25">
    <w:name w:val="Основной текст2"/>
    <w:basedOn w:val="a"/>
    <w:rsid w:val="006B59C7"/>
    <w:pPr>
      <w:widowControl w:val="0"/>
      <w:shd w:val="clear" w:color="auto" w:fill="FFFFFF"/>
      <w:spacing w:before="1140" w:after="240" w:line="312" w:lineRule="exact"/>
      <w:jc w:val="both"/>
    </w:pPr>
    <w:rPr>
      <w:rFonts w:ascii="Times New Roman" w:hAnsi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A49"/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E02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2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0EF9-2D2E-4DF6-ADB2-E0C193B4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4</cp:revision>
  <cp:lastPrinted>2016-02-04T06:47:00Z</cp:lastPrinted>
  <dcterms:created xsi:type="dcterms:W3CDTF">2016-02-02T08:23:00Z</dcterms:created>
  <dcterms:modified xsi:type="dcterms:W3CDTF">2016-02-09T06:41:00Z</dcterms:modified>
</cp:coreProperties>
</file>