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43" w:rsidRPr="001357DA" w:rsidRDefault="00BF6B43" w:rsidP="00BF6B43">
      <w:pPr>
        <w:spacing w:after="0" w:line="240" w:lineRule="auto"/>
        <w:jc w:val="center"/>
        <w:rPr>
          <w:b/>
          <w:sz w:val="24"/>
          <w:szCs w:val="24"/>
        </w:rPr>
      </w:pPr>
      <w:r>
        <w:rPr>
          <w:noProof/>
        </w:rPr>
        <w:drawing>
          <wp:inline distT="0" distB="0" distL="0" distR="0">
            <wp:extent cx="600710" cy="750570"/>
            <wp:effectExtent l="19050" t="0" r="8890"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7" cstate="print"/>
                    <a:srcRect/>
                    <a:stretch>
                      <a:fillRect/>
                    </a:stretch>
                  </pic:blipFill>
                  <pic:spPr bwMode="auto">
                    <a:xfrm>
                      <a:off x="0" y="0"/>
                      <a:ext cx="600710" cy="750570"/>
                    </a:xfrm>
                    <a:prstGeom prst="rect">
                      <a:avLst/>
                    </a:prstGeom>
                    <a:noFill/>
                    <a:ln w="9525">
                      <a:noFill/>
                      <a:miter lim="800000"/>
                      <a:headEnd/>
                      <a:tailEnd/>
                    </a:ln>
                  </pic:spPr>
                </pic:pic>
              </a:graphicData>
            </a:graphic>
          </wp:inline>
        </w:drawing>
      </w:r>
    </w:p>
    <w:p w:rsidR="00BF6B43" w:rsidRPr="001C39C3" w:rsidRDefault="00BF6B43" w:rsidP="00BF6B43">
      <w:pPr>
        <w:spacing w:after="0" w:line="240" w:lineRule="auto"/>
        <w:ind w:left="426"/>
        <w:jc w:val="center"/>
        <w:rPr>
          <w:rFonts w:ascii="Arial" w:hAnsi="Arial" w:cs="Arial"/>
          <w:b/>
          <w:sz w:val="32"/>
          <w:szCs w:val="32"/>
        </w:rPr>
      </w:pPr>
      <w:r w:rsidRPr="001C39C3">
        <w:rPr>
          <w:rFonts w:ascii="Arial" w:hAnsi="Arial" w:cs="Arial"/>
          <w:b/>
          <w:sz w:val="32"/>
          <w:szCs w:val="32"/>
        </w:rPr>
        <w:t xml:space="preserve">АДМИНИСТРАЦИЯ МУНИЦИПАЛЬНОГО ОБРАЗОВАНИЯ </w:t>
      </w:r>
    </w:p>
    <w:p w:rsidR="00BF6B43" w:rsidRDefault="00BF6B43" w:rsidP="00BF6B43">
      <w:pPr>
        <w:spacing w:after="0" w:line="240" w:lineRule="auto"/>
        <w:ind w:left="426"/>
        <w:jc w:val="center"/>
        <w:rPr>
          <w:rFonts w:ascii="Arial" w:hAnsi="Arial" w:cs="Arial"/>
          <w:b/>
          <w:sz w:val="32"/>
          <w:szCs w:val="32"/>
        </w:rPr>
      </w:pPr>
      <w:r w:rsidRPr="001C39C3">
        <w:rPr>
          <w:rFonts w:ascii="Arial" w:hAnsi="Arial" w:cs="Arial"/>
          <w:b/>
          <w:sz w:val="32"/>
          <w:szCs w:val="32"/>
        </w:rPr>
        <w:t xml:space="preserve">ГОРОДСКОЕ  ПОСЕЛЕНИЕ ПЕЧЕНГА </w:t>
      </w:r>
    </w:p>
    <w:p w:rsidR="00BF6B43" w:rsidRPr="001C39C3" w:rsidRDefault="00BF6B43" w:rsidP="00BF6B43">
      <w:pPr>
        <w:spacing w:after="0" w:line="240" w:lineRule="auto"/>
        <w:ind w:left="426"/>
        <w:jc w:val="center"/>
        <w:rPr>
          <w:rFonts w:ascii="Arial" w:hAnsi="Arial" w:cs="Arial"/>
          <w:b/>
          <w:sz w:val="32"/>
          <w:szCs w:val="32"/>
        </w:rPr>
      </w:pPr>
      <w:r w:rsidRPr="001C39C3">
        <w:rPr>
          <w:rFonts w:ascii="Arial" w:hAnsi="Arial" w:cs="Arial"/>
          <w:b/>
          <w:sz w:val="32"/>
          <w:szCs w:val="32"/>
        </w:rPr>
        <w:t xml:space="preserve">ПЕЧЕНГСКОГО РАЙОНА </w:t>
      </w:r>
    </w:p>
    <w:p w:rsidR="00BF6B43" w:rsidRPr="001C39C3" w:rsidRDefault="00BF6B43" w:rsidP="00BF6B43">
      <w:pPr>
        <w:spacing w:after="0" w:line="240" w:lineRule="auto"/>
        <w:ind w:left="426"/>
        <w:jc w:val="center"/>
        <w:rPr>
          <w:rFonts w:ascii="Arial" w:hAnsi="Arial" w:cs="Arial"/>
          <w:b/>
          <w:sz w:val="32"/>
          <w:szCs w:val="32"/>
        </w:rPr>
      </w:pPr>
      <w:r w:rsidRPr="001C39C3">
        <w:rPr>
          <w:rFonts w:ascii="Arial" w:hAnsi="Arial" w:cs="Arial"/>
          <w:b/>
          <w:sz w:val="32"/>
          <w:szCs w:val="32"/>
        </w:rPr>
        <w:t>МУРМАНСКОЙ ОБЛАСТИ</w:t>
      </w:r>
    </w:p>
    <w:p w:rsidR="00BF6B43" w:rsidRDefault="00854DDF" w:rsidP="00BF6B43">
      <w:pPr>
        <w:pStyle w:val="1"/>
        <w:spacing w:before="720"/>
        <w:ind w:firstLine="0"/>
        <w:jc w:val="center"/>
        <w:rPr>
          <w:rFonts w:ascii="Arial" w:hAnsi="Arial" w:cs="Arial"/>
          <w:sz w:val="32"/>
          <w:szCs w:val="32"/>
        </w:rPr>
      </w:pPr>
      <w:r>
        <w:rPr>
          <w:rFonts w:ascii="Arial" w:hAnsi="Arial" w:cs="Arial"/>
          <w:sz w:val="32"/>
          <w:szCs w:val="32"/>
        </w:rPr>
        <w:t>ПОСТАНОВЛЕНИЕ</w:t>
      </w:r>
      <w:r w:rsidR="00123B6A">
        <w:rPr>
          <w:rFonts w:ascii="Arial" w:hAnsi="Arial" w:cs="Arial"/>
          <w:sz w:val="32"/>
          <w:szCs w:val="32"/>
        </w:rPr>
        <w:t xml:space="preserve"> (ПРОЕКТ)</w:t>
      </w:r>
      <w:r>
        <w:rPr>
          <w:rFonts w:ascii="Arial" w:hAnsi="Arial" w:cs="Arial"/>
          <w:sz w:val="32"/>
          <w:szCs w:val="32"/>
        </w:rPr>
        <w:t xml:space="preserve"> </w:t>
      </w:r>
    </w:p>
    <w:p w:rsidR="007C17D9" w:rsidRPr="001C39C3" w:rsidRDefault="007C17D9" w:rsidP="00123B6A">
      <w:pPr>
        <w:rPr>
          <w:rFonts w:ascii="Arial" w:hAnsi="Arial" w:cs="Arial"/>
          <w:i/>
          <w:sz w:val="24"/>
          <w:szCs w:val="24"/>
        </w:rPr>
      </w:pPr>
    </w:p>
    <w:p w:rsidR="00BF6B43" w:rsidRPr="001C39C3" w:rsidRDefault="00BF6B43" w:rsidP="00BF6B43">
      <w:pPr>
        <w:spacing w:after="0" w:line="240" w:lineRule="auto"/>
        <w:jc w:val="center"/>
        <w:rPr>
          <w:rFonts w:ascii="Arial" w:hAnsi="Arial" w:cs="Arial"/>
          <w:i/>
          <w:sz w:val="24"/>
          <w:szCs w:val="24"/>
        </w:rPr>
      </w:pPr>
      <w:r w:rsidRPr="001C39C3">
        <w:rPr>
          <w:rFonts w:ascii="Arial" w:hAnsi="Arial" w:cs="Arial"/>
          <w:i/>
          <w:sz w:val="24"/>
          <w:szCs w:val="24"/>
        </w:rPr>
        <w:t>п. Печенга</w:t>
      </w:r>
    </w:p>
    <w:p w:rsidR="00BF6B43" w:rsidRDefault="00BF6B43" w:rsidP="00BF6B43">
      <w:pPr>
        <w:spacing w:after="0" w:line="240" w:lineRule="auto"/>
        <w:jc w:val="center"/>
        <w:rPr>
          <w:rFonts w:ascii="Arial" w:hAnsi="Arial" w:cs="Arial"/>
          <w:sz w:val="24"/>
          <w:szCs w:val="24"/>
        </w:rPr>
      </w:pPr>
    </w:p>
    <w:tbl>
      <w:tblPr>
        <w:tblStyle w:val="a6"/>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BF6B43" w:rsidTr="00BF6B43">
        <w:tc>
          <w:tcPr>
            <w:tcW w:w="5495" w:type="dxa"/>
          </w:tcPr>
          <w:p w:rsidR="00BF6B43" w:rsidRDefault="00BF6B43" w:rsidP="00BF6B43">
            <w:pPr>
              <w:pStyle w:val="a3"/>
              <w:spacing w:before="0" w:beforeAutospacing="0" w:after="0" w:afterAutospacing="0"/>
              <w:jc w:val="both"/>
            </w:pPr>
            <w:r w:rsidRPr="001C39C3">
              <w:rPr>
                <w:rFonts w:ascii="Arial" w:hAnsi="Arial" w:cs="Arial"/>
                <w:b/>
                <w:bCs/>
                <w:iCs/>
              </w:rPr>
              <w:t>О</w:t>
            </w:r>
            <w:r>
              <w:rPr>
                <w:rFonts w:ascii="Arial" w:hAnsi="Arial" w:cs="Arial"/>
                <w:b/>
                <w:bCs/>
                <w:iCs/>
              </w:rPr>
              <w:t>б утверждении Положения об оплате труда работников Муниципального казённого учреждения «</w:t>
            </w:r>
            <w:proofErr w:type="spellStart"/>
            <w:r>
              <w:rPr>
                <w:rFonts w:ascii="Arial" w:hAnsi="Arial" w:cs="Arial"/>
                <w:b/>
                <w:bCs/>
                <w:iCs/>
              </w:rPr>
              <w:t>Культурно-досуговый</w:t>
            </w:r>
            <w:proofErr w:type="spellEnd"/>
            <w:r>
              <w:rPr>
                <w:rFonts w:ascii="Arial" w:hAnsi="Arial" w:cs="Arial"/>
                <w:b/>
                <w:bCs/>
                <w:iCs/>
              </w:rPr>
              <w:t xml:space="preserve"> центр «Платформа»</w:t>
            </w:r>
            <w:r w:rsidRPr="001C39C3">
              <w:rPr>
                <w:rFonts w:ascii="Arial" w:hAnsi="Arial" w:cs="Arial"/>
                <w:b/>
                <w:bCs/>
                <w:iCs/>
              </w:rPr>
              <w:t xml:space="preserve"> </w:t>
            </w:r>
          </w:p>
          <w:p w:rsidR="00BF6B43" w:rsidRDefault="00BF6B43" w:rsidP="00BF6B43">
            <w:pPr>
              <w:jc w:val="center"/>
              <w:rPr>
                <w:rFonts w:ascii="Arial" w:hAnsi="Arial" w:cs="Arial"/>
                <w:sz w:val="24"/>
                <w:szCs w:val="24"/>
              </w:rPr>
            </w:pPr>
          </w:p>
        </w:tc>
        <w:tc>
          <w:tcPr>
            <w:tcW w:w="4786" w:type="dxa"/>
          </w:tcPr>
          <w:p w:rsidR="00BF6B43" w:rsidRDefault="00BF6B43" w:rsidP="00BF6B43">
            <w:pPr>
              <w:jc w:val="center"/>
              <w:rPr>
                <w:rFonts w:ascii="Arial" w:hAnsi="Arial" w:cs="Arial"/>
                <w:sz w:val="24"/>
                <w:szCs w:val="24"/>
              </w:rPr>
            </w:pPr>
          </w:p>
        </w:tc>
      </w:tr>
    </w:tbl>
    <w:p w:rsidR="00BF6B43" w:rsidRDefault="00BF6B43" w:rsidP="00BF6B43">
      <w:pPr>
        <w:spacing w:after="0" w:line="240" w:lineRule="auto"/>
        <w:rPr>
          <w:rFonts w:ascii="Arial" w:hAnsi="Arial" w:cs="Arial"/>
          <w:sz w:val="24"/>
          <w:szCs w:val="24"/>
        </w:rPr>
      </w:pPr>
    </w:p>
    <w:p w:rsidR="00E02249" w:rsidRDefault="00E02249" w:rsidP="00BF6B43">
      <w:pPr>
        <w:spacing w:after="0" w:line="240" w:lineRule="auto"/>
        <w:rPr>
          <w:rFonts w:ascii="Arial" w:hAnsi="Arial" w:cs="Arial"/>
          <w:sz w:val="24"/>
          <w:szCs w:val="24"/>
        </w:rPr>
      </w:pPr>
    </w:p>
    <w:p w:rsidR="00BF6B43" w:rsidRPr="001E4351" w:rsidRDefault="00BF6B43" w:rsidP="00BF6B43">
      <w:pPr>
        <w:pStyle w:val="ConsPlusNormal"/>
        <w:widowControl w:val="0"/>
        <w:ind w:firstLine="567"/>
        <w:jc w:val="both"/>
        <w:rPr>
          <w:sz w:val="24"/>
          <w:szCs w:val="24"/>
        </w:rPr>
      </w:pPr>
      <w:r>
        <w:rPr>
          <w:sz w:val="24"/>
          <w:szCs w:val="24"/>
        </w:rPr>
        <w:t xml:space="preserve">     </w:t>
      </w:r>
      <w:r w:rsidRPr="001F11DC">
        <w:rPr>
          <w:sz w:val="24"/>
          <w:szCs w:val="24"/>
        </w:rPr>
        <w:t>В соответствии с Трудовым Кодексом Российской Федерации, Федеральным законом от 06.10.2003 г. №131-ФЗ «Об общих принципах организации местного самоупра</w:t>
      </w:r>
      <w:r w:rsidR="00AC2D50">
        <w:rPr>
          <w:sz w:val="24"/>
          <w:szCs w:val="24"/>
        </w:rPr>
        <w:t>вления в Российской Федерации»,</w:t>
      </w:r>
      <w:r w:rsidRPr="001F11DC">
        <w:rPr>
          <w:sz w:val="24"/>
          <w:szCs w:val="24"/>
        </w:rPr>
        <w:t xml:space="preserve"> Приказом от 2</w:t>
      </w:r>
      <w:r>
        <w:rPr>
          <w:sz w:val="24"/>
          <w:szCs w:val="24"/>
        </w:rPr>
        <w:t>1</w:t>
      </w:r>
      <w:r w:rsidRPr="001F11DC">
        <w:rPr>
          <w:sz w:val="24"/>
          <w:szCs w:val="24"/>
        </w:rPr>
        <w:t>.0</w:t>
      </w:r>
      <w:r>
        <w:rPr>
          <w:sz w:val="24"/>
          <w:szCs w:val="24"/>
        </w:rPr>
        <w:t>7</w:t>
      </w:r>
      <w:r w:rsidRPr="001F11DC">
        <w:rPr>
          <w:sz w:val="24"/>
          <w:szCs w:val="24"/>
        </w:rPr>
        <w:t>.201</w:t>
      </w:r>
      <w:r>
        <w:rPr>
          <w:sz w:val="24"/>
          <w:szCs w:val="24"/>
        </w:rPr>
        <w:t xml:space="preserve">4 </w:t>
      </w:r>
      <w:r w:rsidRPr="001F11DC">
        <w:rPr>
          <w:sz w:val="24"/>
          <w:szCs w:val="24"/>
        </w:rPr>
        <w:t xml:space="preserve">г. </w:t>
      </w:r>
      <w:r>
        <w:rPr>
          <w:sz w:val="24"/>
          <w:szCs w:val="24"/>
        </w:rPr>
        <w:t>№ 363 Комитета по культуре и искусству Мурманской области</w:t>
      </w:r>
      <w:r w:rsidRPr="001F11DC">
        <w:rPr>
          <w:sz w:val="24"/>
          <w:szCs w:val="24"/>
        </w:rPr>
        <w:t xml:space="preserve"> «Об утверждении рекомендаций по </w:t>
      </w:r>
      <w:r>
        <w:rPr>
          <w:sz w:val="24"/>
          <w:szCs w:val="24"/>
        </w:rPr>
        <w:t>разработке органами местного самоуправления муниципальных образования Мурманской области Примерных положений по оплате труда работников муниципальных учреждения культуры и образования в сфере культуры и искусства</w:t>
      </w:r>
      <w:r w:rsidRPr="001F11DC">
        <w:rPr>
          <w:sz w:val="24"/>
          <w:szCs w:val="24"/>
        </w:rPr>
        <w:t>»</w:t>
      </w:r>
      <w:r w:rsidR="007C17D9">
        <w:rPr>
          <w:sz w:val="24"/>
          <w:szCs w:val="24"/>
        </w:rPr>
        <w:t>,</w:t>
      </w:r>
      <w:r w:rsidR="00AC2D50">
        <w:rPr>
          <w:sz w:val="24"/>
          <w:szCs w:val="24"/>
        </w:rPr>
        <w:t xml:space="preserve"> в целях совершенствования оплаты труда работников</w:t>
      </w:r>
      <w:r w:rsidR="00AC2D50" w:rsidRPr="001F11DC">
        <w:rPr>
          <w:sz w:val="24"/>
          <w:szCs w:val="24"/>
        </w:rPr>
        <w:t xml:space="preserve"> Муниципального каз</w:t>
      </w:r>
      <w:r w:rsidR="00AC2D50">
        <w:rPr>
          <w:sz w:val="24"/>
          <w:szCs w:val="24"/>
        </w:rPr>
        <w:t>ё</w:t>
      </w:r>
      <w:r w:rsidR="00AC2D50" w:rsidRPr="001F11DC">
        <w:rPr>
          <w:sz w:val="24"/>
          <w:szCs w:val="24"/>
        </w:rPr>
        <w:t>нного учреждения «</w:t>
      </w:r>
      <w:proofErr w:type="spellStart"/>
      <w:r w:rsidR="00AC2D50">
        <w:rPr>
          <w:sz w:val="24"/>
          <w:szCs w:val="24"/>
        </w:rPr>
        <w:t>Культурно-досуговый</w:t>
      </w:r>
      <w:proofErr w:type="spellEnd"/>
      <w:r w:rsidR="00AC2D50">
        <w:rPr>
          <w:sz w:val="24"/>
          <w:szCs w:val="24"/>
        </w:rPr>
        <w:t xml:space="preserve"> центр «Платформа</w:t>
      </w:r>
      <w:r w:rsidR="00AC2D50" w:rsidRPr="001F11DC">
        <w:rPr>
          <w:sz w:val="24"/>
          <w:szCs w:val="24"/>
        </w:rPr>
        <w:t>»</w:t>
      </w:r>
      <w:r w:rsidR="00AC2D50">
        <w:rPr>
          <w:sz w:val="24"/>
          <w:szCs w:val="24"/>
        </w:rPr>
        <w:t>,</w:t>
      </w:r>
    </w:p>
    <w:p w:rsidR="00BF6B43" w:rsidRDefault="00BF6B43" w:rsidP="00BF6B43">
      <w:pPr>
        <w:widowControl w:val="0"/>
        <w:spacing w:after="0" w:line="240" w:lineRule="auto"/>
        <w:ind w:firstLine="567"/>
        <w:jc w:val="both"/>
        <w:rPr>
          <w:rFonts w:ascii="Arial" w:eastAsia="Times New Roman" w:hAnsi="Arial" w:cs="Arial"/>
          <w:color w:val="000000"/>
          <w:sz w:val="24"/>
          <w:szCs w:val="24"/>
        </w:rPr>
      </w:pPr>
    </w:p>
    <w:p w:rsidR="00AC2D50" w:rsidRPr="001E4351" w:rsidRDefault="00AC2D50" w:rsidP="00BF6B43">
      <w:pPr>
        <w:widowControl w:val="0"/>
        <w:spacing w:after="0" w:line="240" w:lineRule="auto"/>
        <w:ind w:firstLine="567"/>
        <w:jc w:val="both"/>
        <w:rPr>
          <w:rFonts w:ascii="Arial" w:eastAsia="Times New Roman" w:hAnsi="Arial" w:cs="Arial"/>
          <w:color w:val="000000"/>
          <w:sz w:val="24"/>
          <w:szCs w:val="24"/>
        </w:rPr>
      </w:pPr>
    </w:p>
    <w:p w:rsidR="00BF6B43" w:rsidRPr="001E4351" w:rsidRDefault="00BF6B43" w:rsidP="00BF6B43">
      <w:pPr>
        <w:widowControl w:val="0"/>
        <w:spacing w:after="0" w:line="240" w:lineRule="auto"/>
        <w:ind w:firstLine="567"/>
        <w:jc w:val="both"/>
        <w:rPr>
          <w:rFonts w:ascii="Arial" w:eastAsia="Times New Roman" w:hAnsi="Arial" w:cs="Arial"/>
          <w:b/>
          <w:color w:val="000000"/>
          <w:sz w:val="24"/>
          <w:szCs w:val="24"/>
        </w:rPr>
      </w:pPr>
      <w:r w:rsidRPr="001E4351">
        <w:rPr>
          <w:rFonts w:ascii="Arial" w:eastAsia="Times New Roman" w:hAnsi="Arial" w:cs="Arial"/>
          <w:b/>
          <w:color w:val="000000"/>
          <w:sz w:val="24"/>
          <w:szCs w:val="24"/>
        </w:rPr>
        <w:t xml:space="preserve">ПОСТАНОВЛЯЮ:  </w:t>
      </w:r>
    </w:p>
    <w:p w:rsidR="00BF6B43" w:rsidRPr="001E4351" w:rsidRDefault="00BF6B43" w:rsidP="00BF6B43">
      <w:pPr>
        <w:pStyle w:val="ConsPlusNormal"/>
        <w:widowControl w:val="0"/>
        <w:ind w:firstLine="567"/>
        <w:jc w:val="both"/>
        <w:rPr>
          <w:rFonts w:eastAsia="Times New Roman"/>
          <w:color w:val="000000"/>
          <w:sz w:val="24"/>
          <w:szCs w:val="24"/>
          <w:lang w:eastAsia="ru-RU"/>
        </w:rPr>
      </w:pPr>
    </w:p>
    <w:p w:rsidR="00BF6B43" w:rsidRPr="009560B5" w:rsidRDefault="00BF6B43" w:rsidP="00BF6B43">
      <w:pPr>
        <w:pStyle w:val="a7"/>
        <w:spacing w:after="0" w:line="240" w:lineRule="auto"/>
        <w:ind w:left="0"/>
        <w:jc w:val="both"/>
        <w:rPr>
          <w:rFonts w:ascii="Arial" w:hAnsi="Arial" w:cs="Arial"/>
          <w:sz w:val="24"/>
          <w:szCs w:val="24"/>
        </w:rPr>
      </w:pPr>
      <w:r w:rsidRPr="009560B5">
        <w:rPr>
          <w:rFonts w:ascii="Arial" w:hAnsi="Arial" w:cs="Arial"/>
          <w:sz w:val="24"/>
          <w:szCs w:val="24"/>
        </w:rPr>
        <w:t xml:space="preserve">  </w:t>
      </w:r>
      <w:r>
        <w:rPr>
          <w:rFonts w:ascii="Arial" w:hAnsi="Arial" w:cs="Arial"/>
          <w:sz w:val="24"/>
          <w:szCs w:val="24"/>
        </w:rPr>
        <w:t xml:space="preserve">       1. </w:t>
      </w:r>
      <w:r w:rsidRPr="009560B5">
        <w:rPr>
          <w:rFonts w:ascii="Arial" w:hAnsi="Arial" w:cs="Arial"/>
          <w:sz w:val="24"/>
          <w:szCs w:val="24"/>
        </w:rPr>
        <w:t>Утвердить Положение об оплате труда рабо</w:t>
      </w:r>
      <w:r>
        <w:rPr>
          <w:rFonts w:ascii="Arial" w:hAnsi="Arial" w:cs="Arial"/>
          <w:sz w:val="24"/>
          <w:szCs w:val="24"/>
        </w:rPr>
        <w:t xml:space="preserve">тников Муниципального казённого </w:t>
      </w:r>
      <w:r w:rsidRPr="009560B5">
        <w:rPr>
          <w:rFonts w:ascii="Arial" w:hAnsi="Arial" w:cs="Arial"/>
          <w:sz w:val="24"/>
          <w:szCs w:val="24"/>
        </w:rPr>
        <w:t>учреждения «</w:t>
      </w:r>
      <w:proofErr w:type="spellStart"/>
      <w:r w:rsidR="007C17D9">
        <w:rPr>
          <w:rFonts w:ascii="Arial" w:hAnsi="Arial" w:cs="Arial"/>
          <w:sz w:val="24"/>
          <w:szCs w:val="24"/>
        </w:rPr>
        <w:t>Культурно-досуговый</w:t>
      </w:r>
      <w:proofErr w:type="spellEnd"/>
      <w:r w:rsidR="007C17D9">
        <w:rPr>
          <w:rFonts w:ascii="Arial" w:hAnsi="Arial" w:cs="Arial"/>
          <w:sz w:val="24"/>
          <w:szCs w:val="24"/>
        </w:rPr>
        <w:t xml:space="preserve"> центр «Платформа</w:t>
      </w:r>
      <w:r w:rsidRPr="009560B5">
        <w:rPr>
          <w:rFonts w:ascii="Arial" w:hAnsi="Arial" w:cs="Arial"/>
          <w:sz w:val="24"/>
          <w:szCs w:val="24"/>
        </w:rPr>
        <w:t>»,</w:t>
      </w:r>
      <w:r w:rsidR="007C17D9">
        <w:rPr>
          <w:rFonts w:ascii="Arial" w:hAnsi="Arial" w:cs="Arial"/>
          <w:sz w:val="24"/>
          <w:szCs w:val="24"/>
        </w:rPr>
        <w:t xml:space="preserve"> </w:t>
      </w:r>
      <w:r w:rsidRPr="009560B5">
        <w:rPr>
          <w:rFonts w:ascii="Arial" w:hAnsi="Arial" w:cs="Arial"/>
          <w:sz w:val="24"/>
          <w:szCs w:val="24"/>
        </w:rPr>
        <w:t xml:space="preserve">согласно приложению к настоящему </w:t>
      </w:r>
      <w:r w:rsidR="007C17D9">
        <w:rPr>
          <w:rFonts w:ascii="Arial" w:hAnsi="Arial" w:cs="Arial"/>
          <w:sz w:val="24"/>
          <w:szCs w:val="24"/>
        </w:rPr>
        <w:t>П</w:t>
      </w:r>
      <w:r w:rsidRPr="009560B5">
        <w:rPr>
          <w:rFonts w:ascii="Arial" w:hAnsi="Arial" w:cs="Arial"/>
          <w:sz w:val="24"/>
          <w:szCs w:val="24"/>
        </w:rPr>
        <w:t xml:space="preserve">остановлению. </w:t>
      </w:r>
    </w:p>
    <w:p w:rsidR="00BF6B43" w:rsidRDefault="00BF6B43" w:rsidP="00BF6B43">
      <w:pPr>
        <w:pStyle w:val="a7"/>
        <w:spacing w:after="0" w:line="240" w:lineRule="auto"/>
        <w:ind w:left="0"/>
        <w:jc w:val="both"/>
        <w:rPr>
          <w:rFonts w:ascii="Arial" w:hAnsi="Arial" w:cs="Arial"/>
          <w:sz w:val="24"/>
          <w:szCs w:val="24"/>
        </w:rPr>
      </w:pPr>
      <w:r>
        <w:rPr>
          <w:rFonts w:ascii="Arial" w:hAnsi="Arial" w:cs="Arial"/>
          <w:sz w:val="24"/>
          <w:szCs w:val="24"/>
        </w:rPr>
        <w:t xml:space="preserve">         2. </w:t>
      </w:r>
      <w:r w:rsidRPr="009560B5">
        <w:rPr>
          <w:rFonts w:ascii="Arial" w:hAnsi="Arial" w:cs="Arial"/>
          <w:sz w:val="24"/>
          <w:szCs w:val="24"/>
        </w:rPr>
        <w:t xml:space="preserve">Настоящее постановление вступает в силу с момента его </w:t>
      </w:r>
      <w:r>
        <w:rPr>
          <w:rFonts w:ascii="Arial" w:hAnsi="Arial" w:cs="Arial"/>
          <w:sz w:val="24"/>
          <w:szCs w:val="24"/>
        </w:rPr>
        <w:t xml:space="preserve">официального опубликования и распространяет свое действие на правоотношения, </w:t>
      </w:r>
      <w:r w:rsidRPr="009D0A93">
        <w:rPr>
          <w:rFonts w:ascii="Arial" w:hAnsi="Arial" w:cs="Arial"/>
          <w:sz w:val="24"/>
          <w:szCs w:val="24"/>
        </w:rPr>
        <w:t>возникшие с  01</w:t>
      </w:r>
      <w:r>
        <w:rPr>
          <w:rFonts w:ascii="Arial" w:hAnsi="Arial" w:cs="Arial"/>
          <w:sz w:val="24"/>
          <w:szCs w:val="24"/>
        </w:rPr>
        <w:t xml:space="preserve"> </w:t>
      </w:r>
      <w:r w:rsidR="007C17D9">
        <w:rPr>
          <w:rFonts w:ascii="Arial" w:hAnsi="Arial" w:cs="Arial"/>
          <w:sz w:val="24"/>
          <w:szCs w:val="24"/>
        </w:rPr>
        <w:t>февраля</w:t>
      </w:r>
      <w:r>
        <w:rPr>
          <w:rFonts w:ascii="Arial" w:hAnsi="Arial" w:cs="Arial"/>
          <w:sz w:val="24"/>
          <w:szCs w:val="24"/>
        </w:rPr>
        <w:t xml:space="preserve"> 201</w:t>
      </w:r>
      <w:r w:rsidR="007C17D9">
        <w:rPr>
          <w:rFonts w:ascii="Arial" w:hAnsi="Arial" w:cs="Arial"/>
          <w:sz w:val="24"/>
          <w:szCs w:val="24"/>
        </w:rPr>
        <w:t>6</w:t>
      </w:r>
      <w:r>
        <w:rPr>
          <w:rFonts w:ascii="Arial" w:hAnsi="Arial" w:cs="Arial"/>
          <w:sz w:val="24"/>
          <w:szCs w:val="24"/>
        </w:rPr>
        <w:t xml:space="preserve"> года.</w:t>
      </w:r>
    </w:p>
    <w:p w:rsidR="00BF6B43" w:rsidRPr="009560B5" w:rsidRDefault="00BF6B43" w:rsidP="00BF6B43">
      <w:pPr>
        <w:pStyle w:val="a7"/>
        <w:spacing w:after="0" w:line="240" w:lineRule="auto"/>
        <w:ind w:left="0"/>
        <w:jc w:val="both"/>
        <w:rPr>
          <w:rFonts w:ascii="Arial" w:hAnsi="Arial" w:cs="Arial"/>
          <w:sz w:val="24"/>
          <w:szCs w:val="24"/>
        </w:rPr>
      </w:pPr>
      <w:r>
        <w:rPr>
          <w:rFonts w:ascii="Arial" w:hAnsi="Arial" w:cs="Arial"/>
          <w:sz w:val="24"/>
          <w:szCs w:val="24"/>
        </w:rPr>
        <w:t xml:space="preserve">         3. </w:t>
      </w:r>
      <w:r w:rsidRPr="00FC6F87">
        <w:rPr>
          <w:rFonts w:ascii="Arial" w:hAnsi="Arial" w:cs="Arial"/>
          <w:sz w:val="24"/>
          <w:szCs w:val="24"/>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E02249" w:rsidRDefault="00BF6B43" w:rsidP="007C17D9">
      <w:pPr>
        <w:spacing w:after="0" w:line="240" w:lineRule="auto"/>
        <w:jc w:val="both"/>
        <w:rPr>
          <w:rFonts w:ascii="Arial" w:hAnsi="Arial" w:cs="Arial"/>
          <w:sz w:val="24"/>
          <w:szCs w:val="24"/>
        </w:rPr>
      </w:pPr>
      <w:r>
        <w:rPr>
          <w:rFonts w:ascii="Arial" w:hAnsi="Arial" w:cs="Arial"/>
          <w:sz w:val="24"/>
          <w:szCs w:val="24"/>
        </w:rPr>
        <w:t xml:space="preserve">       </w:t>
      </w:r>
    </w:p>
    <w:p w:rsidR="00E02249" w:rsidRDefault="00E02249" w:rsidP="007C17D9">
      <w:pPr>
        <w:spacing w:after="0" w:line="240" w:lineRule="auto"/>
        <w:jc w:val="both"/>
        <w:rPr>
          <w:rFonts w:ascii="Arial" w:hAnsi="Arial" w:cs="Arial"/>
          <w:sz w:val="24"/>
          <w:szCs w:val="24"/>
        </w:rPr>
      </w:pPr>
    </w:p>
    <w:p w:rsidR="00BF6B43" w:rsidRDefault="00BF6B43" w:rsidP="007C17D9">
      <w:pPr>
        <w:spacing w:after="0" w:line="240" w:lineRule="auto"/>
        <w:jc w:val="both"/>
        <w:rPr>
          <w:rFonts w:ascii="Arial" w:hAnsi="Arial" w:cs="Arial"/>
          <w:sz w:val="24"/>
          <w:szCs w:val="24"/>
        </w:rPr>
      </w:pPr>
      <w:r>
        <w:rPr>
          <w:rFonts w:ascii="Arial" w:hAnsi="Arial" w:cs="Arial"/>
          <w:sz w:val="24"/>
          <w:szCs w:val="24"/>
        </w:rPr>
        <w:t xml:space="preserve">  4. </w:t>
      </w:r>
      <w:proofErr w:type="gramStart"/>
      <w:r w:rsidRPr="009560B5">
        <w:rPr>
          <w:rFonts w:ascii="Arial" w:hAnsi="Arial" w:cs="Arial"/>
          <w:sz w:val="24"/>
          <w:szCs w:val="24"/>
        </w:rPr>
        <w:t>Контроль за</w:t>
      </w:r>
      <w:proofErr w:type="gramEnd"/>
      <w:r w:rsidRPr="009560B5">
        <w:rPr>
          <w:rFonts w:ascii="Arial" w:hAnsi="Arial" w:cs="Arial"/>
          <w:sz w:val="24"/>
          <w:szCs w:val="24"/>
        </w:rPr>
        <w:t xml:space="preserve"> исполнением настоящего постановления возложить на директора Муниципального казённого учреждения «</w:t>
      </w:r>
      <w:proofErr w:type="spellStart"/>
      <w:r w:rsidR="007C17D9">
        <w:rPr>
          <w:rFonts w:ascii="Arial" w:hAnsi="Arial" w:cs="Arial"/>
          <w:sz w:val="24"/>
          <w:szCs w:val="24"/>
        </w:rPr>
        <w:t>Культурно-досуговый</w:t>
      </w:r>
      <w:proofErr w:type="spellEnd"/>
      <w:r w:rsidR="007C17D9">
        <w:rPr>
          <w:rFonts w:ascii="Arial" w:hAnsi="Arial" w:cs="Arial"/>
          <w:sz w:val="24"/>
          <w:szCs w:val="24"/>
        </w:rPr>
        <w:t xml:space="preserve"> центр «Платформа</w:t>
      </w:r>
      <w:r w:rsidRPr="009560B5">
        <w:rPr>
          <w:rFonts w:ascii="Arial" w:hAnsi="Arial" w:cs="Arial"/>
          <w:sz w:val="24"/>
          <w:szCs w:val="24"/>
        </w:rPr>
        <w:t>».</w:t>
      </w:r>
    </w:p>
    <w:p w:rsidR="007C17D9" w:rsidRDefault="007C17D9" w:rsidP="007C17D9">
      <w:pPr>
        <w:spacing w:after="0" w:line="240" w:lineRule="auto"/>
        <w:jc w:val="both"/>
        <w:rPr>
          <w:rFonts w:ascii="Arial" w:hAnsi="Arial" w:cs="Arial"/>
          <w:sz w:val="24"/>
          <w:szCs w:val="24"/>
        </w:rPr>
      </w:pPr>
    </w:p>
    <w:p w:rsidR="007C17D9" w:rsidRPr="001E4351" w:rsidRDefault="007C17D9" w:rsidP="007C17D9">
      <w:pPr>
        <w:widowControl w:val="0"/>
        <w:spacing w:after="0" w:line="240" w:lineRule="auto"/>
        <w:jc w:val="both"/>
        <w:rPr>
          <w:rFonts w:ascii="Arial" w:eastAsia="Times New Roman" w:hAnsi="Arial" w:cs="Arial"/>
          <w:b/>
          <w:sz w:val="24"/>
          <w:szCs w:val="24"/>
        </w:rPr>
      </w:pPr>
      <w:r w:rsidRPr="001E4351">
        <w:rPr>
          <w:rFonts w:ascii="Arial" w:eastAsia="Times New Roman" w:hAnsi="Arial" w:cs="Arial"/>
          <w:b/>
          <w:sz w:val="24"/>
          <w:szCs w:val="24"/>
        </w:rPr>
        <w:t xml:space="preserve">Глава администрации </w:t>
      </w:r>
    </w:p>
    <w:p w:rsidR="007C17D9" w:rsidRPr="001E4351" w:rsidRDefault="007C17D9" w:rsidP="007C17D9">
      <w:pPr>
        <w:widowControl w:val="0"/>
        <w:spacing w:after="0" w:line="240" w:lineRule="auto"/>
        <w:jc w:val="both"/>
        <w:rPr>
          <w:rFonts w:ascii="Arial" w:eastAsia="Times New Roman" w:hAnsi="Arial" w:cs="Arial"/>
          <w:b/>
          <w:sz w:val="24"/>
          <w:szCs w:val="24"/>
        </w:rPr>
      </w:pPr>
      <w:r w:rsidRPr="001E4351">
        <w:rPr>
          <w:rFonts w:ascii="Arial" w:eastAsia="Times New Roman" w:hAnsi="Arial" w:cs="Arial"/>
          <w:b/>
          <w:sz w:val="24"/>
          <w:szCs w:val="24"/>
        </w:rPr>
        <w:t>муниципального образования</w:t>
      </w:r>
    </w:p>
    <w:p w:rsidR="007C17D9" w:rsidRPr="001E4351" w:rsidRDefault="007C17D9" w:rsidP="007C17D9">
      <w:pPr>
        <w:widowControl w:val="0"/>
        <w:spacing w:after="0" w:line="240" w:lineRule="auto"/>
        <w:jc w:val="both"/>
        <w:rPr>
          <w:rFonts w:ascii="Arial" w:eastAsia="Times New Roman" w:hAnsi="Arial" w:cs="Arial"/>
          <w:b/>
          <w:sz w:val="24"/>
          <w:szCs w:val="24"/>
        </w:rPr>
      </w:pPr>
      <w:r w:rsidRPr="001E4351">
        <w:rPr>
          <w:rFonts w:ascii="Arial" w:eastAsia="Times New Roman" w:hAnsi="Arial" w:cs="Arial"/>
          <w:b/>
          <w:sz w:val="24"/>
          <w:szCs w:val="24"/>
        </w:rPr>
        <w:t>городское поселение Печенга                                                             Н.Г. Жданова</w:t>
      </w:r>
    </w:p>
    <w:p w:rsidR="007C17D9" w:rsidRDefault="007C17D9" w:rsidP="007C17D9">
      <w:pPr>
        <w:pStyle w:val="a8"/>
        <w:spacing w:before="254"/>
        <w:ind w:right="5"/>
        <w:jc w:val="right"/>
        <w:rPr>
          <w:rFonts w:ascii="Times New Roman" w:hAnsi="Times New Roman" w:cs="Times New Roman"/>
          <w:b/>
          <w:bCs/>
        </w:rPr>
      </w:pPr>
      <w:bookmarkStart w:id="0" w:name="Par30"/>
      <w:bookmarkEnd w:id="0"/>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7C17D9" w:rsidRDefault="007C17D9" w:rsidP="007C17D9">
      <w:pPr>
        <w:rPr>
          <w:rFonts w:ascii="Arial" w:hAnsi="Arial" w:cs="Arial"/>
          <w:color w:val="000000"/>
          <w:sz w:val="24"/>
          <w:szCs w:val="24"/>
        </w:rPr>
      </w:pPr>
    </w:p>
    <w:p w:rsidR="00123B6A" w:rsidRDefault="00123B6A" w:rsidP="007C17D9">
      <w:pPr>
        <w:spacing w:after="0" w:line="240" w:lineRule="auto"/>
        <w:rPr>
          <w:rFonts w:ascii="Arial" w:hAnsi="Arial" w:cs="Arial"/>
          <w:color w:val="000000"/>
          <w:sz w:val="24"/>
          <w:szCs w:val="24"/>
        </w:rPr>
      </w:pPr>
    </w:p>
    <w:p w:rsidR="00123B6A" w:rsidRDefault="00123B6A" w:rsidP="007C17D9">
      <w:pPr>
        <w:spacing w:after="0" w:line="240" w:lineRule="auto"/>
        <w:rPr>
          <w:rFonts w:ascii="Arial" w:hAnsi="Arial" w:cs="Arial"/>
          <w:color w:val="000000"/>
          <w:sz w:val="24"/>
          <w:szCs w:val="24"/>
        </w:rPr>
      </w:pPr>
    </w:p>
    <w:p w:rsidR="00123B6A" w:rsidRDefault="00123B6A" w:rsidP="007C17D9">
      <w:pPr>
        <w:spacing w:after="0" w:line="240" w:lineRule="auto"/>
        <w:rPr>
          <w:rFonts w:ascii="Arial" w:hAnsi="Arial" w:cs="Arial"/>
          <w:color w:val="000000"/>
          <w:sz w:val="24"/>
          <w:szCs w:val="24"/>
        </w:rPr>
      </w:pPr>
    </w:p>
    <w:p w:rsidR="00123B6A" w:rsidRDefault="00123B6A" w:rsidP="007C17D9">
      <w:pPr>
        <w:spacing w:after="0" w:line="240" w:lineRule="auto"/>
        <w:rPr>
          <w:rFonts w:ascii="Arial" w:hAnsi="Arial" w:cs="Arial"/>
          <w:color w:val="000000"/>
          <w:sz w:val="24"/>
          <w:szCs w:val="24"/>
        </w:rPr>
      </w:pPr>
    </w:p>
    <w:p w:rsidR="007C17D9" w:rsidRDefault="007C17D9" w:rsidP="007C17D9">
      <w:pPr>
        <w:spacing w:after="0" w:line="240" w:lineRule="auto"/>
        <w:rPr>
          <w:rFonts w:ascii="Arial" w:hAnsi="Arial" w:cs="Arial"/>
          <w:color w:val="000000"/>
          <w:sz w:val="24"/>
          <w:szCs w:val="24"/>
        </w:rPr>
      </w:pPr>
      <w:r w:rsidRPr="009D0A93">
        <w:rPr>
          <w:rFonts w:ascii="Arial" w:hAnsi="Arial" w:cs="Arial"/>
          <w:color w:val="000000"/>
          <w:sz w:val="24"/>
          <w:szCs w:val="24"/>
        </w:rPr>
        <w:t>СОГЛАСОВАНО:</w:t>
      </w:r>
    </w:p>
    <w:p w:rsidR="000E56B0" w:rsidRDefault="000E56B0" w:rsidP="007C17D9">
      <w:pPr>
        <w:spacing w:after="0" w:line="240" w:lineRule="auto"/>
        <w:rPr>
          <w:rFonts w:ascii="Arial" w:hAnsi="Arial" w:cs="Arial"/>
          <w:sz w:val="24"/>
          <w:szCs w:val="24"/>
        </w:rPr>
      </w:pPr>
    </w:p>
    <w:p w:rsidR="007C17D9" w:rsidRDefault="000E56B0" w:rsidP="007C17D9">
      <w:pPr>
        <w:spacing w:after="0" w:line="240" w:lineRule="auto"/>
        <w:rPr>
          <w:rFonts w:ascii="Arial" w:hAnsi="Arial" w:cs="Arial"/>
          <w:sz w:val="24"/>
          <w:szCs w:val="24"/>
        </w:rPr>
      </w:pPr>
      <w:r>
        <w:rPr>
          <w:rFonts w:ascii="Arial" w:hAnsi="Arial" w:cs="Arial"/>
          <w:sz w:val="24"/>
          <w:szCs w:val="24"/>
        </w:rPr>
        <w:t xml:space="preserve">Зам. главы администрации                      ___________________ А. Н. </w:t>
      </w:r>
      <w:proofErr w:type="spellStart"/>
      <w:r>
        <w:rPr>
          <w:rFonts w:ascii="Arial" w:hAnsi="Arial" w:cs="Arial"/>
          <w:sz w:val="24"/>
          <w:szCs w:val="24"/>
        </w:rPr>
        <w:t>Быстров</w:t>
      </w:r>
      <w:proofErr w:type="spellEnd"/>
      <w:r>
        <w:rPr>
          <w:rFonts w:ascii="Arial" w:hAnsi="Arial" w:cs="Arial"/>
          <w:sz w:val="24"/>
          <w:szCs w:val="24"/>
        </w:rPr>
        <w:t xml:space="preserve"> </w:t>
      </w:r>
      <w:r w:rsidR="007C17D9" w:rsidRPr="009D0A93">
        <w:rPr>
          <w:rFonts w:ascii="Arial" w:hAnsi="Arial" w:cs="Arial"/>
          <w:sz w:val="24"/>
          <w:szCs w:val="24"/>
        </w:rPr>
        <w:br/>
      </w:r>
      <w:r w:rsidR="007C17D9" w:rsidRPr="009D0A93">
        <w:rPr>
          <w:rFonts w:ascii="Arial" w:hAnsi="Arial" w:cs="Arial"/>
          <w:sz w:val="24"/>
          <w:szCs w:val="24"/>
        </w:rPr>
        <w:br/>
        <w:t xml:space="preserve">Начальник финансового отдела          </w:t>
      </w:r>
      <w:r w:rsidR="007C17D9">
        <w:rPr>
          <w:rFonts w:ascii="Arial" w:hAnsi="Arial" w:cs="Arial"/>
          <w:sz w:val="24"/>
          <w:szCs w:val="24"/>
        </w:rPr>
        <w:t xml:space="preserve">   </w:t>
      </w:r>
      <w:r w:rsidR="007C17D9" w:rsidRPr="009D0A93">
        <w:rPr>
          <w:rFonts w:ascii="Arial" w:hAnsi="Arial" w:cs="Arial"/>
          <w:sz w:val="24"/>
          <w:szCs w:val="24"/>
        </w:rPr>
        <w:t xml:space="preserve"> ___________________ О.И. </w:t>
      </w:r>
      <w:proofErr w:type="spellStart"/>
      <w:r w:rsidR="007C17D9" w:rsidRPr="009D0A93">
        <w:rPr>
          <w:rFonts w:ascii="Arial" w:hAnsi="Arial" w:cs="Arial"/>
          <w:sz w:val="24"/>
          <w:szCs w:val="24"/>
        </w:rPr>
        <w:t>Бамбул</w:t>
      </w:r>
      <w:proofErr w:type="spellEnd"/>
    </w:p>
    <w:p w:rsidR="007C17D9" w:rsidRDefault="007C17D9" w:rsidP="007C17D9">
      <w:pPr>
        <w:spacing w:after="0" w:line="240" w:lineRule="auto"/>
        <w:rPr>
          <w:rFonts w:ascii="Arial" w:hAnsi="Arial" w:cs="Arial"/>
          <w:sz w:val="24"/>
          <w:szCs w:val="24"/>
        </w:rPr>
      </w:pPr>
    </w:p>
    <w:p w:rsidR="007C17D9" w:rsidRPr="009D0A93" w:rsidRDefault="007C17D9" w:rsidP="007C17D9">
      <w:pPr>
        <w:spacing w:after="0" w:line="240" w:lineRule="auto"/>
        <w:rPr>
          <w:rFonts w:ascii="Arial" w:hAnsi="Arial" w:cs="Arial"/>
          <w:sz w:val="24"/>
          <w:szCs w:val="24"/>
        </w:rPr>
      </w:pPr>
      <w:r>
        <w:rPr>
          <w:rFonts w:ascii="Arial" w:hAnsi="Arial" w:cs="Arial"/>
          <w:sz w:val="24"/>
          <w:szCs w:val="24"/>
        </w:rPr>
        <w:t>Юрисконсульт                                            ___________________ М. В. Ощепкова</w:t>
      </w: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Default="007C17D9" w:rsidP="007C17D9">
      <w:pPr>
        <w:pStyle w:val="a8"/>
        <w:spacing w:before="254"/>
        <w:ind w:right="5"/>
        <w:jc w:val="right"/>
        <w:rPr>
          <w:rFonts w:ascii="Times New Roman" w:hAnsi="Times New Roman" w:cs="Times New Roman"/>
          <w:b/>
          <w:bCs/>
        </w:rPr>
      </w:pPr>
    </w:p>
    <w:p w:rsidR="007C17D9" w:rsidRPr="007C17D9" w:rsidRDefault="007C17D9" w:rsidP="007C17D9">
      <w:pPr>
        <w:pStyle w:val="a8"/>
        <w:spacing w:before="254"/>
        <w:ind w:right="5"/>
        <w:rPr>
          <w:bCs/>
          <w:sz w:val="16"/>
          <w:szCs w:val="16"/>
        </w:rPr>
      </w:pPr>
      <w:r w:rsidRPr="007C17D9">
        <w:rPr>
          <w:bCs/>
          <w:sz w:val="16"/>
          <w:szCs w:val="16"/>
        </w:rPr>
        <w:t xml:space="preserve">Исп. Фролова Г. Р. тел. +7(81554)76488 </w:t>
      </w:r>
      <w:proofErr w:type="spellStart"/>
      <w:r w:rsidRPr="007C17D9">
        <w:rPr>
          <w:bCs/>
          <w:sz w:val="16"/>
          <w:szCs w:val="16"/>
        </w:rPr>
        <w:t>доб</w:t>
      </w:r>
      <w:proofErr w:type="spellEnd"/>
      <w:r w:rsidRPr="007C17D9">
        <w:rPr>
          <w:bCs/>
          <w:sz w:val="16"/>
          <w:szCs w:val="16"/>
        </w:rPr>
        <w:t xml:space="preserve">. 103 </w:t>
      </w:r>
    </w:p>
    <w:p w:rsidR="00123B6A" w:rsidRDefault="00123B6A" w:rsidP="007C17D9">
      <w:pPr>
        <w:pStyle w:val="a8"/>
        <w:spacing w:before="254"/>
        <w:ind w:right="5"/>
        <w:jc w:val="right"/>
        <w:rPr>
          <w:b/>
          <w:bCs/>
        </w:rPr>
      </w:pPr>
    </w:p>
    <w:p w:rsidR="007C17D9" w:rsidRPr="009D0A93" w:rsidRDefault="00E02249" w:rsidP="007C17D9">
      <w:pPr>
        <w:pStyle w:val="a8"/>
        <w:spacing w:before="254"/>
        <w:ind w:right="5"/>
        <w:jc w:val="right"/>
        <w:rPr>
          <w:b/>
          <w:bCs/>
        </w:rPr>
      </w:pPr>
      <w:r>
        <w:rPr>
          <w:b/>
          <w:bCs/>
        </w:rPr>
        <w:lastRenderedPageBreak/>
        <w:t>Приложение</w:t>
      </w:r>
    </w:p>
    <w:p w:rsidR="007C17D9" w:rsidRPr="009D0A93" w:rsidRDefault="00E02249" w:rsidP="007C17D9">
      <w:pPr>
        <w:pStyle w:val="a8"/>
        <w:jc w:val="right"/>
        <w:rPr>
          <w:bCs/>
        </w:rPr>
      </w:pPr>
      <w:r>
        <w:rPr>
          <w:bCs/>
        </w:rPr>
        <w:t xml:space="preserve">к постановлению  </w:t>
      </w:r>
    </w:p>
    <w:p w:rsidR="007C17D9" w:rsidRPr="009D0A93" w:rsidRDefault="007C17D9" w:rsidP="007C17D9">
      <w:pPr>
        <w:pStyle w:val="a8"/>
        <w:jc w:val="right"/>
        <w:rPr>
          <w:bCs/>
        </w:rPr>
      </w:pPr>
      <w:r w:rsidRPr="009D0A93">
        <w:rPr>
          <w:bCs/>
        </w:rPr>
        <w:t>администрации муниципального образования</w:t>
      </w:r>
    </w:p>
    <w:p w:rsidR="007C17D9" w:rsidRPr="009D0A93" w:rsidRDefault="007C17D9" w:rsidP="007C17D9">
      <w:pPr>
        <w:pStyle w:val="a8"/>
        <w:jc w:val="right"/>
        <w:rPr>
          <w:bCs/>
        </w:rPr>
      </w:pPr>
      <w:r w:rsidRPr="009D0A93">
        <w:rPr>
          <w:bCs/>
        </w:rPr>
        <w:t>городское поселение Печенга</w:t>
      </w:r>
    </w:p>
    <w:p w:rsidR="007C17D9" w:rsidRPr="009D0A93" w:rsidRDefault="00E02249" w:rsidP="007C17D9">
      <w:pPr>
        <w:pStyle w:val="a8"/>
        <w:jc w:val="right"/>
        <w:rPr>
          <w:bCs/>
        </w:rPr>
      </w:pPr>
      <w:r>
        <w:rPr>
          <w:bCs/>
        </w:rPr>
        <w:t xml:space="preserve"> </w:t>
      </w:r>
    </w:p>
    <w:p w:rsidR="007C17D9" w:rsidRDefault="007C17D9" w:rsidP="007C17D9">
      <w:pPr>
        <w:spacing w:after="0" w:line="240" w:lineRule="auto"/>
        <w:jc w:val="both"/>
        <w:rPr>
          <w:rFonts w:ascii="Arial" w:hAnsi="Arial" w:cs="Arial"/>
          <w:sz w:val="24"/>
          <w:szCs w:val="24"/>
        </w:rPr>
      </w:pPr>
    </w:p>
    <w:p w:rsidR="00BF6B43" w:rsidRDefault="00BF6B43" w:rsidP="00BF6B43">
      <w:pPr>
        <w:spacing w:after="0" w:line="240" w:lineRule="auto"/>
        <w:rPr>
          <w:rFonts w:ascii="Arial" w:hAnsi="Arial" w:cs="Arial"/>
          <w:sz w:val="24"/>
          <w:szCs w:val="24"/>
        </w:rPr>
      </w:pPr>
      <w:r>
        <w:rPr>
          <w:rFonts w:ascii="Arial" w:hAnsi="Arial" w:cs="Arial"/>
          <w:sz w:val="24"/>
          <w:szCs w:val="24"/>
        </w:rPr>
        <w:t xml:space="preserve"> </w:t>
      </w:r>
    </w:p>
    <w:p w:rsidR="00BF6B43" w:rsidRDefault="00BF6B43" w:rsidP="00BF6B43">
      <w:pPr>
        <w:spacing w:after="0" w:line="240" w:lineRule="auto"/>
        <w:jc w:val="center"/>
        <w:rPr>
          <w:rFonts w:ascii="Arial" w:hAnsi="Arial" w:cs="Arial"/>
          <w:sz w:val="24"/>
          <w:szCs w:val="24"/>
        </w:rPr>
      </w:pPr>
    </w:p>
    <w:p w:rsidR="00AC2D50" w:rsidRDefault="00AC2D50" w:rsidP="00BF6B43">
      <w:pPr>
        <w:spacing w:after="0" w:line="240" w:lineRule="auto"/>
        <w:jc w:val="center"/>
        <w:rPr>
          <w:rFonts w:ascii="Arial" w:hAnsi="Arial" w:cs="Arial"/>
          <w:b/>
          <w:sz w:val="24"/>
          <w:szCs w:val="24"/>
        </w:rPr>
      </w:pPr>
      <w:r>
        <w:rPr>
          <w:rFonts w:ascii="Arial" w:hAnsi="Arial" w:cs="Arial"/>
          <w:b/>
          <w:sz w:val="24"/>
          <w:szCs w:val="24"/>
        </w:rPr>
        <w:t xml:space="preserve">ПОЛОЖЕНИЕ </w:t>
      </w:r>
    </w:p>
    <w:p w:rsidR="00BF6B43" w:rsidRPr="00AC2D50" w:rsidRDefault="00AC2D50" w:rsidP="00BF6B43">
      <w:pPr>
        <w:spacing w:after="0" w:line="240" w:lineRule="auto"/>
        <w:jc w:val="center"/>
        <w:rPr>
          <w:rFonts w:ascii="Arial" w:hAnsi="Arial" w:cs="Arial"/>
          <w:b/>
          <w:sz w:val="24"/>
          <w:szCs w:val="24"/>
        </w:rPr>
      </w:pPr>
      <w:r>
        <w:rPr>
          <w:rFonts w:ascii="Arial" w:hAnsi="Arial" w:cs="Arial"/>
          <w:b/>
          <w:sz w:val="24"/>
          <w:szCs w:val="24"/>
        </w:rPr>
        <w:t>ОБ ОПЛАТЕ ТРУДА РАБОТНИКОВ МУНИЦИПАЛЬНОГО КАЗЁННОГО УЧРЕЖДЕНИЯ «КУЛЬТУРНО-ДОСУГОВЫЙ ЦЕНТР «ПЛАТФОРМА»</w:t>
      </w:r>
    </w:p>
    <w:p w:rsidR="00BF6B43" w:rsidRPr="00F71471" w:rsidRDefault="00BF6B43" w:rsidP="00BF6B43">
      <w:pPr>
        <w:spacing w:after="0" w:line="240" w:lineRule="auto"/>
        <w:jc w:val="center"/>
        <w:rPr>
          <w:rFonts w:ascii="Arial" w:hAnsi="Arial" w:cs="Arial"/>
          <w:b/>
          <w:sz w:val="24"/>
          <w:szCs w:val="24"/>
        </w:rPr>
      </w:pPr>
    </w:p>
    <w:p w:rsidR="00BF6B43" w:rsidRPr="00F71471" w:rsidRDefault="00AC2D50" w:rsidP="00AC2D50">
      <w:pPr>
        <w:pStyle w:val="a7"/>
        <w:numPr>
          <w:ilvl w:val="0"/>
          <w:numId w:val="1"/>
        </w:numPr>
        <w:spacing w:after="0" w:line="240" w:lineRule="auto"/>
        <w:jc w:val="center"/>
        <w:rPr>
          <w:rFonts w:ascii="Arial" w:hAnsi="Arial" w:cs="Arial"/>
          <w:b/>
          <w:sz w:val="24"/>
          <w:szCs w:val="24"/>
        </w:rPr>
      </w:pPr>
      <w:r w:rsidRPr="00F71471">
        <w:rPr>
          <w:rFonts w:ascii="Arial" w:hAnsi="Arial" w:cs="Arial"/>
          <w:b/>
          <w:sz w:val="24"/>
          <w:szCs w:val="24"/>
        </w:rPr>
        <w:t>Общие положения</w:t>
      </w:r>
    </w:p>
    <w:p w:rsidR="00AC2D50" w:rsidRDefault="00AC2D50" w:rsidP="00AC2D50">
      <w:pPr>
        <w:spacing w:after="0" w:line="240" w:lineRule="auto"/>
        <w:jc w:val="center"/>
        <w:rPr>
          <w:rFonts w:ascii="Arial" w:hAnsi="Arial" w:cs="Arial"/>
          <w:sz w:val="24"/>
          <w:szCs w:val="24"/>
        </w:rPr>
      </w:pPr>
    </w:p>
    <w:p w:rsidR="00AC2D50" w:rsidRDefault="00AC2D50" w:rsidP="00AC2D50">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Настоящее положение об оплате труда работников Муниципального казённого учреждения «</w:t>
      </w:r>
      <w:proofErr w:type="spellStart"/>
      <w:r>
        <w:rPr>
          <w:rFonts w:ascii="Arial" w:hAnsi="Arial" w:cs="Arial"/>
          <w:sz w:val="24"/>
          <w:szCs w:val="24"/>
        </w:rPr>
        <w:t>Культурно-досуговый</w:t>
      </w:r>
      <w:proofErr w:type="spellEnd"/>
      <w:r>
        <w:rPr>
          <w:rFonts w:ascii="Arial" w:hAnsi="Arial" w:cs="Arial"/>
          <w:sz w:val="24"/>
          <w:szCs w:val="24"/>
        </w:rPr>
        <w:t xml:space="preserve"> центр «Платформа» (далее по тексту – Положение), </w:t>
      </w:r>
      <w:r w:rsidRPr="000E56B0">
        <w:rPr>
          <w:rFonts w:ascii="Arial" w:hAnsi="Arial" w:cs="Arial"/>
          <w:sz w:val="24"/>
          <w:szCs w:val="24"/>
        </w:rPr>
        <w:t xml:space="preserve">разработано </w:t>
      </w:r>
      <w:r w:rsidR="00B62C61" w:rsidRPr="000E56B0">
        <w:rPr>
          <w:rFonts w:ascii="Arial" w:hAnsi="Arial" w:cs="Arial"/>
          <w:sz w:val="24"/>
          <w:szCs w:val="24"/>
        </w:rPr>
        <w:t>в соответствии с Приказом комитета по культуре и искусству Мурманской области от 21.07.2014 года №363 «Об утверждении рекомендаций по разработке органами местного самоуправления муниципальных образований Мурманской области Примерных положений по оплате труда работников муниципальных учреждений культуры и образования в сфере культуры и искусства</w:t>
      </w:r>
      <w:proofErr w:type="gramEnd"/>
      <w:r w:rsidR="00B62C61" w:rsidRPr="000E56B0">
        <w:rPr>
          <w:rFonts w:ascii="Arial" w:hAnsi="Arial" w:cs="Arial"/>
          <w:sz w:val="24"/>
          <w:szCs w:val="24"/>
        </w:rPr>
        <w:t>»</w:t>
      </w:r>
      <w:r w:rsidR="00CA2F6B" w:rsidRPr="000E56B0">
        <w:rPr>
          <w:rFonts w:ascii="Arial" w:hAnsi="Arial" w:cs="Arial"/>
          <w:sz w:val="24"/>
          <w:szCs w:val="24"/>
        </w:rPr>
        <w:t>,</w:t>
      </w:r>
      <w:r w:rsidRPr="000E56B0">
        <w:rPr>
          <w:rFonts w:ascii="Arial" w:hAnsi="Arial" w:cs="Arial"/>
          <w:sz w:val="24"/>
          <w:szCs w:val="24"/>
        </w:rPr>
        <w:t xml:space="preserve"> </w:t>
      </w:r>
      <w:r w:rsidR="00CA2F6B" w:rsidRPr="000E56B0">
        <w:rPr>
          <w:rFonts w:ascii="Arial" w:hAnsi="Arial" w:cs="Arial"/>
          <w:sz w:val="24"/>
          <w:szCs w:val="24"/>
        </w:rPr>
        <w:t>постановлением</w:t>
      </w:r>
      <w:r w:rsidRPr="000E56B0">
        <w:rPr>
          <w:rFonts w:ascii="Arial" w:hAnsi="Arial" w:cs="Arial"/>
          <w:sz w:val="24"/>
          <w:szCs w:val="24"/>
        </w:rPr>
        <w:t xml:space="preserve"> Правительства Мурманской области от 12.05.2014 года №243-ПП «Об оплате труда работников областных бюджетных, автономных и казённых учреждений Мурманской области</w:t>
      </w:r>
      <w:r w:rsidR="009C13C5" w:rsidRPr="000E56B0">
        <w:rPr>
          <w:rFonts w:ascii="Arial" w:hAnsi="Arial" w:cs="Arial"/>
          <w:sz w:val="24"/>
          <w:szCs w:val="24"/>
        </w:rPr>
        <w:t>»</w:t>
      </w:r>
      <w:r w:rsidR="00CA2F6B" w:rsidRPr="000E56B0">
        <w:rPr>
          <w:rFonts w:ascii="Arial" w:hAnsi="Arial" w:cs="Arial"/>
          <w:sz w:val="24"/>
          <w:szCs w:val="24"/>
        </w:rPr>
        <w:t>.</w:t>
      </w:r>
    </w:p>
    <w:p w:rsidR="009C13C5" w:rsidRDefault="0005382E" w:rsidP="00AC2D50">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w:t>
      </w:r>
      <w:r w:rsidR="00082AC7">
        <w:rPr>
          <w:rFonts w:ascii="Arial" w:hAnsi="Arial" w:cs="Arial"/>
          <w:sz w:val="24"/>
          <w:szCs w:val="24"/>
        </w:rPr>
        <w:t xml:space="preserve"> о минимальной заработной плате в Мурманской области.</w:t>
      </w:r>
      <w:proofErr w:type="gramEnd"/>
    </w:p>
    <w:p w:rsidR="00F07ABE" w:rsidRDefault="004A7C97" w:rsidP="00AC2D50">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Размеры должностных окладов по должностям служащих</w:t>
      </w:r>
      <w:r w:rsidR="00AD10CD">
        <w:rPr>
          <w:rFonts w:ascii="Arial" w:hAnsi="Arial" w:cs="Arial"/>
          <w:sz w:val="24"/>
          <w:szCs w:val="24"/>
        </w:rPr>
        <w:t xml:space="preserve"> (на основе отнесения их к соответствующим профессиональным квалификационным группам, утвержденными приказами Министерства здравоохранения и социального развития Российской Федерации) и окладом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sidR="00C324B0">
        <w:rPr>
          <w:rFonts w:ascii="Arial" w:hAnsi="Arial" w:cs="Arial"/>
          <w:sz w:val="24"/>
          <w:szCs w:val="24"/>
        </w:rPr>
        <w:t xml:space="preserve"> устанавливаются руководителем У</w:t>
      </w:r>
      <w:r w:rsidR="00AD10CD">
        <w:rPr>
          <w:rFonts w:ascii="Arial" w:hAnsi="Arial" w:cs="Arial"/>
          <w:sz w:val="24"/>
          <w:szCs w:val="24"/>
        </w:rPr>
        <w:t>чреждения на основе рекомендуемых минимальных должностных окладов (окладов)</w:t>
      </w:r>
      <w:r w:rsidR="00F07ABE">
        <w:rPr>
          <w:rFonts w:ascii="Arial" w:hAnsi="Arial" w:cs="Arial"/>
          <w:sz w:val="24"/>
          <w:szCs w:val="24"/>
        </w:rPr>
        <w:t>, уста</w:t>
      </w:r>
      <w:r w:rsidR="00C324B0">
        <w:rPr>
          <w:rFonts w:ascii="Arial" w:hAnsi="Arial" w:cs="Arial"/>
          <w:sz w:val="24"/>
          <w:szCs w:val="24"/>
        </w:rPr>
        <w:t>новленных для работников Учреждения</w:t>
      </w:r>
      <w:proofErr w:type="gramEnd"/>
      <w:r w:rsidR="00C324B0">
        <w:rPr>
          <w:rFonts w:ascii="Arial" w:hAnsi="Arial" w:cs="Arial"/>
          <w:sz w:val="24"/>
          <w:szCs w:val="24"/>
        </w:rPr>
        <w:t xml:space="preserve"> Учредителем</w:t>
      </w:r>
      <w:r w:rsidR="00F07ABE">
        <w:rPr>
          <w:rFonts w:ascii="Arial" w:hAnsi="Arial" w:cs="Arial"/>
          <w:sz w:val="24"/>
          <w:szCs w:val="24"/>
        </w:rPr>
        <w:t>,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BE5060" w:rsidRDefault="00F07ABE" w:rsidP="00AC2D50">
      <w:pPr>
        <w:spacing w:after="0" w:line="240" w:lineRule="auto"/>
        <w:jc w:val="both"/>
        <w:rPr>
          <w:rFonts w:ascii="Arial" w:hAnsi="Arial" w:cs="Arial"/>
          <w:sz w:val="24"/>
          <w:szCs w:val="24"/>
        </w:rPr>
      </w:pPr>
      <w:r>
        <w:rPr>
          <w:rFonts w:ascii="Arial" w:hAnsi="Arial" w:cs="Arial"/>
          <w:sz w:val="24"/>
          <w:szCs w:val="24"/>
        </w:rPr>
        <w:t xml:space="preserve">     Положением по оплате и стимулированию труда работников учреждения размер должностного оклада (оклада) работнику</w:t>
      </w:r>
      <w:r w:rsidR="00BE5060">
        <w:rPr>
          <w:rFonts w:ascii="Arial" w:hAnsi="Arial" w:cs="Arial"/>
          <w:sz w:val="24"/>
          <w:szCs w:val="24"/>
        </w:rPr>
        <w:t xml:space="preserve"> устанавливается не ниже минимального размера оклада, установленного примерным положением по оплате труда. </w:t>
      </w:r>
    </w:p>
    <w:p w:rsidR="00091B04" w:rsidRDefault="00BE5060" w:rsidP="00AC2D50">
      <w:pPr>
        <w:spacing w:after="0" w:line="240" w:lineRule="auto"/>
        <w:jc w:val="both"/>
        <w:rPr>
          <w:rFonts w:ascii="Arial" w:hAnsi="Arial" w:cs="Arial"/>
          <w:sz w:val="24"/>
          <w:szCs w:val="24"/>
        </w:rPr>
      </w:pPr>
      <w:r>
        <w:rPr>
          <w:rFonts w:ascii="Arial" w:hAnsi="Arial" w:cs="Arial"/>
          <w:sz w:val="24"/>
          <w:szCs w:val="24"/>
        </w:rPr>
        <w:t xml:space="preserve">     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профессиональный квалификационный группы установление </w:t>
      </w:r>
      <w:r w:rsidR="00091B04">
        <w:rPr>
          <w:rFonts w:ascii="Arial" w:hAnsi="Arial" w:cs="Arial"/>
          <w:sz w:val="24"/>
          <w:szCs w:val="24"/>
        </w:rPr>
        <w:t>диапазона должностных окладов (окладов) не допускается.</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t xml:space="preserve">     Заработная плата работников состоит </w:t>
      </w:r>
      <w:proofErr w:type="gramStart"/>
      <w:r>
        <w:rPr>
          <w:rFonts w:ascii="Arial" w:hAnsi="Arial" w:cs="Arial"/>
          <w:sz w:val="24"/>
          <w:szCs w:val="24"/>
        </w:rPr>
        <w:t>из</w:t>
      </w:r>
      <w:proofErr w:type="gramEnd"/>
      <w:r>
        <w:rPr>
          <w:rFonts w:ascii="Arial" w:hAnsi="Arial" w:cs="Arial"/>
          <w:sz w:val="24"/>
          <w:szCs w:val="24"/>
        </w:rPr>
        <w:t>:</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lastRenderedPageBreak/>
        <w:t>- должностного оклада (оклада);</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t>- повышающих коэффициентов к должностным окладам (окладам);</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t>- выплат компенсирующего характера;</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t>- выплат стимулирующего характера;</w:t>
      </w:r>
    </w:p>
    <w:p w:rsidR="00091B04" w:rsidRDefault="00091B04" w:rsidP="00AC2D50">
      <w:pPr>
        <w:spacing w:after="0" w:line="240" w:lineRule="auto"/>
        <w:jc w:val="both"/>
        <w:rPr>
          <w:rFonts w:ascii="Arial" w:hAnsi="Arial" w:cs="Arial"/>
          <w:sz w:val="24"/>
          <w:szCs w:val="24"/>
        </w:rPr>
      </w:pPr>
      <w:r>
        <w:rPr>
          <w:rFonts w:ascii="Arial" w:hAnsi="Arial" w:cs="Arial"/>
          <w:sz w:val="24"/>
          <w:szCs w:val="24"/>
        </w:rPr>
        <w:t>- доплата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4A7C97" w:rsidRDefault="00091B04" w:rsidP="00AC2D50">
      <w:pPr>
        <w:spacing w:after="0" w:line="240" w:lineRule="auto"/>
        <w:jc w:val="both"/>
        <w:rPr>
          <w:rFonts w:ascii="Arial" w:hAnsi="Arial" w:cs="Arial"/>
          <w:sz w:val="24"/>
          <w:szCs w:val="24"/>
        </w:rPr>
      </w:pPr>
      <w:r>
        <w:rPr>
          <w:rFonts w:ascii="Arial" w:hAnsi="Arial" w:cs="Arial"/>
          <w:sz w:val="24"/>
          <w:szCs w:val="24"/>
        </w:rPr>
        <w:t xml:space="preserve">     Оплата труда работников, занятых по совместительству, а также на условиях неполного рабочего времени или неполной </w:t>
      </w:r>
      <w:r w:rsidR="00136EBA">
        <w:rPr>
          <w:rFonts w:ascii="Arial" w:hAnsi="Arial" w:cs="Arial"/>
          <w:sz w:val="24"/>
          <w:szCs w:val="24"/>
        </w:rPr>
        <w:t>рабочей недели, производится пропорционально отработанному времени.</w:t>
      </w:r>
      <w:r>
        <w:rPr>
          <w:rFonts w:ascii="Arial" w:hAnsi="Arial" w:cs="Arial"/>
          <w:sz w:val="24"/>
          <w:szCs w:val="24"/>
        </w:rPr>
        <w:t xml:space="preserve"> </w:t>
      </w:r>
      <w:r w:rsidR="00F07ABE">
        <w:rPr>
          <w:rFonts w:ascii="Arial" w:hAnsi="Arial" w:cs="Arial"/>
          <w:sz w:val="24"/>
          <w:szCs w:val="24"/>
        </w:rPr>
        <w:t xml:space="preserve">  </w:t>
      </w:r>
    </w:p>
    <w:p w:rsidR="00136EBA" w:rsidRDefault="00136EBA" w:rsidP="00AC2D50">
      <w:pPr>
        <w:spacing w:after="0" w:line="240" w:lineRule="auto"/>
        <w:jc w:val="both"/>
        <w:rPr>
          <w:rFonts w:ascii="Arial" w:hAnsi="Arial" w:cs="Arial"/>
          <w:sz w:val="24"/>
          <w:szCs w:val="24"/>
        </w:rPr>
      </w:pPr>
      <w:r>
        <w:rPr>
          <w:rFonts w:ascii="Arial" w:hAnsi="Arial" w:cs="Arial"/>
          <w:sz w:val="24"/>
          <w:szCs w:val="24"/>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36EBA" w:rsidRDefault="00136EBA" w:rsidP="00AC2D50">
      <w:pPr>
        <w:spacing w:after="0" w:line="240" w:lineRule="auto"/>
        <w:jc w:val="both"/>
        <w:rPr>
          <w:rFonts w:ascii="Arial" w:hAnsi="Arial" w:cs="Arial"/>
          <w:sz w:val="24"/>
          <w:szCs w:val="24"/>
        </w:rPr>
      </w:pPr>
      <w:r>
        <w:rPr>
          <w:rFonts w:ascii="Arial" w:hAnsi="Arial" w:cs="Arial"/>
          <w:sz w:val="24"/>
          <w:szCs w:val="24"/>
        </w:rPr>
        <w:t xml:space="preserve">     Заработная плата работника предельными размерами не ограничивается.</w:t>
      </w:r>
    </w:p>
    <w:p w:rsidR="00136EBA" w:rsidRDefault="00136EBA" w:rsidP="00AC2D50">
      <w:pPr>
        <w:spacing w:after="0" w:line="240" w:lineRule="auto"/>
        <w:jc w:val="both"/>
        <w:rPr>
          <w:rFonts w:ascii="Arial" w:hAnsi="Arial" w:cs="Arial"/>
          <w:sz w:val="24"/>
          <w:szCs w:val="24"/>
        </w:rPr>
      </w:pPr>
      <w:r>
        <w:rPr>
          <w:rFonts w:ascii="Arial" w:hAnsi="Arial" w:cs="Arial"/>
          <w:sz w:val="24"/>
          <w:szCs w:val="24"/>
        </w:rPr>
        <w:t xml:space="preserve">     Условия оплаты труда, включая размеры должностного оклада (оклада) работника, повышающие коэффициенты, выплаты компенсационные и стимулирующие выплаты, являются обязательными для включения в трудовой договор (дополнительное соглашение).</w:t>
      </w:r>
    </w:p>
    <w:p w:rsidR="009F0098" w:rsidRDefault="006C353D" w:rsidP="00AC2D50">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Системы нормирования труда определяются руководителем учреждения с учетом мнения представительного органа работников или устанавливаются </w:t>
      </w:r>
      <w:r w:rsidR="009F0098">
        <w:rPr>
          <w:rFonts w:ascii="Arial" w:hAnsi="Arial" w:cs="Arial"/>
          <w:sz w:val="24"/>
          <w:szCs w:val="24"/>
        </w:rPr>
        <w:t>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6C353D" w:rsidRDefault="009F0098" w:rsidP="00AC2D50">
      <w:pPr>
        <w:spacing w:after="0" w:line="240" w:lineRule="auto"/>
        <w:jc w:val="both"/>
        <w:rPr>
          <w:rFonts w:ascii="Arial" w:hAnsi="Arial" w:cs="Arial"/>
          <w:sz w:val="24"/>
          <w:szCs w:val="24"/>
        </w:rPr>
      </w:pPr>
      <w:r>
        <w:rPr>
          <w:rFonts w:ascii="Arial" w:hAnsi="Arial" w:cs="Arial"/>
          <w:sz w:val="24"/>
          <w:szCs w:val="24"/>
        </w:rPr>
        <w:t xml:space="preserve">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9F0098" w:rsidRDefault="009F0098" w:rsidP="00AC2D50">
      <w:pPr>
        <w:spacing w:after="0" w:line="240" w:lineRule="auto"/>
        <w:jc w:val="both"/>
        <w:rPr>
          <w:rFonts w:ascii="Arial" w:hAnsi="Arial" w:cs="Arial"/>
          <w:sz w:val="24"/>
          <w:szCs w:val="24"/>
        </w:rPr>
      </w:pPr>
      <w:r>
        <w:rPr>
          <w:rFonts w:ascii="Arial" w:hAnsi="Arial" w:cs="Arial"/>
          <w:sz w:val="24"/>
          <w:szCs w:val="24"/>
        </w:rPr>
        <w:t xml:space="preserve">     О введении новых норм труда работники должны быть извещены не позднее, чем за два месяца.</w:t>
      </w:r>
    </w:p>
    <w:p w:rsidR="00F71471" w:rsidRDefault="009F0098" w:rsidP="00AC2D50">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Системы оплаты труда работников, которые включают в себя размеры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w:t>
      </w:r>
      <w:r w:rsidR="00C324B0">
        <w:rPr>
          <w:rFonts w:ascii="Arial" w:hAnsi="Arial" w:cs="Arial"/>
          <w:sz w:val="24"/>
          <w:szCs w:val="24"/>
        </w:rPr>
        <w:t xml:space="preserve">держащими нормы трудового права, </w:t>
      </w:r>
      <w:r w:rsidR="0040040E">
        <w:rPr>
          <w:rFonts w:ascii="Arial" w:hAnsi="Arial" w:cs="Arial"/>
          <w:sz w:val="24"/>
          <w:szCs w:val="24"/>
        </w:rPr>
        <w:t>законами и иными нормативными правовыми актами Мурманской области, а также настоящим Положением.</w:t>
      </w:r>
      <w:proofErr w:type="gramEnd"/>
    </w:p>
    <w:p w:rsidR="00F71471" w:rsidRDefault="00F71471" w:rsidP="00AC2D50">
      <w:pPr>
        <w:spacing w:after="0" w:line="240" w:lineRule="auto"/>
        <w:jc w:val="both"/>
        <w:rPr>
          <w:rFonts w:ascii="Arial" w:hAnsi="Arial" w:cs="Arial"/>
          <w:sz w:val="24"/>
          <w:szCs w:val="24"/>
        </w:rPr>
      </w:pPr>
    </w:p>
    <w:p w:rsidR="00924DEC" w:rsidRDefault="00F71471" w:rsidP="00F71471">
      <w:pPr>
        <w:pStyle w:val="a7"/>
        <w:numPr>
          <w:ilvl w:val="0"/>
          <w:numId w:val="1"/>
        </w:numPr>
        <w:spacing w:after="0" w:line="240" w:lineRule="auto"/>
        <w:jc w:val="center"/>
        <w:rPr>
          <w:rFonts w:ascii="Arial" w:hAnsi="Arial" w:cs="Arial"/>
          <w:b/>
          <w:sz w:val="24"/>
          <w:szCs w:val="24"/>
        </w:rPr>
      </w:pPr>
      <w:r w:rsidRPr="00F71471">
        <w:rPr>
          <w:rFonts w:ascii="Arial" w:hAnsi="Arial" w:cs="Arial"/>
          <w:b/>
          <w:sz w:val="24"/>
          <w:szCs w:val="24"/>
        </w:rPr>
        <w:t>Порядок и условия оплаты труда</w:t>
      </w:r>
      <w:r w:rsidR="00924DEC">
        <w:rPr>
          <w:rFonts w:ascii="Arial" w:hAnsi="Arial" w:cs="Arial"/>
          <w:b/>
          <w:sz w:val="24"/>
          <w:szCs w:val="24"/>
        </w:rPr>
        <w:t>,</w:t>
      </w:r>
    </w:p>
    <w:p w:rsidR="00F71471" w:rsidRPr="00F71471" w:rsidRDefault="00924DEC" w:rsidP="00924DEC">
      <w:pPr>
        <w:pStyle w:val="a7"/>
        <w:spacing w:after="0" w:line="240" w:lineRule="auto"/>
        <w:jc w:val="center"/>
        <w:rPr>
          <w:rFonts w:ascii="Arial" w:hAnsi="Arial" w:cs="Arial"/>
          <w:b/>
          <w:sz w:val="24"/>
          <w:szCs w:val="24"/>
        </w:rPr>
      </w:pPr>
      <w:r>
        <w:rPr>
          <w:rFonts w:ascii="Arial" w:hAnsi="Arial" w:cs="Arial"/>
          <w:b/>
          <w:sz w:val="24"/>
          <w:szCs w:val="24"/>
        </w:rPr>
        <w:t>занимающих должности служащих</w:t>
      </w:r>
    </w:p>
    <w:p w:rsidR="00F71471" w:rsidRDefault="00F71471" w:rsidP="00F71471">
      <w:pPr>
        <w:spacing w:after="0" w:line="240" w:lineRule="auto"/>
        <w:jc w:val="center"/>
        <w:rPr>
          <w:rFonts w:ascii="Arial" w:hAnsi="Arial" w:cs="Arial"/>
          <w:sz w:val="24"/>
          <w:szCs w:val="24"/>
        </w:rPr>
      </w:pPr>
    </w:p>
    <w:p w:rsidR="00F71471" w:rsidRPr="00AD2F98" w:rsidRDefault="00F71471" w:rsidP="00F71471">
      <w:pPr>
        <w:spacing w:after="0" w:line="240" w:lineRule="auto"/>
        <w:jc w:val="both"/>
        <w:rPr>
          <w:rFonts w:ascii="Arial" w:hAnsi="Arial" w:cs="Arial"/>
          <w:sz w:val="24"/>
          <w:szCs w:val="24"/>
        </w:rPr>
      </w:pPr>
      <w:r>
        <w:rPr>
          <w:rFonts w:ascii="Arial" w:hAnsi="Arial" w:cs="Arial"/>
          <w:sz w:val="24"/>
          <w:szCs w:val="24"/>
        </w:rPr>
        <w:t xml:space="preserve">     </w:t>
      </w:r>
      <w:r w:rsidR="00B85DCC" w:rsidRPr="00AD2F98">
        <w:rPr>
          <w:rFonts w:ascii="Arial" w:hAnsi="Arial" w:cs="Arial"/>
          <w:sz w:val="24"/>
          <w:szCs w:val="24"/>
        </w:rPr>
        <w:t>Р</w:t>
      </w:r>
      <w:r w:rsidRPr="00AD2F98">
        <w:rPr>
          <w:rFonts w:ascii="Arial" w:hAnsi="Arial" w:cs="Arial"/>
          <w:sz w:val="24"/>
          <w:szCs w:val="24"/>
        </w:rPr>
        <w:t>азмеры должностных окладов работников</w:t>
      </w:r>
      <w:r w:rsidR="004A5B1A" w:rsidRPr="00AD2F98">
        <w:rPr>
          <w:rFonts w:ascii="Arial" w:hAnsi="Arial" w:cs="Arial"/>
          <w:sz w:val="24"/>
          <w:szCs w:val="24"/>
        </w:rPr>
        <w:t xml:space="preserve"> муниципального казённого учреждения «</w:t>
      </w:r>
      <w:proofErr w:type="spellStart"/>
      <w:r w:rsidR="004A5B1A" w:rsidRPr="00AD2F98">
        <w:rPr>
          <w:rFonts w:ascii="Arial" w:hAnsi="Arial" w:cs="Arial"/>
          <w:sz w:val="24"/>
          <w:szCs w:val="24"/>
        </w:rPr>
        <w:t>Культурно-досуговый</w:t>
      </w:r>
      <w:proofErr w:type="spellEnd"/>
      <w:r w:rsidR="004A5B1A" w:rsidRPr="00AD2F98">
        <w:rPr>
          <w:rFonts w:ascii="Arial" w:hAnsi="Arial" w:cs="Arial"/>
          <w:sz w:val="24"/>
          <w:szCs w:val="24"/>
        </w:rPr>
        <w:t xml:space="preserve"> центр «Платформа» (далее по тексту – Учреждение)</w:t>
      </w:r>
      <w:r w:rsidRPr="00AD2F98">
        <w:rPr>
          <w:rFonts w:ascii="Arial" w:hAnsi="Arial" w:cs="Arial"/>
          <w:sz w:val="24"/>
          <w:szCs w:val="24"/>
        </w:rPr>
        <w:t xml:space="preserve"> устанавливаются на основе отнесения занимаемых ими должностей служащих к профессионально квалификационным группам (далее – ПКГ) приказами Министерства здравоохранения и социального развития РФ:</w:t>
      </w:r>
    </w:p>
    <w:p w:rsidR="00F71471" w:rsidRPr="00AD2F98" w:rsidRDefault="00F71471" w:rsidP="00F71471">
      <w:pPr>
        <w:spacing w:after="0" w:line="240" w:lineRule="auto"/>
        <w:jc w:val="both"/>
        <w:rPr>
          <w:rFonts w:ascii="Arial" w:hAnsi="Arial" w:cs="Arial"/>
          <w:sz w:val="24"/>
          <w:szCs w:val="24"/>
        </w:rPr>
      </w:pPr>
      <w:r w:rsidRPr="00AD2F98">
        <w:rPr>
          <w:rFonts w:ascii="Arial" w:hAnsi="Arial" w:cs="Arial"/>
          <w:sz w:val="24"/>
          <w:szCs w:val="24"/>
        </w:rPr>
        <w:t>- от 31.08.2007 №570 «Об утверждении профессиональных квалификационных групп должностей работников культуры, искусства и кинематографии»;</w:t>
      </w:r>
    </w:p>
    <w:p w:rsidR="00F71471" w:rsidRPr="00AD2F98" w:rsidRDefault="00F71471" w:rsidP="00F71471">
      <w:pPr>
        <w:spacing w:after="0" w:line="240" w:lineRule="auto"/>
        <w:jc w:val="both"/>
        <w:rPr>
          <w:rFonts w:ascii="Arial" w:hAnsi="Arial" w:cs="Arial"/>
          <w:sz w:val="24"/>
          <w:szCs w:val="24"/>
        </w:rPr>
      </w:pPr>
      <w:r w:rsidRPr="00AD2F98">
        <w:rPr>
          <w:rFonts w:ascii="Arial" w:hAnsi="Arial" w:cs="Arial"/>
          <w:sz w:val="24"/>
          <w:szCs w:val="24"/>
        </w:rPr>
        <w:lastRenderedPageBreak/>
        <w:t xml:space="preserve">- от 03.07.2008 №305н «Об утверждении профессиональных квалификационных </w:t>
      </w:r>
      <w:proofErr w:type="gramStart"/>
      <w:r w:rsidRPr="00AD2F98">
        <w:rPr>
          <w:rFonts w:ascii="Arial" w:hAnsi="Arial" w:cs="Arial"/>
          <w:sz w:val="24"/>
          <w:szCs w:val="24"/>
        </w:rPr>
        <w:t>групп должностей работников сферы научных исследований</w:t>
      </w:r>
      <w:proofErr w:type="gramEnd"/>
      <w:r w:rsidRPr="00AD2F98">
        <w:rPr>
          <w:rFonts w:ascii="Arial" w:hAnsi="Arial" w:cs="Arial"/>
          <w:sz w:val="24"/>
          <w:szCs w:val="24"/>
        </w:rPr>
        <w:t xml:space="preserve"> и разработок»;</w:t>
      </w:r>
    </w:p>
    <w:p w:rsidR="00E3011A" w:rsidRDefault="00E3011A" w:rsidP="00F71471">
      <w:pPr>
        <w:spacing w:after="0" w:line="240" w:lineRule="auto"/>
        <w:jc w:val="both"/>
        <w:rPr>
          <w:rFonts w:ascii="Arial" w:hAnsi="Arial" w:cs="Arial"/>
          <w:sz w:val="24"/>
          <w:szCs w:val="24"/>
        </w:rPr>
      </w:pPr>
      <w:r w:rsidRPr="00AD2F98">
        <w:rPr>
          <w:rFonts w:ascii="Arial" w:hAnsi="Arial" w:cs="Arial"/>
          <w:sz w:val="24"/>
          <w:szCs w:val="24"/>
        </w:rPr>
        <w:t xml:space="preserve">- от 29.05.2008 №247н «Об утверждении профессиональных групп должностей руководителей, специалистов и служащих» (в редакции Приказа </w:t>
      </w:r>
      <w:proofErr w:type="spellStart"/>
      <w:r w:rsidRPr="00AD2F98">
        <w:rPr>
          <w:rFonts w:ascii="Arial" w:hAnsi="Arial" w:cs="Arial"/>
          <w:sz w:val="24"/>
          <w:szCs w:val="24"/>
        </w:rPr>
        <w:t>Минздравсоцразвития</w:t>
      </w:r>
      <w:proofErr w:type="spellEnd"/>
      <w:r w:rsidRPr="00AD2F98">
        <w:rPr>
          <w:rFonts w:ascii="Arial" w:hAnsi="Arial" w:cs="Arial"/>
          <w:sz w:val="24"/>
          <w:szCs w:val="24"/>
        </w:rPr>
        <w:t xml:space="preserve"> РФ от 11.12.2008 №718н)</w:t>
      </w:r>
      <w:r w:rsidR="0027027B" w:rsidRPr="00AD2F98">
        <w:rPr>
          <w:rFonts w:ascii="Arial" w:hAnsi="Arial" w:cs="Arial"/>
          <w:sz w:val="24"/>
          <w:szCs w:val="24"/>
        </w:rPr>
        <w:t xml:space="preserve"> и определены в Приложении №1</w:t>
      </w:r>
      <w:r w:rsidRPr="00AD2F98">
        <w:rPr>
          <w:rFonts w:ascii="Arial" w:hAnsi="Arial" w:cs="Arial"/>
          <w:sz w:val="24"/>
          <w:szCs w:val="24"/>
        </w:rPr>
        <w:t>.</w:t>
      </w:r>
    </w:p>
    <w:p w:rsidR="004A5B1A" w:rsidRDefault="004A5B1A" w:rsidP="00F71471">
      <w:pPr>
        <w:spacing w:after="0" w:line="240" w:lineRule="auto"/>
        <w:jc w:val="both"/>
        <w:rPr>
          <w:rFonts w:ascii="Arial" w:hAnsi="Arial" w:cs="Arial"/>
          <w:sz w:val="24"/>
          <w:szCs w:val="24"/>
        </w:rPr>
      </w:pPr>
      <w:r>
        <w:rPr>
          <w:rFonts w:ascii="Arial" w:hAnsi="Arial" w:cs="Arial"/>
          <w:sz w:val="24"/>
          <w:szCs w:val="24"/>
        </w:rPr>
        <w:t xml:space="preserve">    Настоящим Положением предусмотрено установление работникам повышающих коэффициентов к должностным окладам:</w:t>
      </w:r>
    </w:p>
    <w:p w:rsidR="004A5B1A" w:rsidRDefault="004A5B1A" w:rsidP="00F71471">
      <w:pPr>
        <w:spacing w:after="0" w:line="240" w:lineRule="auto"/>
        <w:jc w:val="both"/>
        <w:rPr>
          <w:rFonts w:ascii="Arial" w:hAnsi="Arial" w:cs="Arial"/>
          <w:sz w:val="24"/>
          <w:szCs w:val="24"/>
        </w:rPr>
      </w:pPr>
      <w:r>
        <w:rPr>
          <w:rFonts w:ascii="Arial" w:hAnsi="Arial" w:cs="Arial"/>
          <w:sz w:val="24"/>
          <w:szCs w:val="24"/>
        </w:rPr>
        <w:t>- персональный повышающий коэффициент к должностному окладу;</w:t>
      </w:r>
    </w:p>
    <w:p w:rsidR="004A5B1A" w:rsidRDefault="004A5B1A" w:rsidP="00F71471">
      <w:pPr>
        <w:spacing w:after="0" w:line="240" w:lineRule="auto"/>
        <w:jc w:val="both"/>
        <w:rPr>
          <w:rFonts w:ascii="Arial" w:hAnsi="Arial" w:cs="Arial"/>
          <w:sz w:val="24"/>
          <w:szCs w:val="24"/>
        </w:rPr>
      </w:pPr>
      <w:r>
        <w:rPr>
          <w:rFonts w:ascii="Arial" w:hAnsi="Arial" w:cs="Arial"/>
          <w:sz w:val="24"/>
          <w:szCs w:val="24"/>
        </w:rPr>
        <w:t>- повышающий коэффициент к должностному окладу по занимаемой должности.</w:t>
      </w:r>
    </w:p>
    <w:p w:rsidR="004A5B1A" w:rsidRDefault="004A5B1A" w:rsidP="00F71471">
      <w:pPr>
        <w:spacing w:after="0" w:line="240" w:lineRule="auto"/>
        <w:jc w:val="both"/>
        <w:rPr>
          <w:rFonts w:ascii="Arial" w:hAnsi="Arial" w:cs="Arial"/>
          <w:sz w:val="24"/>
          <w:szCs w:val="24"/>
        </w:rPr>
      </w:pPr>
      <w:r>
        <w:rPr>
          <w:rFonts w:ascii="Arial" w:hAnsi="Arial" w:cs="Arial"/>
          <w:sz w:val="24"/>
          <w:szCs w:val="24"/>
        </w:rPr>
        <w:t xml:space="preserve">     Размер выплат по повышающему коэффициенту к должностному окладу определяется путем умножения </w:t>
      </w:r>
      <w:r w:rsidR="00E15F43">
        <w:rPr>
          <w:rFonts w:ascii="Arial" w:hAnsi="Arial" w:cs="Arial"/>
          <w:sz w:val="24"/>
          <w:szCs w:val="24"/>
        </w:rPr>
        <w:t>размера должностного оклада работника на повышающий коэффициент.</w:t>
      </w:r>
    </w:p>
    <w:p w:rsidR="00E15F43" w:rsidRDefault="00E15F43" w:rsidP="00F71471">
      <w:pPr>
        <w:spacing w:after="0" w:line="240" w:lineRule="auto"/>
        <w:jc w:val="both"/>
        <w:rPr>
          <w:rFonts w:ascii="Arial" w:hAnsi="Arial" w:cs="Arial"/>
          <w:sz w:val="24"/>
          <w:szCs w:val="24"/>
        </w:rPr>
      </w:pPr>
      <w:r>
        <w:rPr>
          <w:rFonts w:ascii="Arial" w:hAnsi="Arial" w:cs="Arial"/>
          <w:sz w:val="24"/>
          <w:szCs w:val="24"/>
        </w:rPr>
        <w:t xml:space="preserve">     Выплаты по повышающему коэффициенту к должностному окладу носят стимулирующий характер.</w:t>
      </w:r>
    </w:p>
    <w:p w:rsidR="00E15F43" w:rsidRDefault="00E15F43" w:rsidP="00F71471">
      <w:pPr>
        <w:spacing w:after="0" w:line="240" w:lineRule="auto"/>
        <w:jc w:val="both"/>
        <w:rPr>
          <w:rFonts w:ascii="Arial" w:hAnsi="Arial" w:cs="Arial"/>
          <w:sz w:val="24"/>
          <w:szCs w:val="24"/>
        </w:rPr>
      </w:pPr>
      <w:r>
        <w:rPr>
          <w:rFonts w:ascii="Arial" w:hAnsi="Arial" w:cs="Arial"/>
          <w:sz w:val="24"/>
          <w:szCs w:val="24"/>
        </w:rPr>
        <w:t xml:space="preserve">     Повышающие коэффициенты к должностному окладу устанавливается на определенный период времени в течение соответствующего календарного года.</w:t>
      </w:r>
    </w:p>
    <w:p w:rsidR="00E15F43" w:rsidRDefault="00E15F43" w:rsidP="00F71471">
      <w:pPr>
        <w:spacing w:after="0" w:line="240" w:lineRule="auto"/>
        <w:jc w:val="both"/>
        <w:rPr>
          <w:rFonts w:ascii="Arial" w:hAnsi="Arial" w:cs="Arial"/>
          <w:sz w:val="24"/>
          <w:szCs w:val="24"/>
        </w:rPr>
      </w:pPr>
      <w:r>
        <w:rPr>
          <w:rFonts w:ascii="Arial" w:hAnsi="Arial" w:cs="Arial"/>
          <w:sz w:val="24"/>
          <w:szCs w:val="24"/>
        </w:rPr>
        <w:t xml:space="preserve">     Повышающие коэффициенты к должностному окладу не </w:t>
      </w:r>
      <w:proofErr w:type="gramStart"/>
      <w:r>
        <w:rPr>
          <w:rFonts w:ascii="Arial" w:hAnsi="Arial" w:cs="Arial"/>
          <w:sz w:val="24"/>
          <w:szCs w:val="24"/>
        </w:rPr>
        <w:t>образуют новый должностной оклад и не учитывается</w:t>
      </w:r>
      <w:proofErr w:type="gramEnd"/>
      <w:r>
        <w:rPr>
          <w:rFonts w:ascii="Arial" w:hAnsi="Arial" w:cs="Arial"/>
          <w:sz w:val="24"/>
          <w:szCs w:val="24"/>
        </w:rPr>
        <w:t xml:space="preserve"> при начислении иных стимулирующих и компенсационных выплат,</w:t>
      </w:r>
      <w:r w:rsidR="00502708">
        <w:rPr>
          <w:rFonts w:ascii="Arial" w:hAnsi="Arial" w:cs="Arial"/>
          <w:sz w:val="24"/>
          <w:szCs w:val="24"/>
        </w:rPr>
        <w:t xml:space="preserve"> устанавливаемых в процентном </w:t>
      </w:r>
      <w:r>
        <w:rPr>
          <w:rFonts w:ascii="Arial" w:hAnsi="Arial" w:cs="Arial"/>
          <w:sz w:val="24"/>
          <w:szCs w:val="24"/>
        </w:rPr>
        <w:t>отношении к окладу.</w:t>
      </w:r>
    </w:p>
    <w:p w:rsidR="003F154E" w:rsidRDefault="003F154E" w:rsidP="00F71471">
      <w:pPr>
        <w:spacing w:after="0" w:line="240" w:lineRule="auto"/>
        <w:jc w:val="both"/>
        <w:rPr>
          <w:rFonts w:ascii="Arial" w:hAnsi="Arial" w:cs="Arial"/>
          <w:sz w:val="24"/>
          <w:szCs w:val="24"/>
        </w:rPr>
      </w:pPr>
      <w:r>
        <w:rPr>
          <w:rFonts w:ascii="Arial" w:hAnsi="Arial" w:cs="Arial"/>
          <w:sz w:val="24"/>
          <w:szCs w:val="24"/>
        </w:rPr>
        <w:t xml:space="preserve">     Персональный повышающий коэффициент к должностному окладу может быть установлен работнику </w:t>
      </w:r>
      <w:r w:rsidR="00B459C4">
        <w:rPr>
          <w:rFonts w:ascii="Arial" w:hAnsi="Arial" w:cs="Arial"/>
          <w:sz w:val="24"/>
          <w:szCs w:val="24"/>
        </w:rPr>
        <w:t xml:space="preserve">в соответствии с утвержденными критериями, а так же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r w:rsidR="00B459C4" w:rsidRPr="00CA7DA3">
        <w:rPr>
          <w:rFonts w:ascii="Arial" w:hAnsi="Arial" w:cs="Arial"/>
          <w:sz w:val="24"/>
          <w:szCs w:val="24"/>
        </w:rPr>
        <w:t>Решение об установлении персонального повышающего коэффициента к должностному окладу и его разм</w:t>
      </w:r>
      <w:r w:rsidR="00502708" w:rsidRPr="00CA7DA3">
        <w:rPr>
          <w:rFonts w:ascii="Arial" w:hAnsi="Arial" w:cs="Arial"/>
          <w:sz w:val="24"/>
          <w:szCs w:val="24"/>
        </w:rPr>
        <w:t>ерах принимается руководителем У</w:t>
      </w:r>
      <w:r w:rsidR="00B459C4" w:rsidRPr="00CA7DA3">
        <w:rPr>
          <w:rFonts w:ascii="Arial" w:hAnsi="Arial" w:cs="Arial"/>
          <w:sz w:val="24"/>
          <w:szCs w:val="24"/>
        </w:rPr>
        <w:t>чреждения персонально в отношении конкретного работника. Размер повышающего коэффициента – до 0,5.</w:t>
      </w:r>
    </w:p>
    <w:p w:rsidR="00B459C4" w:rsidRDefault="00B459C4" w:rsidP="00F71471">
      <w:pPr>
        <w:spacing w:after="0" w:line="240" w:lineRule="auto"/>
        <w:jc w:val="both"/>
        <w:rPr>
          <w:rFonts w:ascii="Arial" w:hAnsi="Arial" w:cs="Arial"/>
          <w:sz w:val="24"/>
          <w:szCs w:val="24"/>
        </w:rPr>
      </w:pPr>
      <w:r>
        <w:rPr>
          <w:rFonts w:ascii="Arial" w:hAnsi="Arial" w:cs="Arial"/>
          <w:sz w:val="24"/>
          <w:szCs w:val="24"/>
        </w:rPr>
        <w:t xml:space="preserve">     Повышающий коэффициент к должностному окладу по занимаемой должности устанавливается всем работникам, занимающим должности служащих культуры и искусства, предусматривающие </w:t>
      </w:r>
      <w:proofErr w:type="spellStart"/>
      <w:r>
        <w:rPr>
          <w:rFonts w:ascii="Arial" w:hAnsi="Arial" w:cs="Arial"/>
          <w:sz w:val="24"/>
          <w:szCs w:val="24"/>
        </w:rPr>
        <w:t>внутридолжностное</w:t>
      </w:r>
      <w:proofErr w:type="spellEnd"/>
      <w:r>
        <w:rPr>
          <w:rFonts w:ascii="Arial" w:hAnsi="Arial" w:cs="Arial"/>
          <w:sz w:val="24"/>
          <w:szCs w:val="24"/>
        </w:rPr>
        <w:t xml:space="preserve"> категорирование. </w:t>
      </w:r>
    </w:p>
    <w:p w:rsidR="00B459C4" w:rsidRPr="00CA7DA3" w:rsidRDefault="00B459C4" w:rsidP="00F71471">
      <w:pPr>
        <w:spacing w:after="0" w:line="240" w:lineRule="auto"/>
        <w:jc w:val="both"/>
        <w:rPr>
          <w:rFonts w:ascii="Arial" w:hAnsi="Arial" w:cs="Arial"/>
          <w:sz w:val="24"/>
          <w:szCs w:val="24"/>
        </w:rPr>
      </w:pPr>
      <w:r>
        <w:rPr>
          <w:rFonts w:ascii="Arial" w:hAnsi="Arial" w:cs="Arial"/>
          <w:sz w:val="24"/>
          <w:szCs w:val="24"/>
        </w:rPr>
        <w:t xml:space="preserve">     </w:t>
      </w:r>
      <w:r w:rsidRPr="00CA7DA3">
        <w:rPr>
          <w:rFonts w:ascii="Arial" w:hAnsi="Arial" w:cs="Arial"/>
          <w:sz w:val="24"/>
          <w:szCs w:val="24"/>
        </w:rPr>
        <w:t>Размеры повышающих коэффициентов:</w:t>
      </w:r>
    </w:p>
    <w:p w:rsidR="00B459C4" w:rsidRPr="00CA7DA3" w:rsidRDefault="00B459C4" w:rsidP="00F71471">
      <w:pPr>
        <w:spacing w:after="0" w:line="240" w:lineRule="auto"/>
        <w:jc w:val="both"/>
        <w:rPr>
          <w:rFonts w:ascii="Arial" w:hAnsi="Arial" w:cs="Arial"/>
          <w:sz w:val="24"/>
          <w:szCs w:val="24"/>
        </w:rPr>
      </w:pPr>
      <w:r w:rsidRPr="00CA7DA3">
        <w:rPr>
          <w:rFonts w:ascii="Arial" w:hAnsi="Arial" w:cs="Arial"/>
          <w:sz w:val="24"/>
          <w:szCs w:val="24"/>
        </w:rPr>
        <w:t>- главный – 0,25;</w:t>
      </w:r>
    </w:p>
    <w:p w:rsidR="00B459C4" w:rsidRPr="00CA7DA3" w:rsidRDefault="00B459C4" w:rsidP="00F71471">
      <w:pPr>
        <w:spacing w:after="0" w:line="240" w:lineRule="auto"/>
        <w:jc w:val="both"/>
        <w:rPr>
          <w:rFonts w:ascii="Arial" w:hAnsi="Arial" w:cs="Arial"/>
          <w:sz w:val="24"/>
          <w:szCs w:val="24"/>
        </w:rPr>
      </w:pPr>
      <w:r w:rsidRPr="00CA7DA3">
        <w:rPr>
          <w:rFonts w:ascii="Arial" w:hAnsi="Arial" w:cs="Arial"/>
          <w:sz w:val="24"/>
          <w:szCs w:val="24"/>
        </w:rPr>
        <w:t>- ведущий – 0,2;</w:t>
      </w:r>
    </w:p>
    <w:p w:rsidR="00B459C4" w:rsidRPr="00CA7DA3" w:rsidRDefault="00B459C4" w:rsidP="00F71471">
      <w:pPr>
        <w:spacing w:after="0" w:line="240" w:lineRule="auto"/>
        <w:jc w:val="both"/>
        <w:rPr>
          <w:rFonts w:ascii="Arial" w:hAnsi="Arial" w:cs="Arial"/>
          <w:sz w:val="24"/>
          <w:szCs w:val="24"/>
        </w:rPr>
      </w:pPr>
      <w:r w:rsidRPr="00CA7DA3">
        <w:rPr>
          <w:rFonts w:ascii="Arial" w:hAnsi="Arial" w:cs="Arial"/>
          <w:sz w:val="24"/>
          <w:szCs w:val="24"/>
        </w:rPr>
        <w:t>- первой категории – 0,1;</w:t>
      </w:r>
    </w:p>
    <w:p w:rsidR="00B459C4" w:rsidRPr="00CA7DA3" w:rsidRDefault="00B459C4" w:rsidP="00F71471">
      <w:pPr>
        <w:spacing w:after="0" w:line="240" w:lineRule="auto"/>
        <w:jc w:val="both"/>
        <w:rPr>
          <w:rFonts w:ascii="Arial" w:hAnsi="Arial" w:cs="Arial"/>
          <w:sz w:val="24"/>
          <w:szCs w:val="24"/>
        </w:rPr>
      </w:pPr>
      <w:r w:rsidRPr="00CA7DA3">
        <w:rPr>
          <w:rFonts w:ascii="Arial" w:hAnsi="Arial" w:cs="Arial"/>
          <w:sz w:val="24"/>
          <w:szCs w:val="24"/>
        </w:rPr>
        <w:t>- второй категории – 0,05.</w:t>
      </w:r>
    </w:p>
    <w:p w:rsidR="000301D6" w:rsidRDefault="002F5CC9" w:rsidP="000301D6">
      <w:pPr>
        <w:spacing w:after="0" w:line="240" w:lineRule="auto"/>
        <w:jc w:val="both"/>
        <w:rPr>
          <w:rFonts w:ascii="Arial" w:hAnsi="Arial" w:cs="Arial"/>
          <w:sz w:val="24"/>
          <w:szCs w:val="24"/>
        </w:rPr>
      </w:pPr>
      <w:r w:rsidRPr="00CA7DA3">
        <w:rPr>
          <w:rFonts w:ascii="Arial" w:hAnsi="Arial" w:cs="Arial"/>
          <w:sz w:val="24"/>
          <w:szCs w:val="24"/>
        </w:rPr>
        <w:t xml:space="preserve">     </w:t>
      </w:r>
      <w:r w:rsidR="000301D6">
        <w:rPr>
          <w:rFonts w:ascii="Arial" w:hAnsi="Arial" w:cs="Arial"/>
          <w:sz w:val="24"/>
          <w:szCs w:val="24"/>
        </w:rPr>
        <w:t xml:space="preserve">     Установление стимулирующей надбавки осуществляется по решению руководителя Учреждения в пределах бюджетных ассигнаций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0301D6" w:rsidRDefault="000301D6" w:rsidP="000301D6">
      <w:pPr>
        <w:spacing w:after="0" w:line="240" w:lineRule="auto"/>
        <w:jc w:val="both"/>
        <w:rPr>
          <w:rFonts w:ascii="Arial" w:hAnsi="Arial" w:cs="Arial"/>
          <w:sz w:val="24"/>
          <w:szCs w:val="24"/>
        </w:rPr>
      </w:pPr>
      <w:r>
        <w:rPr>
          <w:rFonts w:ascii="Arial" w:hAnsi="Arial" w:cs="Arial"/>
          <w:sz w:val="24"/>
          <w:szCs w:val="24"/>
        </w:rPr>
        <w:t xml:space="preserve">     Стимулирующая надбавка за сложность, напряженность (интенсивность), высокие результаты работы устанавливается работникам Учреждения в соответствии с целевыми показателями эффективности деятельности работников Учреждения, определенными настоящим Положением в Приложении №2. Надбавка устанавливается сроком не более 1 года и по </w:t>
      </w:r>
      <w:proofErr w:type="gramStart"/>
      <w:r>
        <w:rPr>
          <w:rFonts w:ascii="Arial" w:hAnsi="Arial" w:cs="Arial"/>
          <w:sz w:val="24"/>
          <w:szCs w:val="24"/>
        </w:rPr>
        <w:t>истечении</w:t>
      </w:r>
      <w:proofErr w:type="gramEnd"/>
      <w:r>
        <w:rPr>
          <w:rFonts w:ascii="Arial" w:hAnsi="Arial" w:cs="Arial"/>
          <w:sz w:val="24"/>
          <w:szCs w:val="24"/>
        </w:rPr>
        <w:t xml:space="preserve"> которого может быть сохранена или отменена. Стимулирующая надбавка за сложность</w:t>
      </w:r>
      <w:r w:rsidR="008C7246">
        <w:rPr>
          <w:rFonts w:ascii="Arial" w:hAnsi="Arial" w:cs="Arial"/>
          <w:sz w:val="24"/>
          <w:szCs w:val="24"/>
        </w:rPr>
        <w:t>, напряженность (интенсивность), высокие результаты работы устанавливается в процентном отношении к должностному окладу</w:t>
      </w:r>
      <w:r w:rsidR="00394A9E">
        <w:rPr>
          <w:rFonts w:ascii="Arial" w:hAnsi="Arial" w:cs="Arial"/>
          <w:sz w:val="24"/>
          <w:szCs w:val="24"/>
        </w:rPr>
        <w:t>.</w:t>
      </w:r>
    </w:p>
    <w:p w:rsidR="00394A9E" w:rsidRPr="00394A9E" w:rsidRDefault="00394A9E" w:rsidP="00394A9E">
      <w:pPr>
        <w:spacing w:after="0" w:line="240" w:lineRule="auto"/>
        <w:jc w:val="both"/>
        <w:rPr>
          <w:rFonts w:ascii="Arial" w:hAnsi="Arial" w:cs="Arial"/>
          <w:sz w:val="24"/>
          <w:szCs w:val="24"/>
        </w:rPr>
      </w:pPr>
      <w:r>
        <w:rPr>
          <w:rFonts w:ascii="Arial" w:hAnsi="Arial" w:cs="Arial"/>
          <w:sz w:val="24"/>
          <w:szCs w:val="24"/>
        </w:rPr>
        <w:t xml:space="preserve">     Выплаты стимулирующей надбавки за </w:t>
      </w:r>
      <w:r w:rsidRPr="00394A9E">
        <w:rPr>
          <w:rFonts w:ascii="Arial" w:hAnsi="Arial" w:cs="Arial"/>
          <w:sz w:val="24"/>
          <w:szCs w:val="24"/>
        </w:rPr>
        <w:t>интенсивность и высокие результаты работы устанавливается наиболее квалификационным, компетентным, ответственным и исполнительным работникам Учреждения в зависимости от сложности, важности выполняемой работы, степени самостоятельности и ответственности при выполнении поставленных задач и других факторов.</w:t>
      </w:r>
    </w:p>
    <w:p w:rsidR="00394A9E" w:rsidRPr="00394A9E" w:rsidRDefault="00394A9E" w:rsidP="00394A9E">
      <w:pPr>
        <w:spacing w:after="0" w:line="240" w:lineRule="auto"/>
        <w:jc w:val="both"/>
        <w:rPr>
          <w:rFonts w:ascii="Arial" w:hAnsi="Arial" w:cs="Arial"/>
          <w:sz w:val="24"/>
          <w:szCs w:val="24"/>
        </w:rPr>
      </w:pPr>
      <w:r w:rsidRPr="00394A9E">
        <w:rPr>
          <w:rFonts w:ascii="Arial" w:hAnsi="Arial" w:cs="Arial"/>
          <w:sz w:val="24"/>
          <w:szCs w:val="24"/>
        </w:rPr>
        <w:lastRenderedPageBreak/>
        <w:t xml:space="preserve">     Показатели и критерии оценки эффективности деятельности работников утверждены наст</w:t>
      </w:r>
      <w:r>
        <w:rPr>
          <w:rFonts w:ascii="Arial" w:hAnsi="Arial" w:cs="Arial"/>
          <w:sz w:val="24"/>
          <w:szCs w:val="24"/>
        </w:rPr>
        <w:t>оящим Положением в Приложении №2</w:t>
      </w:r>
      <w:r w:rsidRPr="00394A9E">
        <w:rPr>
          <w:rFonts w:ascii="Arial" w:hAnsi="Arial" w:cs="Arial"/>
          <w:sz w:val="24"/>
          <w:szCs w:val="24"/>
        </w:rPr>
        <w:t>.</w:t>
      </w:r>
    </w:p>
    <w:p w:rsidR="00394A9E" w:rsidRDefault="00394A9E" w:rsidP="000301D6">
      <w:pPr>
        <w:spacing w:after="0" w:line="240" w:lineRule="auto"/>
        <w:jc w:val="both"/>
        <w:rPr>
          <w:rFonts w:ascii="Arial" w:hAnsi="Arial" w:cs="Arial"/>
          <w:sz w:val="24"/>
          <w:szCs w:val="24"/>
        </w:rPr>
      </w:pPr>
      <w:r>
        <w:rPr>
          <w:rFonts w:ascii="Arial" w:hAnsi="Arial" w:cs="Arial"/>
          <w:sz w:val="24"/>
          <w:szCs w:val="24"/>
        </w:rPr>
        <w:t xml:space="preserve">     Руководителем Учреждения работникам устанавливается коэффициент эффективности деятельности работника  (далее по тексту – КЭД) в размере до 100% от должностного оклада (оклада) работника. В течение текущего календарного года размер указанной надбавки конкретному работнику учреждения может быть увеличен (снижен) или ее выплата прекращена полностью в зависимости от изменения показателей его работы и (или) условий работы в </w:t>
      </w:r>
      <w:proofErr w:type="gramStart"/>
      <w:r>
        <w:rPr>
          <w:rFonts w:ascii="Arial" w:hAnsi="Arial" w:cs="Arial"/>
          <w:sz w:val="24"/>
          <w:szCs w:val="24"/>
        </w:rPr>
        <w:t>порядке, установленном законодательством и оформляется</w:t>
      </w:r>
      <w:proofErr w:type="gramEnd"/>
      <w:r>
        <w:rPr>
          <w:rFonts w:ascii="Arial" w:hAnsi="Arial" w:cs="Arial"/>
          <w:sz w:val="24"/>
          <w:szCs w:val="24"/>
        </w:rPr>
        <w:t xml:space="preserve"> приказом руководителя Учреждения. </w:t>
      </w:r>
    </w:p>
    <w:p w:rsidR="00394A9E" w:rsidRDefault="00394A9E" w:rsidP="000301D6">
      <w:pPr>
        <w:spacing w:after="0" w:line="240" w:lineRule="auto"/>
        <w:jc w:val="both"/>
        <w:rPr>
          <w:rFonts w:ascii="Arial" w:hAnsi="Arial" w:cs="Arial"/>
          <w:sz w:val="24"/>
          <w:szCs w:val="24"/>
        </w:rPr>
      </w:pPr>
      <w:r>
        <w:rPr>
          <w:rFonts w:ascii="Arial" w:hAnsi="Arial" w:cs="Arial"/>
          <w:sz w:val="24"/>
          <w:szCs w:val="24"/>
        </w:rPr>
        <w:t xml:space="preserve">     Работникам вновь принятым на работу в Учреждение с установлением испытательного срока, указанная надбавка не устанавливается.</w:t>
      </w:r>
    </w:p>
    <w:p w:rsidR="006B2D02" w:rsidRDefault="008C7246" w:rsidP="000301D6">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Стимулирующая надбавка за стаж непрерывной работы (за выслугу лет) устанавливается работникам в соответствии с постановлением Правительства Мурманской области от 14.02.2005 №34-ПП «Об установлении и выплате ежемесячных надбавок к должностным окладам рабочим и служащим за стаж работы в государственных областных организациях (учреждениях) культуры и искусства Мурманской области» (в редакции постановления Правительства Мурманской области от 02.08.2005 №313-ПП).</w:t>
      </w:r>
      <w:proofErr w:type="gramEnd"/>
    </w:p>
    <w:p w:rsidR="00394A9E" w:rsidRDefault="00394A9E" w:rsidP="00394A9E">
      <w:pPr>
        <w:spacing w:after="0" w:line="240" w:lineRule="auto"/>
        <w:jc w:val="both"/>
        <w:rPr>
          <w:rFonts w:ascii="Arial" w:hAnsi="Arial" w:cs="Arial"/>
          <w:sz w:val="24"/>
          <w:szCs w:val="24"/>
        </w:rPr>
      </w:pPr>
      <w:r>
        <w:rPr>
          <w:rFonts w:ascii="Arial" w:hAnsi="Arial" w:cs="Arial"/>
          <w:sz w:val="24"/>
          <w:szCs w:val="24"/>
        </w:rPr>
        <w:t xml:space="preserve">     Ежемесячная выплата стимулирующей надбавки за продолжительность непрерывной работы в Учреждении устанавливается (всем работникам, включая работников рабочих профессий) в следующих размерах:</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от 1 года до 3 лет -5%</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от 3 лет до 5 лет – 10%</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от 5 лет до 10 лет – 15%</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от 10 лет до 15 лет – 20%</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свыше 15 лет – 30%.</w:t>
      </w:r>
    </w:p>
    <w:p w:rsidR="00394A9E" w:rsidRDefault="00394A9E" w:rsidP="00394A9E">
      <w:pPr>
        <w:spacing w:after="0" w:line="240" w:lineRule="auto"/>
        <w:jc w:val="both"/>
        <w:rPr>
          <w:rFonts w:ascii="Arial" w:hAnsi="Arial" w:cs="Arial"/>
          <w:sz w:val="24"/>
          <w:szCs w:val="24"/>
        </w:rPr>
      </w:pPr>
      <w:r>
        <w:rPr>
          <w:rFonts w:ascii="Arial" w:hAnsi="Arial" w:cs="Arial"/>
          <w:sz w:val="24"/>
          <w:szCs w:val="24"/>
        </w:rPr>
        <w:t xml:space="preserve">          В стаж работы, дающий право на получение выплаты за выслугу лет, включаются периоды работы в учреждениях и предприятиях на территории муниципального образования городское поселение Печенга. Основным документом для определения стажа работы, дающего права на получение выплаты за выслугу лет, является трудовая книжка или иной документ, подтверждающий стаж работы.</w:t>
      </w:r>
    </w:p>
    <w:p w:rsidR="006B2D02" w:rsidRDefault="006B2D02" w:rsidP="000301D6">
      <w:pPr>
        <w:spacing w:after="0" w:line="240" w:lineRule="auto"/>
        <w:jc w:val="both"/>
        <w:rPr>
          <w:rFonts w:ascii="Arial" w:hAnsi="Arial" w:cs="Arial"/>
          <w:sz w:val="24"/>
          <w:szCs w:val="24"/>
        </w:rPr>
      </w:pPr>
      <w:r>
        <w:rPr>
          <w:rFonts w:ascii="Arial" w:hAnsi="Arial" w:cs="Arial"/>
          <w:sz w:val="24"/>
          <w:szCs w:val="24"/>
        </w:rPr>
        <w:t xml:space="preserve">     Стимулирующая надбавка за знание и применение в работе иностранных языков устанавливается работникам за знание и использование в работе одного и более иностранных языков:</w:t>
      </w:r>
    </w:p>
    <w:p w:rsidR="006B2D02" w:rsidRDefault="006B2D02" w:rsidP="000301D6">
      <w:pPr>
        <w:spacing w:after="0" w:line="240" w:lineRule="auto"/>
        <w:jc w:val="both"/>
        <w:rPr>
          <w:rFonts w:ascii="Arial" w:hAnsi="Arial" w:cs="Arial"/>
          <w:sz w:val="24"/>
          <w:szCs w:val="24"/>
        </w:rPr>
      </w:pPr>
      <w:r>
        <w:rPr>
          <w:rFonts w:ascii="Arial" w:hAnsi="Arial" w:cs="Arial"/>
          <w:sz w:val="24"/>
          <w:szCs w:val="24"/>
        </w:rPr>
        <w:t>- до 10% от должностного оклада за знание и использование в работе одного иностранного языка;</w:t>
      </w:r>
    </w:p>
    <w:p w:rsidR="006B2D02" w:rsidRDefault="006B2D02" w:rsidP="000301D6">
      <w:pPr>
        <w:spacing w:after="0" w:line="240" w:lineRule="auto"/>
        <w:jc w:val="both"/>
        <w:rPr>
          <w:rFonts w:ascii="Arial" w:hAnsi="Arial" w:cs="Arial"/>
          <w:sz w:val="24"/>
          <w:szCs w:val="24"/>
        </w:rPr>
      </w:pPr>
      <w:r>
        <w:rPr>
          <w:rFonts w:ascii="Arial" w:hAnsi="Arial" w:cs="Arial"/>
          <w:sz w:val="24"/>
          <w:szCs w:val="24"/>
        </w:rPr>
        <w:t>- до 15% от должностного оклада за знание и использование в работе двух и более иностранных языков.</w:t>
      </w:r>
    </w:p>
    <w:p w:rsidR="008C7246" w:rsidRDefault="006B2D02" w:rsidP="000301D6">
      <w:pPr>
        <w:spacing w:after="0" w:line="240" w:lineRule="auto"/>
        <w:jc w:val="both"/>
        <w:rPr>
          <w:rFonts w:ascii="Arial" w:hAnsi="Arial" w:cs="Arial"/>
          <w:sz w:val="24"/>
          <w:szCs w:val="24"/>
        </w:rPr>
      </w:pPr>
      <w:r>
        <w:rPr>
          <w:rFonts w:ascii="Arial" w:hAnsi="Arial" w:cs="Arial"/>
          <w:sz w:val="24"/>
          <w:szCs w:val="24"/>
        </w:rPr>
        <w:t xml:space="preserve">     Стимулирующая надбавка за почетное звание Российской Федерации, ученую степень, ученое звание устанавливается работникам, которым присвоена ученая степень, почетное звание по основному профилю профессиональной деятельности:</w:t>
      </w:r>
      <w:r w:rsidR="008C7246">
        <w:rPr>
          <w:rFonts w:ascii="Arial" w:hAnsi="Arial" w:cs="Arial"/>
          <w:sz w:val="24"/>
          <w:szCs w:val="24"/>
        </w:rPr>
        <w:t xml:space="preserve">  </w:t>
      </w:r>
    </w:p>
    <w:p w:rsidR="00A83331" w:rsidRDefault="006B2D02" w:rsidP="000301D6">
      <w:pPr>
        <w:spacing w:after="0" w:line="240" w:lineRule="auto"/>
        <w:jc w:val="both"/>
        <w:rPr>
          <w:rFonts w:ascii="Arial" w:hAnsi="Arial" w:cs="Arial"/>
          <w:sz w:val="24"/>
          <w:szCs w:val="24"/>
        </w:rPr>
      </w:pPr>
      <w:r>
        <w:rPr>
          <w:rFonts w:ascii="Arial" w:hAnsi="Arial" w:cs="Arial"/>
          <w:sz w:val="24"/>
          <w:szCs w:val="24"/>
        </w:rPr>
        <w:t>- до 20% от должностного оклада за ученую степень кандидата наук и работающим</w:t>
      </w:r>
      <w:r w:rsidR="00A83331">
        <w:rPr>
          <w:rFonts w:ascii="Arial" w:hAnsi="Arial" w:cs="Arial"/>
          <w:sz w:val="24"/>
          <w:szCs w:val="24"/>
        </w:rPr>
        <w:t xml:space="preserve"> по соответствующему профилю или за почетное звание «Заслуженный»;</w:t>
      </w:r>
    </w:p>
    <w:p w:rsidR="006B2D02" w:rsidRDefault="00A83331" w:rsidP="000301D6">
      <w:pPr>
        <w:spacing w:after="0" w:line="240" w:lineRule="auto"/>
        <w:jc w:val="both"/>
        <w:rPr>
          <w:rFonts w:ascii="Arial" w:hAnsi="Arial" w:cs="Arial"/>
          <w:sz w:val="24"/>
          <w:szCs w:val="24"/>
        </w:rPr>
      </w:pPr>
      <w:r>
        <w:rPr>
          <w:rFonts w:ascii="Arial" w:hAnsi="Arial" w:cs="Arial"/>
          <w:sz w:val="24"/>
          <w:szCs w:val="24"/>
        </w:rPr>
        <w:t>- до 40%</w:t>
      </w:r>
      <w:r w:rsidR="006B2D02">
        <w:rPr>
          <w:rFonts w:ascii="Arial" w:hAnsi="Arial" w:cs="Arial"/>
          <w:sz w:val="24"/>
          <w:szCs w:val="24"/>
        </w:rPr>
        <w:t xml:space="preserve"> </w:t>
      </w:r>
      <w:r>
        <w:rPr>
          <w:rFonts w:ascii="Arial" w:hAnsi="Arial" w:cs="Arial"/>
          <w:sz w:val="24"/>
          <w:szCs w:val="24"/>
        </w:rPr>
        <w:t>от должностного оклада за ученую степень доктора наук и работающим по соответствующему профилю или за почетное звание «Народный».</w:t>
      </w:r>
    </w:p>
    <w:p w:rsidR="00CA7DA3" w:rsidRDefault="00CA7DA3" w:rsidP="000301D6">
      <w:pPr>
        <w:spacing w:after="0" w:line="240" w:lineRule="auto"/>
        <w:jc w:val="both"/>
        <w:rPr>
          <w:rFonts w:ascii="Arial" w:hAnsi="Arial" w:cs="Arial"/>
          <w:sz w:val="24"/>
          <w:szCs w:val="24"/>
        </w:rPr>
      </w:pPr>
      <w:r>
        <w:rPr>
          <w:rFonts w:ascii="Arial" w:hAnsi="Arial" w:cs="Arial"/>
          <w:sz w:val="24"/>
          <w:szCs w:val="24"/>
        </w:rPr>
        <w:t xml:space="preserve">     С учетом условий труда работникам, занимающим должности служащих, устанавливаются выплаты компенсационного характера, а также выплата премии предусмотренные настоящим Положением.</w:t>
      </w:r>
    </w:p>
    <w:p w:rsidR="00A83331" w:rsidRDefault="00A83331" w:rsidP="000301D6">
      <w:pPr>
        <w:spacing w:after="0" w:line="240" w:lineRule="auto"/>
        <w:jc w:val="both"/>
        <w:rPr>
          <w:rFonts w:ascii="Arial" w:hAnsi="Arial" w:cs="Arial"/>
          <w:sz w:val="24"/>
          <w:szCs w:val="24"/>
        </w:rPr>
      </w:pPr>
    </w:p>
    <w:p w:rsidR="00A83331" w:rsidRPr="00585DCE" w:rsidRDefault="00A83331" w:rsidP="00A83331">
      <w:pPr>
        <w:pStyle w:val="a7"/>
        <w:numPr>
          <w:ilvl w:val="0"/>
          <w:numId w:val="1"/>
        </w:numPr>
        <w:spacing w:after="0" w:line="240" w:lineRule="auto"/>
        <w:jc w:val="center"/>
        <w:rPr>
          <w:rFonts w:ascii="Arial" w:hAnsi="Arial" w:cs="Arial"/>
          <w:b/>
          <w:sz w:val="24"/>
          <w:szCs w:val="24"/>
        </w:rPr>
      </w:pPr>
      <w:r w:rsidRPr="00585DCE">
        <w:rPr>
          <w:rFonts w:ascii="Arial" w:hAnsi="Arial" w:cs="Arial"/>
          <w:b/>
          <w:sz w:val="24"/>
          <w:szCs w:val="24"/>
        </w:rPr>
        <w:t>Порядок и условия оплаты труда работников, осуществляющих профессиональную деятельность по профессиям рабочих</w:t>
      </w:r>
    </w:p>
    <w:p w:rsidR="00A83331" w:rsidRDefault="00A83331" w:rsidP="00A83331">
      <w:pPr>
        <w:spacing w:after="0" w:line="240" w:lineRule="auto"/>
        <w:jc w:val="center"/>
        <w:rPr>
          <w:rFonts w:ascii="Arial" w:hAnsi="Arial" w:cs="Arial"/>
          <w:sz w:val="24"/>
          <w:szCs w:val="24"/>
        </w:rPr>
      </w:pPr>
    </w:p>
    <w:p w:rsidR="00A83331" w:rsidRDefault="00A83331" w:rsidP="00A83331">
      <w:pPr>
        <w:spacing w:after="0" w:line="240" w:lineRule="auto"/>
        <w:jc w:val="both"/>
        <w:rPr>
          <w:rFonts w:ascii="Arial" w:hAnsi="Arial" w:cs="Arial"/>
          <w:sz w:val="24"/>
          <w:szCs w:val="24"/>
        </w:rPr>
      </w:pPr>
      <w:r>
        <w:rPr>
          <w:rFonts w:ascii="Arial" w:hAnsi="Arial" w:cs="Arial"/>
          <w:sz w:val="24"/>
          <w:szCs w:val="24"/>
        </w:rPr>
        <w:t xml:space="preserve">     </w:t>
      </w:r>
      <w:proofErr w:type="gramStart"/>
      <w:r w:rsidR="008E3562" w:rsidRPr="008E3562">
        <w:rPr>
          <w:rFonts w:ascii="Arial" w:hAnsi="Arial" w:cs="Arial"/>
          <w:sz w:val="24"/>
          <w:szCs w:val="24"/>
        </w:rPr>
        <w:t>Р</w:t>
      </w:r>
      <w:r w:rsidRPr="008E3562">
        <w:rPr>
          <w:rFonts w:ascii="Arial" w:hAnsi="Arial" w:cs="Arial"/>
          <w:sz w:val="24"/>
          <w:szCs w:val="24"/>
        </w:rPr>
        <w:t>азмеры окладов работников Учреждения, осуществляющих профессиональную деятельность по профессиям рабочих устанавливаются в соответствии с приказом Министерства труда и социального развития Мурманской области от 07.06.2011 №295 «Об утверждении примерного положения по оплате труда работников органов государс</w:t>
      </w:r>
      <w:r w:rsidR="008E3562" w:rsidRPr="008E3562">
        <w:rPr>
          <w:rFonts w:ascii="Arial" w:hAnsi="Arial" w:cs="Arial"/>
          <w:sz w:val="24"/>
          <w:szCs w:val="24"/>
        </w:rPr>
        <w:t>твенной власти Мурманской област</w:t>
      </w:r>
      <w:r w:rsidRPr="008E3562">
        <w:rPr>
          <w:rFonts w:ascii="Arial" w:hAnsi="Arial" w:cs="Arial"/>
          <w:sz w:val="24"/>
          <w:szCs w:val="24"/>
        </w:rPr>
        <w:t>и, осуществляющих профессиональную деятельность по общеотраслевым должностям служащих и по общеотраслевым профессиям рабочих» (в редакции приказа Министерства труда и социального развития Мурманской области</w:t>
      </w:r>
      <w:proofErr w:type="gramEnd"/>
      <w:r w:rsidRPr="008E3562">
        <w:rPr>
          <w:rFonts w:ascii="Arial" w:hAnsi="Arial" w:cs="Arial"/>
          <w:sz w:val="24"/>
          <w:szCs w:val="24"/>
        </w:rPr>
        <w:t xml:space="preserve"> от 24.12.2013 №711).</w:t>
      </w:r>
      <w:r w:rsidR="009067DB">
        <w:rPr>
          <w:rFonts w:ascii="Arial" w:hAnsi="Arial" w:cs="Arial"/>
          <w:sz w:val="24"/>
          <w:szCs w:val="24"/>
        </w:rPr>
        <w:t xml:space="preserve"> </w:t>
      </w:r>
    </w:p>
    <w:p w:rsidR="009067DB" w:rsidRDefault="009067DB" w:rsidP="00A83331">
      <w:pPr>
        <w:spacing w:after="0" w:line="240" w:lineRule="auto"/>
        <w:jc w:val="both"/>
        <w:rPr>
          <w:rFonts w:ascii="Arial" w:hAnsi="Arial" w:cs="Arial"/>
          <w:sz w:val="24"/>
          <w:szCs w:val="24"/>
        </w:rPr>
      </w:pPr>
      <w:r>
        <w:rPr>
          <w:rFonts w:ascii="Arial" w:hAnsi="Arial" w:cs="Arial"/>
          <w:sz w:val="24"/>
          <w:szCs w:val="24"/>
        </w:rPr>
        <w:t xml:space="preserve">     </w:t>
      </w:r>
      <w:r w:rsidR="00F76B0B">
        <w:rPr>
          <w:rFonts w:ascii="Arial" w:hAnsi="Arial" w:cs="Arial"/>
          <w:sz w:val="24"/>
          <w:szCs w:val="24"/>
        </w:rPr>
        <w:t xml:space="preserve">Размер оклада </w:t>
      </w:r>
      <w:proofErr w:type="gramStart"/>
      <w:r w:rsidR="00F76B0B">
        <w:rPr>
          <w:rFonts w:ascii="Arial" w:hAnsi="Arial" w:cs="Arial"/>
          <w:sz w:val="24"/>
          <w:szCs w:val="24"/>
        </w:rPr>
        <w:t>работников Учреждения, осуществляющих профессиональную деятельность по профессиям рабочих устанавливаются</w:t>
      </w:r>
      <w:proofErr w:type="gramEnd"/>
      <w:r w:rsidR="00F76B0B">
        <w:rPr>
          <w:rFonts w:ascii="Arial" w:hAnsi="Arial" w:cs="Arial"/>
          <w:sz w:val="24"/>
          <w:szCs w:val="24"/>
        </w:rPr>
        <w:t xml:space="preserve"> в соответствии с настоящим Положением в Приложении №1.</w:t>
      </w:r>
    </w:p>
    <w:p w:rsidR="00F76B0B" w:rsidRDefault="00F76B0B" w:rsidP="00A83331">
      <w:pPr>
        <w:spacing w:after="0" w:line="240" w:lineRule="auto"/>
        <w:jc w:val="both"/>
        <w:rPr>
          <w:rFonts w:ascii="Arial" w:hAnsi="Arial" w:cs="Arial"/>
          <w:sz w:val="24"/>
          <w:szCs w:val="24"/>
        </w:rPr>
      </w:pPr>
      <w:r>
        <w:rPr>
          <w:rFonts w:ascii="Arial" w:hAnsi="Arial" w:cs="Arial"/>
          <w:sz w:val="24"/>
          <w:szCs w:val="24"/>
        </w:rPr>
        <w:t xml:space="preserve">     Перечень рабочих, занятых на важных и ответственных работах и на особо важных и особо ответственных работах, устанавливается руководителем Учреждения.</w:t>
      </w:r>
    </w:p>
    <w:p w:rsidR="00B42C14" w:rsidRDefault="00B42C14" w:rsidP="00A83331">
      <w:pPr>
        <w:spacing w:after="0" w:line="240" w:lineRule="auto"/>
        <w:jc w:val="both"/>
        <w:rPr>
          <w:rFonts w:ascii="Arial" w:hAnsi="Arial" w:cs="Arial"/>
          <w:sz w:val="24"/>
          <w:szCs w:val="24"/>
        </w:rPr>
      </w:pPr>
      <w:r>
        <w:rPr>
          <w:rFonts w:ascii="Arial" w:hAnsi="Arial" w:cs="Arial"/>
          <w:sz w:val="24"/>
          <w:szCs w:val="24"/>
        </w:rPr>
        <w:t xml:space="preserve">     Настоящим Положением предусмотрено установление работникам, осуществляющим профессиональную деятельность по профессиям рабочих, персональный повышающий коэффициент к окладу. Размер выплат по персональному повышающему коэффициенту к окладу определяется путем умножения размера оклада работника на повышающий коэффициент.</w:t>
      </w:r>
    </w:p>
    <w:p w:rsidR="00B42C14" w:rsidRDefault="00B42C14" w:rsidP="00A83331">
      <w:pPr>
        <w:spacing w:after="0" w:line="240" w:lineRule="auto"/>
        <w:jc w:val="both"/>
        <w:rPr>
          <w:rFonts w:ascii="Arial" w:hAnsi="Arial" w:cs="Arial"/>
          <w:sz w:val="24"/>
          <w:szCs w:val="24"/>
        </w:rPr>
      </w:pPr>
      <w:r>
        <w:rPr>
          <w:rFonts w:ascii="Arial" w:hAnsi="Arial" w:cs="Arial"/>
          <w:sz w:val="24"/>
          <w:szCs w:val="24"/>
        </w:rPr>
        <w:t xml:space="preserve">     Персональный повышающий коэффициент к окладу устанавливается на определенный период времени в течение соответствующего календарного года, и по истечении которого может быть сохранен или отменен. </w:t>
      </w:r>
    </w:p>
    <w:p w:rsidR="00B0725C" w:rsidRDefault="00B42C14" w:rsidP="00A83331">
      <w:pPr>
        <w:spacing w:after="0" w:line="240" w:lineRule="auto"/>
        <w:jc w:val="both"/>
        <w:rPr>
          <w:rFonts w:ascii="Arial" w:hAnsi="Arial" w:cs="Arial"/>
          <w:sz w:val="24"/>
          <w:szCs w:val="24"/>
        </w:rPr>
      </w:pPr>
      <w:r>
        <w:rPr>
          <w:rFonts w:ascii="Arial" w:hAnsi="Arial" w:cs="Arial"/>
          <w:sz w:val="24"/>
          <w:szCs w:val="24"/>
        </w:rPr>
        <w:t xml:space="preserve">     </w:t>
      </w:r>
      <w:r w:rsidRPr="00394A9E">
        <w:rPr>
          <w:rFonts w:ascii="Arial" w:hAnsi="Arial" w:cs="Arial"/>
          <w:sz w:val="24"/>
          <w:szCs w:val="24"/>
        </w:rPr>
        <w:t>Персональный повышающий коэффициент к окладу</w:t>
      </w:r>
      <w:r w:rsidR="00B0725C" w:rsidRPr="00394A9E">
        <w:rPr>
          <w:rFonts w:ascii="Arial" w:hAnsi="Arial" w:cs="Arial"/>
          <w:sz w:val="24"/>
          <w:szCs w:val="24"/>
        </w:rPr>
        <w:t xml:space="preserve"> и его размер</w:t>
      </w:r>
      <w:r w:rsidRPr="00394A9E">
        <w:rPr>
          <w:rFonts w:ascii="Arial" w:hAnsi="Arial" w:cs="Arial"/>
          <w:sz w:val="24"/>
          <w:szCs w:val="24"/>
        </w:rPr>
        <w:t xml:space="preserve"> может быть установлен рабочему в</w:t>
      </w:r>
      <w:r w:rsidR="00B0725C" w:rsidRPr="00394A9E">
        <w:rPr>
          <w:rFonts w:ascii="Arial" w:hAnsi="Arial" w:cs="Arial"/>
          <w:sz w:val="24"/>
          <w:szCs w:val="24"/>
        </w:rPr>
        <w:t xml:space="preserve"> соответствии с утвержденными к</w:t>
      </w:r>
      <w:r w:rsidRPr="00394A9E">
        <w:rPr>
          <w:rFonts w:ascii="Arial" w:hAnsi="Arial" w:cs="Arial"/>
          <w:sz w:val="24"/>
          <w:szCs w:val="24"/>
        </w:rPr>
        <w:t>ритериями в настоящем Положении в Приложении №</w:t>
      </w:r>
      <w:r w:rsidR="00394A9E" w:rsidRPr="00394A9E">
        <w:rPr>
          <w:rFonts w:ascii="Arial" w:hAnsi="Arial" w:cs="Arial"/>
          <w:sz w:val="24"/>
          <w:szCs w:val="24"/>
        </w:rPr>
        <w:t>1</w:t>
      </w:r>
      <w:r w:rsidRPr="00394A9E">
        <w:rPr>
          <w:rFonts w:ascii="Arial" w:hAnsi="Arial" w:cs="Arial"/>
          <w:sz w:val="24"/>
          <w:szCs w:val="24"/>
        </w:rPr>
        <w:t>, а так же с учетом уровня</w:t>
      </w:r>
      <w:r w:rsidR="00B0725C" w:rsidRPr="00394A9E">
        <w:rPr>
          <w:rFonts w:ascii="Arial" w:hAnsi="Arial" w:cs="Arial"/>
          <w:sz w:val="24"/>
          <w:szCs w:val="24"/>
        </w:rPr>
        <w:t xml:space="preserve">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B0725C" w:rsidRDefault="00B0725C" w:rsidP="00A83331">
      <w:pPr>
        <w:spacing w:after="0" w:line="240" w:lineRule="auto"/>
        <w:jc w:val="both"/>
        <w:rPr>
          <w:rFonts w:ascii="Arial" w:hAnsi="Arial" w:cs="Arial"/>
          <w:sz w:val="24"/>
          <w:szCs w:val="24"/>
        </w:rPr>
      </w:pPr>
      <w:r>
        <w:rPr>
          <w:rFonts w:ascii="Arial" w:hAnsi="Arial" w:cs="Arial"/>
          <w:sz w:val="24"/>
          <w:szCs w:val="24"/>
        </w:rPr>
        <w:t xml:space="preserve">     Применение персонального повышающего коэффициента к окладу образует новый оклад и учитывается при начислении иных стимулирующих </w:t>
      </w:r>
      <w:r w:rsidR="00C67FD4">
        <w:rPr>
          <w:rFonts w:ascii="Arial" w:hAnsi="Arial" w:cs="Arial"/>
          <w:sz w:val="24"/>
          <w:szCs w:val="24"/>
        </w:rPr>
        <w:t>и компенсационных выплат,</w:t>
      </w:r>
      <w:r w:rsidR="00394A9E">
        <w:rPr>
          <w:rFonts w:ascii="Arial" w:hAnsi="Arial" w:cs="Arial"/>
          <w:sz w:val="24"/>
          <w:szCs w:val="24"/>
        </w:rPr>
        <w:t xml:space="preserve"> устанавливаемых в процентном </w:t>
      </w:r>
      <w:r w:rsidR="00C67FD4">
        <w:rPr>
          <w:rFonts w:ascii="Arial" w:hAnsi="Arial" w:cs="Arial"/>
          <w:sz w:val="24"/>
          <w:szCs w:val="24"/>
        </w:rPr>
        <w:t>отношении к окладу.</w:t>
      </w:r>
      <w:r w:rsidR="00394A9E">
        <w:rPr>
          <w:rFonts w:ascii="Arial" w:hAnsi="Arial" w:cs="Arial"/>
          <w:sz w:val="24"/>
          <w:szCs w:val="24"/>
        </w:rPr>
        <w:t xml:space="preserve"> </w:t>
      </w:r>
      <w:r w:rsidR="00394A9E" w:rsidRPr="00CA7DA3">
        <w:rPr>
          <w:rFonts w:ascii="Arial" w:hAnsi="Arial" w:cs="Arial"/>
          <w:sz w:val="24"/>
          <w:szCs w:val="24"/>
        </w:rPr>
        <w:t>Размер повышающего коэффициента – до 0,5.</w:t>
      </w:r>
    </w:p>
    <w:p w:rsidR="00F76B0B" w:rsidRDefault="00C67FD4" w:rsidP="00A83331">
      <w:pPr>
        <w:spacing w:after="0" w:line="240" w:lineRule="auto"/>
        <w:jc w:val="both"/>
        <w:rPr>
          <w:rFonts w:ascii="Arial" w:hAnsi="Arial" w:cs="Arial"/>
          <w:sz w:val="24"/>
          <w:szCs w:val="24"/>
        </w:rPr>
      </w:pPr>
      <w:r>
        <w:rPr>
          <w:rFonts w:ascii="Arial" w:hAnsi="Arial" w:cs="Arial"/>
          <w:sz w:val="24"/>
          <w:szCs w:val="24"/>
        </w:rPr>
        <w:t xml:space="preserve">    </w:t>
      </w:r>
      <w:r w:rsidR="00546FBA">
        <w:rPr>
          <w:rFonts w:ascii="Arial" w:hAnsi="Arial" w:cs="Arial"/>
          <w:sz w:val="24"/>
          <w:szCs w:val="24"/>
        </w:rPr>
        <w:t>Настоящим Положением предусмотрены следующие выплаты стимулирующих надбавок к окладу работникам, осуществляющим профессиональную деятельность по профессиям рабочих:</w:t>
      </w:r>
    </w:p>
    <w:p w:rsidR="00546FBA" w:rsidRDefault="00546FBA" w:rsidP="00A83331">
      <w:pPr>
        <w:spacing w:after="0" w:line="240" w:lineRule="auto"/>
        <w:jc w:val="both"/>
        <w:rPr>
          <w:rFonts w:ascii="Arial" w:hAnsi="Arial" w:cs="Arial"/>
          <w:sz w:val="24"/>
          <w:szCs w:val="24"/>
        </w:rPr>
      </w:pPr>
      <w:r>
        <w:rPr>
          <w:rFonts w:ascii="Arial" w:hAnsi="Arial" w:cs="Arial"/>
          <w:sz w:val="24"/>
          <w:szCs w:val="24"/>
        </w:rPr>
        <w:t>- за стаж непрерывной работы;</w:t>
      </w:r>
    </w:p>
    <w:p w:rsidR="00546FBA" w:rsidRDefault="00546FBA" w:rsidP="00A83331">
      <w:pPr>
        <w:spacing w:after="0" w:line="240" w:lineRule="auto"/>
        <w:jc w:val="both"/>
        <w:rPr>
          <w:rFonts w:ascii="Arial" w:hAnsi="Arial" w:cs="Arial"/>
          <w:sz w:val="24"/>
          <w:szCs w:val="24"/>
        </w:rPr>
      </w:pPr>
      <w:r>
        <w:rPr>
          <w:rFonts w:ascii="Arial" w:hAnsi="Arial" w:cs="Arial"/>
          <w:sz w:val="24"/>
          <w:szCs w:val="24"/>
        </w:rPr>
        <w:t>- за интенсивность и высокие результаты работы</w:t>
      </w:r>
      <w:r w:rsidR="0072041A">
        <w:rPr>
          <w:rFonts w:ascii="Arial" w:hAnsi="Arial" w:cs="Arial"/>
          <w:sz w:val="24"/>
          <w:szCs w:val="24"/>
        </w:rPr>
        <w:t>.</w:t>
      </w:r>
    </w:p>
    <w:p w:rsidR="00703BF2" w:rsidRDefault="00703BF2" w:rsidP="00A83331">
      <w:pPr>
        <w:spacing w:after="0" w:line="240" w:lineRule="auto"/>
        <w:jc w:val="both"/>
        <w:rPr>
          <w:rFonts w:ascii="Arial" w:hAnsi="Arial" w:cs="Arial"/>
          <w:sz w:val="24"/>
          <w:szCs w:val="24"/>
        </w:rPr>
      </w:pPr>
      <w:r>
        <w:rPr>
          <w:rFonts w:ascii="Arial" w:hAnsi="Arial" w:cs="Arial"/>
          <w:sz w:val="24"/>
          <w:szCs w:val="24"/>
        </w:rPr>
        <w:t xml:space="preserve">     Решение об установлении надбавок и доплат принимается </w:t>
      </w:r>
      <w:r w:rsidR="004C14F1">
        <w:rPr>
          <w:rFonts w:ascii="Arial" w:hAnsi="Arial" w:cs="Arial"/>
          <w:sz w:val="24"/>
          <w:szCs w:val="24"/>
        </w:rPr>
        <w:t>руководителем</w:t>
      </w:r>
      <w:r>
        <w:rPr>
          <w:rFonts w:ascii="Arial" w:hAnsi="Arial" w:cs="Arial"/>
          <w:sz w:val="24"/>
          <w:szCs w:val="24"/>
        </w:rPr>
        <w:t xml:space="preserve"> Учреждения по каждому конкретному случаю и оформляется приказом.</w:t>
      </w:r>
    </w:p>
    <w:p w:rsidR="00546FBA" w:rsidRDefault="00703BF2" w:rsidP="00A83331">
      <w:pPr>
        <w:spacing w:after="0" w:line="240" w:lineRule="auto"/>
        <w:jc w:val="both"/>
        <w:rPr>
          <w:rFonts w:ascii="Arial" w:hAnsi="Arial" w:cs="Arial"/>
          <w:sz w:val="24"/>
          <w:szCs w:val="24"/>
        </w:rPr>
      </w:pPr>
      <w:r>
        <w:rPr>
          <w:rFonts w:ascii="Arial" w:hAnsi="Arial" w:cs="Arial"/>
          <w:sz w:val="24"/>
          <w:szCs w:val="24"/>
        </w:rPr>
        <w:t xml:space="preserve">  </w:t>
      </w:r>
      <w:r w:rsidR="00546FBA">
        <w:rPr>
          <w:rFonts w:ascii="Arial" w:hAnsi="Arial" w:cs="Arial"/>
          <w:sz w:val="24"/>
          <w:szCs w:val="24"/>
        </w:rPr>
        <w:t xml:space="preserve"> Ежемесячная выплата стимулирующей надбавки за продолжительность непрерывной работы в Учреждении устанавливается </w:t>
      </w:r>
      <w:r w:rsidR="000B101A">
        <w:rPr>
          <w:rFonts w:ascii="Arial" w:hAnsi="Arial" w:cs="Arial"/>
          <w:sz w:val="24"/>
          <w:szCs w:val="24"/>
        </w:rPr>
        <w:t>(всем работникам, включая работников рабочих профессий) в следующих размерах:</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t>- от 1 года до 3 лет -5%</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t>- от 3 лет до 5 лет – 10%</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t>- от 5 лет до 10 лет – 15%</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t>- от 10 лет до 15 лет – 20%</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lastRenderedPageBreak/>
        <w:t>- свыше 15 лет – 30%.</w:t>
      </w:r>
    </w:p>
    <w:p w:rsidR="000B101A" w:rsidRDefault="000B101A" w:rsidP="00A83331">
      <w:pPr>
        <w:spacing w:after="0" w:line="240" w:lineRule="auto"/>
        <w:jc w:val="both"/>
        <w:rPr>
          <w:rFonts w:ascii="Arial" w:hAnsi="Arial" w:cs="Arial"/>
          <w:sz w:val="24"/>
          <w:szCs w:val="24"/>
        </w:rPr>
      </w:pPr>
      <w:r>
        <w:rPr>
          <w:rFonts w:ascii="Arial" w:hAnsi="Arial" w:cs="Arial"/>
          <w:sz w:val="24"/>
          <w:szCs w:val="24"/>
        </w:rPr>
        <w:t xml:space="preserve">     В стаж работы, дающий право на получение выплаты за выслугу лет, включаются периоды работы в учреждениях и предприятиях на территории муниципального образования городское поселение Печенга.</w:t>
      </w:r>
      <w:r w:rsidR="00703BF2">
        <w:rPr>
          <w:rFonts w:ascii="Arial" w:hAnsi="Arial" w:cs="Arial"/>
          <w:sz w:val="24"/>
          <w:szCs w:val="24"/>
        </w:rPr>
        <w:t xml:space="preserve"> Основным документом для определения стажа работы, дающего права на получение выплаты за выслугу лет, является трудовая книжка или иной документ, подтверждающий стаж работы.</w:t>
      </w:r>
    </w:p>
    <w:p w:rsidR="00703BF2" w:rsidRPr="00394A9E" w:rsidRDefault="00703BF2" w:rsidP="00A83331">
      <w:pPr>
        <w:spacing w:after="0" w:line="240" w:lineRule="auto"/>
        <w:jc w:val="both"/>
        <w:rPr>
          <w:rFonts w:ascii="Arial" w:hAnsi="Arial" w:cs="Arial"/>
          <w:sz w:val="24"/>
          <w:szCs w:val="24"/>
        </w:rPr>
      </w:pPr>
      <w:r>
        <w:rPr>
          <w:rFonts w:ascii="Arial" w:hAnsi="Arial" w:cs="Arial"/>
          <w:sz w:val="24"/>
          <w:szCs w:val="24"/>
        </w:rPr>
        <w:t xml:space="preserve">     Выплаты стимулирующей надбавки за </w:t>
      </w:r>
      <w:r w:rsidRPr="00394A9E">
        <w:rPr>
          <w:rFonts w:ascii="Arial" w:hAnsi="Arial" w:cs="Arial"/>
          <w:sz w:val="24"/>
          <w:szCs w:val="24"/>
        </w:rPr>
        <w:t>интенсивность и высокие результаты работы устанавливается наиболее квалификационным, компетентным, ответственным и исполнительным работникам</w:t>
      </w:r>
      <w:r w:rsidR="0072041A" w:rsidRPr="00394A9E">
        <w:rPr>
          <w:rFonts w:ascii="Arial" w:hAnsi="Arial" w:cs="Arial"/>
          <w:sz w:val="24"/>
          <w:szCs w:val="24"/>
        </w:rPr>
        <w:t xml:space="preserve"> Учреждения в зависимости от сложности, важности выполняемой работы, степени самостоятельности и ответственности при выполнении поставленных задач и других факторов.</w:t>
      </w:r>
    </w:p>
    <w:p w:rsidR="0072041A" w:rsidRPr="00394A9E" w:rsidRDefault="0072041A" w:rsidP="00A83331">
      <w:pPr>
        <w:spacing w:after="0" w:line="240" w:lineRule="auto"/>
        <w:jc w:val="both"/>
        <w:rPr>
          <w:rFonts w:ascii="Arial" w:hAnsi="Arial" w:cs="Arial"/>
          <w:sz w:val="24"/>
          <w:szCs w:val="24"/>
        </w:rPr>
      </w:pPr>
      <w:r w:rsidRPr="00394A9E">
        <w:rPr>
          <w:rFonts w:ascii="Arial" w:hAnsi="Arial" w:cs="Arial"/>
          <w:sz w:val="24"/>
          <w:szCs w:val="24"/>
        </w:rPr>
        <w:t xml:space="preserve">     Показатели и критерии оценки эффективности деятельности работников утверждены настоящим Положением в Приложении №</w:t>
      </w:r>
      <w:r w:rsidR="00394A9E" w:rsidRPr="00394A9E">
        <w:rPr>
          <w:rFonts w:ascii="Arial" w:hAnsi="Arial" w:cs="Arial"/>
          <w:sz w:val="24"/>
          <w:szCs w:val="24"/>
        </w:rPr>
        <w:t>2</w:t>
      </w:r>
      <w:r w:rsidRPr="00394A9E">
        <w:rPr>
          <w:rFonts w:ascii="Arial" w:hAnsi="Arial" w:cs="Arial"/>
          <w:sz w:val="24"/>
          <w:szCs w:val="24"/>
        </w:rPr>
        <w:t>.</w:t>
      </w:r>
    </w:p>
    <w:p w:rsidR="0072041A" w:rsidRDefault="0072041A" w:rsidP="00A83331">
      <w:pPr>
        <w:spacing w:after="0" w:line="240" w:lineRule="auto"/>
        <w:jc w:val="both"/>
        <w:rPr>
          <w:rFonts w:ascii="Arial" w:hAnsi="Arial" w:cs="Arial"/>
          <w:sz w:val="24"/>
          <w:szCs w:val="24"/>
        </w:rPr>
      </w:pPr>
      <w:r>
        <w:rPr>
          <w:rFonts w:ascii="Arial" w:hAnsi="Arial" w:cs="Arial"/>
          <w:sz w:val="24"/>
          <w:szCs w:val="24"/>
        </w:rPr>
        <w:t xml:space="preserve">     </w:t>
      </w:r>
      <w:r w:rsidR="004C14F1">
        <w:rPr>
          <w:rFonts w:ascii="Arial" w:hAnsi="Arial" w:cs="Arial"/>
          <w:sz w:val="24"/>
          <w:szCs w:val="24"/>
        </w:rPr>
        <w:t>Руководителем</w:t>
      </w:r>
      <w:r>
        <w:rPr>
          <w:rFonts w:ascii="Arial" w:hAnsi="Arial" w:cs="Arial"/>
          <w:sz w:val="24"/>
          <w:szCs w:val="24"/>
        </w:rPr>
        <w:t xml:space="preserve"> Учреждения работникам устанавливается коэффициент эффективности деятельности работника  (далее по тексту – КЭД) в размере до 100% от должностного оклада (оклада) работника. В течение текущего календарного года размер указанной надбавки конкретному работнику учреждения может быть увеличен (снижен) или ее выплата прекращена полностью в зависимости от изменения показателей его работы и (или) условий работы в </w:t>
      </w:r>
      <w:proofErr w:type="gramStart"/>
      <w:r>
        <w:rPr>
          <w:rFonts w:ascii="Arial" w:hAnsi="Arial" w:cs="Arial"/>
          <w:sz w:val="24"/>
          <w:szCs w:val="24"/>
        </w:rPr>
        <w:t>порядке, ус</w:t>
      </w:r>
      <w:r w:rsidR="004C14F1">
        <w:rPr>
          <w:rFonts w:ascii="Arial" w:hAnsi="Arial" w:cs="Arial"/>
          <w:sz w:val="24"/>
          <w:szCs w:val="24"/>
        </w:rPr>
        <w:t>тановленном законодательством и оформляется</w:t>
      </w:r>
      <w:proofErr w:type="gramEnd"/>
      <w:r w:rsidR="004C14F1">
        <w:rPr>
          <w:rFonts w:ascii="Arial" w:hAnsi="Arial" w:cs="Arial"/>
          <w:sz w:val="24"/>
          <w:szCs w:val="24"/>
        </w:rPr>
        <w:t xml:space="preserve"> приказом руководителя Учреждения. </w:t>
      </w:r>
    </w:p>
    <w:p w:rsidR="004C14F1" w:rsidRDefault="004C14F1" w:rsidP="00A83331">
      <w:pPr>
        <w:spacing w:after="0" w:line="240" w:lineRule="auto"/>
        <w:jc w:val="both"/>
        <w:rPr>
          <w:rFonts w:ascii="Arial" w:hAnsi="Arial" w:cs="Arial"/>
          <w:sz w:val="24"/>
          <w:szCs w:val="24"/>
        </w:rPr>
      </w:pPr>
      <w:r>
        <w:rPr>
          <w:rFonts w:ascii="Arial" w:hAnsi="Arial" w:cs="Arial"/>
          <w:sz w:val="24"/>
          <w:szCs w:val="24"/>
        </w:rPr>
        <w:t xml:space="preserve">     Работникам вновь принятым на работу в Учреждение с установлением испытательного срока, указанная надбавка не устанавливается.</w:t>
      </w:r>
    </w:p>
    <w:p w:rsidR="000B101A" w:rsidRDefault="000B101A" w:rsidP="00A83331">
      <w:pPr>
        <w:spacing w:after="0" w:line="240" w:lineRule="auto"/>
        <w:jc w:val="both"/>
        <w:rPr>
          <w:rFonts w:ascii="Arial" w:hAnsi="Arial" w:cs="Arial"/>
          <w:sz w:val="24"/>
          <w:szCs w:val="24"/>
        </w:rPr>
      </w:pPr>
    </w:p>
    <w:p w:rsidR="004C14F1" w:rsidRPr="00FC72E2" w:rsidRDefault="004C14F1" w:rsidP="004C14F1">
      <w:pPr>
        <w:pStyle w:val="a7"/>
        <w:numPr>
          <w:ilvl w:val="0"/>
          <w:numId w:val="1"/>
        </w:numPr>
        <w:spacing w:after="0" w:line="240" w:lineRule="auto"/>
        <w:jc w:val="center"/>
        <w:rPr>
          <w:rFonts w:ascii="Arial" w:hAnsi="Arial" w:cs="Arial"/>
          <w:b/>
          <w:sz w:val="24"/>
          <w:szCs w:val="24"/>
        </w:rPr>
      </w:pPr>
      <w:r w:rsidRPr="00FC72E2">
        <w:rPr>
          <w:rFonts w:ascii="Arial" w:hAnsi="Arial" w:cs="Arial"/>
          <w:b/>
          <w:sz w:val="24"/>
          <w:szCs w:val="24"/>
        </w:rPr>
        <w:t>Порядок и условия оплаты труда руководителя Учреждения</w:t>
      </w:r>
    </w:p>
    <w:p w:rsidR="004C14F1" w:rsidRDefault="004C14F1" w:rsidP="004C14F1">
      <w:pPr>
        <w:spacing w:after="0" w:line="240" w:lineRule="auto"/>
        <w:jc w:val="center"/>
        <w:rPr>
          <w:rFonts w:ascii="Arial" w:hAnsi="Arial" w:cs="Arial"/>
          <w:sz w:val="24"/>
          <w:szCs w:val="24"/>
        </w:rPr>
      </w:pPr>
    </w:p>
    <w:p w:rsidR="004C14F1" w:rsidRPr="004C14F1" w:rsidRDefault="002D1530" w:rsidP="00FC72E2">
      <w:pPr>
        <w:spacing w:after="0" w:line="240" w:lineRule="auto"/>
        <w:jc w:val="both"/>
        <w:rPr>
          <w:rFonts w:ascii="Arial" w:hAnsi="Arial" w:cs="Arial"/>
          <w:sz w:val="24"/>
          <w:szCs w:val="24"/>
        </w:rPr>
      </w:pPr>
      <w:r>
        <w:rPr>
          <w:rFonts w:ascii="Arial" w:hAnsi="Arial" w:cs="Arial"/>
          <w:sz w:val="24"/>
          <w:szCs w:val="24"/>
        </w:rPr>
        <w:t xml:space="preserve">     </w:t>
      </w:r>
      <w:r w:rsidR="004C14F1">
        <w:rPr>
          <w:rFonts w:ascii="Arial" w:hAnsi="Arial" w:cs="Arial"/>
          <w:sz w:val="24"/>
          <w:szCs w:val="24"/>
        </w:rPr>
        <w:t>Заработная плата руководителя Учреждения состоит из должностного оклада</w:t>
      </w:r>
      <w:r w:rsidR="00396662">
        <w:rPr>
          <w:rFonts w:ascii="Arial" w:hAnsi="Arial" w:cs="Arial"/>
          <w:sz w:val="24"/>
          <w:szCs w:val="24"/>
        </w:rPr>
        <w:t>, выплат компе</w:t>
      </w:r>
      <w:r w:rsidR="00FC72E2">
        <w:rPr>
          <w:rFonts w:ascii="Arial" w:hAnsi="Arial" w:cs="Arial"/>
          <w:sz w:val="24"/>
          <w:szCs w:val="24"/>
        </w:rPr>
        <w:t>н</w:t>
      </w:r>
      <w:r w:rsidR="00396662">
        <w:rPr>
          <w:rFonts w:ascii="Arial" w:hAnsi="Arial" w:cs="Arial"/>
          <w:sz w:val="24"/>
          <w:szCs w:val="24"/>
        </w:rPr>
        <w:t>сационного</w:t>
      </w:r>
      <w:r w:rsidR="009D3DA7">
        <w:rPr>
          <w:rFonts w:ascii="Arial" w:hAnsi="Arial" w:cs="Arial"/>
          <w:sz w:val="24"/>
          <w:szCs w:val="24"/>
        </w:rPr>
        <w:t xml:space="preserve"> и стимулирующего характера и иных выплат, предусмотренных законодательством Российской Федерации и Мурманской области.</w:t>
      </w:r>
    </w:p>
    <w:p w:rsidR="002D1530" w:rsidRDefault="002D1530" w:rsidP="00F71471">
      <w:pPr>
        <w:spacing w:after="0" w:line="240" w:lineRule="auto"/>
        <w:jc w:val="both"/>
        <w:rPr>
          <w:rFonts w:ascii="Arial" w:hAnsi="Arial" w:cs="Arial"/>
          <w:sz w:val="24"/>
          <w:szCs w:val="24"/>
        </w:rPr>
      </w:pPr>
      <w:r>
        <w:rPr>
          <w:rFonts w:ascii="Arial" w:hAnsi="Arial" w:cs="Arial"/>
          <w:sz w:val="24"/>
          <w:szCs w:val="24"/>
        </w:rPr>
        <w:t xml:space="preserve">     Должностной оклад руководителя учреждения, условия и размеры выплат компенсационного и стимулирующего характера и иных выплат к должностному окладу устанавливаются Учредителем в трудовом договоре (дополнительном соглашении к трудовому договору) с руководителем Учреждения.</w:t>
      </w:r>
    </w:p>
    <w:p w:rsidR="002635D1" w:rsidRDefault="002D1530" w:rsidP="00F71471">
      <w:pPr>
        <w:spacing w:after="0" w:line="240" w:lineRule="auto"/>
        <w:jc w:val="both"/>
        <w:rPr>
          <w:rFonts w:ascii="Arial" w:hAnsi="Arial" w:cs="Arial"/>
          <w:sz w:val="24"/>
          <w:szCs w:val="24"/>
        </w:rPr>
      </w:pPr>
      <w:r>
        <w:rPr>
          <w:rFonts w:ascii="Arial" w:hAnsi="Arial" w:cs="Arial"/>
          <w:sz w:val="24"/>
          <w:szCs w:val="24"/>
        </w:rPr>
        <w:t xml:space="preserve">     </w:t>
      </w:r>
      <w:r w:rsidR="00BA5380">
        <w:rPr>
          <w:rFonts w:ascii="Arial" w:hAnsi="Arial" w:cs="Arial"/>
          <w:sz w:val="24"/>
          <w:szCs w:val="24"/>
        </w:rPr>
        <w:t>По решению Учредителя к должностному окладу руководителя может применяться повышающий коэффициент по занимаемой должности</w:t>
      </w:r>
      <w:r w:rsidR="00143C6D">
        <w:rPr>
          <w:rFonts w:ascii="Arial" w:hAnsi="Arial" w:cs="Arial"/>
          <w:sz w:val="24"/>
          <w:szCs w:val="24"/>
        </w:rPr>
        <w:t>, образующий новый должностной оклад. 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(критериями), определенными Учредителем.</w:t>
      </w:r>
    </w:p>
    <w:p w:rsidR="002635D1" w:rsidRDefault="002635D1" w:rsidP="00F71471">
      <w:pPr>
        <w:spacing w:after="0" w:line="240" w:lineRule="auto"/>
        <w:jc w:val="both"/>
        <w:rPr>
          <w:rFonts w:ascii="Arial" w:hAnsi="Arial" w:cs="Arial"/>
          <w:sz w:val="24"/>
          <w:szCs w:val="24"/>
        </w:rPr>
      </w:pPr>
      <w:r>
        <w:rPr>
          <w:rFonts w:ascii="Arial" w:hAnsi="Arial" w:cs="Arial"/>
          <w:sz w:val="24"/>
          <w:szCs w:val="24"/>
        </w:rPr>
        <w:t xml:space="preserve">     Руководителю Учреждения, с учетом критериев оценки эффективности деятельности Учреждения, могут устанавливаться следующие выплаты стимулирующего характера:</w:t>
      </w:r>
    </w:p>
    <w:p w:rsidR="002635D1" w:rsidRDefault="002635D1" w:rsidP="00F71471">
      <w:pPr>
        <w:spacing w:after="0" w:line="240" w:lineRule="auto"/>
        <w:jc w:val="both"/>
        <w:rPr>
          <w:rFonts w:ascii="Arial" w:hAnsi="Arial" w:cs="Arial"/>
          <w:sz w:val="24"/>
          <w:szCs w:val="24"/>
        </w:rPr>
      </w:pPr>
      <w:r>
        <w:rPr>
          <w:rFonts w:ascii="Arial" w:hAnsi="Arial" w:cs="Arial"/>
          <w:sz w:val="24"/>
          <w:szCs w:val="24"/>
        </w:rPr>
        <w:t>- надбавка за стаж непрерывной работы (за выслугу лет);</w:t>
      </w:r>
    </w:p>
    <w:p w:rsidR="002635D1" w:rsidRDefault="002635D1" w:rsidP="00F71471">
      <w:pPr>
        <w:spacing w:after="0" w:line="240" w:lineRule="auto"/>
        <w:jc w:val="both"/>
        <w:rPr>
          <w:rFonts w:ascii="Arial" w:hAnsi="Arial" w:cs="Arial"/>
          <w:sz w:val="24"/>
          <w:szCs w:val="24"/>
        </w:rPr>
      </w:pPr>
      <w:r>
        <w:rPr>
          <w:rFonts w:ascii="Arial" w:hAnsi="Arial" w:cs="Arial"/>
          <w:sz w:val="24"/>
          <w:szCs w:val="24"/>
        </w:rPr>
        <w:t>- за почетное звание Российской Федерации, ученую степень, ученое звание;</w:t>
      </w:r>
    </w:p>
    <w:p w:rsidR="002635D1" w:rsidRDefault="002635D1" w:rsidP="00F71471">
      <w:pPr>
        <w:spacing w:after="0" w:line="240" w:lineRule="auto"/>
        <w:jc w:val="both"/>
        <w:rPr>
          <w:rFonts w:ascii="Arial" w:hAnsi="Arial" w:cs="Arial"/>
          <w:sz w:val="24"/>
          <w:szCs w:val="24"/>
        </w:rPr>
      </w:pPr>
      <w:r>
        <w:rPr>
          <w:rFonts w:ascii="Arial" w:hAnsi="Arial" w:cs="Arial"/>
          <w:sz w:val="24"/>
          <w:szCs w:val="24"/>
        </w:rPr>
        <w:t>- премии за основные результаты работы (за квартал</w:t>
      </w:r>
      <w:r w:rsidR="00BC5FB6">
        <w:rPr>
          <w:rFonts w:ascii="Arial" w:hAnsi="Arial" w:cs="Arial"/>
          <w:sz w:val="24"/>
          <w:szCs w:val="24"/>
        </w:rPr>
        <w:t>, год</w:t>
      </w:r>
      <w:r>
        <w:rPr>
          <w:rFonts w:ascii="Arial" w:hAnsi="Arial" w:cs="Arial"/>
          <w:sz w:val="24"/>
          <w:szCs w:val="24"/>
        </w:rPr>
        <w:t>);</w:t>
      </w:r>
    </w:p>
    <w:p w:rsidR="002635D1" w:rsidRDefault="002635D1" w:rsidP="00F71471">
      <w:pPr>
        <w:spacing w:after="0" w:line="240" w:lineRule="auto"/>
        <w:jc w:val="both"/>
        <w:rPr>
          <w:rFonts w:ascii="Arial" w:hAnsi="Arial" w:cs="Arial"/>
          <w:sz w:val="24"/>
          <w:szCs w:val="24"/>
        </w:rPr>
      </w:pPr>
      <w:r>
        <w:rPr>
          <w:rFonts w:ascii="Arial" w:hAnsi="Arial" w:cs="Arial"/>
          <w:sz w:val="24"/>
          <w:szCs w:val="24"/>
        </w:rPr>
        <w:t>- единовременные премии.</w:t>
      </w:r>
    </w:p>
    <w:p w:rsidR="009B56EE" w:rsidRDefault="002635D1" w:rsidP="00F71471">
      <w:pPr>
        <w:spacing w:after="0" w:line="240" w:lineRule="auto"/>
        <w:jc w:val="both"/>
        <w:rPr>
          <w:rFonts w:ascii="Arial" w:hAnsi="Arial" w:cs="Arial"/>
          <w:sz w:val="24"/>
          <w:szCs w:val="24"/>
        </w:rPr>
      </w:pPr>
      <w:r>
        <w:rPr>
          <w:rFonts w:ascii="Arial" w:hAnsi="Arial" w:cs="Arial"/>
          <w:sz w:val="24"/>
          <w:szCs w:val="24"/>
        </w:rPr>
        <w:t xml:space="preserve">     </w:t>
      </w:r>
      <w:r w:rsidR="009B56EE">
        <w:rPr>
          <w:rFonts w:ascii="Arial" w:hAnsi="Arial" w:cs="Arial"/>
          <w:sz w:val="24"/>
          <w:szCs w:val="24"/>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Учредителем, в кратности не более 4.</w:t>
      </w:r>
    </w:p>
    <w:p w:rsidR="009B56EE" w:rsidRDefault="009B56EE" w:rsidP="00F71471">
      <w:pPr>
        <w:spacing w:after="0" w:line="240" w:lineRule="auto"/>
        <w:jc w:val="both"/>
        <w:rPr>
          <w:rFonts w:ascii="Arial" w:hAnsi="Arial" w:cs="Arial"/>
          <w:sz w:val="24"/>
          <w:szCs w:val="24"/>
        </w:rPr>
      </w:pPr>
      <w:r>
        <w:rPr>
          <w:rFonts w:ascii="Arial" w:hAnsi="Arial" w:cs="Arial"/>
          <w:sz w:val="24"/>
          <w:szCs w:val="24"/>
        </w:rPr>
        <w:lastRenderedPageBreak/>
        <w:t xml:space="preserve">     Руководителю Учреждения устанавливаются выплаты компенсационного характера, предусмотренные разделом 6.</w:t>
      </w:r>
    </w:p>
    <w:p w:rsidR="009B56EE" w:rsidRDefault="009B56EE" w:rsidP="00F71471">
      <w:pPr>
        <w:spacing w:after="0" w:line="240" w:lineRule="auto"/>
        <w:jc w:val="both"/>
        <w:rPr>
          <w:rFonts w:ascii="Arial" w:hAnsi="Arial" w:cs="Arial"/>
          <w:sz w:val="24"/>
          <w:szCs w:val="24"/>
        </w:rPr>
      </w:pPr>
    </w:p>
    <w:p w:rsidR="00F71471" w:rsidRPr="009B56EE" w:rsidRDefault="009B56EE" w:rsidP="009B56EE">
      <w:pPr>
        <w:pStyle w:val="a7"/>
        <w:numPr>
          <w:ilvl w:val="0"/>
          <w:numId w:val="1"/>
        </w:numPr>
        <w:spacing w:after="0" w:line="240" w:lineRule="auto"/>
        <w:jc w:val="center"/>
        <w:rPr>
          <w:rFonts w:ascii="Arial" w:hAnsi="Arial" w:cs="Arial"/>
          <w:b/>
          <w:sz w:val="24"/>
          <w:szCs w:val="24"/>
        </w:rPr>
      </w:pPr>
      <w:r w:rsidRPr="009B56EE">
        <w:rPr>
          <w:rFonts w:ascii="Arial" w:hAnsi="Arial" w:cs="Arial"/>
          <w:b/>
          <w:sz w:val="24"/>
          <w:szCs w:val="24"/>
        </w:rPr>
        <w:t>Индивидуальные условия оплаты труда отдельных работников</w:t>
      </w:r>
    </w:p>
    <w:p w:rsidR="009B56EE" w:rsidRDefault="009B56EE" w:rsidP="009B56EE">
      <w:pPr>
        <w:spacing w:after="0" w:line="240" w:lineRule="auto"/>
        <w:jc w:val="center"/>
        <w:rPr>
          <w:rFonts w:ascii="Arial" w:hAnsi="Arial" w:cs="Arial"/>
          <w:sz w:val="24"/>
          <w:szCs w:val="24"/>
        </w:rPr>
      </w:pPr>
    </w:p>
    <w:p w:rsidR="009B56EE" w:rsidRDefault="009B56EE" w:rsidP="009B56EE">
      <w:pPr>
        <w:spacing w:after="0" w:line="240" w:lineRule="auto"/>
        <w:jc w:val="both"/>
        <w:rPr>
          <w:rFonts w:ascii="Arial" w:hAnsi="Arial" w:cs="Arial"/>
          <w:sz w:val="24"/>
          <w:szCs w:val="24"/>
        </w:rPr>
      </w:pPr>
      <w:r>
        <w:rPr>
          <w:rFonts w:ascii="Arial" w:hAnsi="Arial" w:cs="Arial"/>
          <w:sz w:val="24"/>
          <w:szCs w:val="24"/>
        </w:rPr>
        <w:t xml:space="preserve">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9B56EE" w:rsidRDefault="009B56EE" w:rsidP="009B56EE">
      <w:pPr>
        <w:spacing w:after="0" w:line="240" w:lineRule="auto"/>
        <w:jc w:val="both"/>
        <w:rPr>
          <w:rFonts w:ascii="Arial" w:hAnsi="Arial" w:cs="Arial"/>
          <w:sz w:val="24"/>
          <w:szCs w:val="24"/>
        </w:rPr>
      </w:pPr>
      <w:r>
        <w:rPr>
          <w:rFonts w:ascii="Arial" w:hAnsi="Arial" w:cs="Arial"/>
          <w:sz w:val="24"/>
          <w:szCs w:val="24"/>
        </w:rPr>
        <w:t xml:space="preserve">     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w:t>
      </w:r>
      <w:r w:rsidR="00945AA6">
        <w:rPr>
          <w:rFonts w:ascii="Arial" w:hAnsi="Arial" w:cs="Arial"/>
          <w:sz w:val="24"/>
          <w:szCs w:val="24"/>
        </w:rPr>
        <w:t xml:space="preserve"> или проведение хозяйственных работ</w:t>
      </w:r>
      <w:r w:rsidR="00696996">
        <w:rPr>
          <w:rFonts w:ascii="Arial" w:hAnsi="Arial" w:cs="Arial"/>
          <w:sz w:val="24"/>
          <w:szCs w:val="24"/>
        </w:rPr>
        <w:t>,  если оплата по соответствующей должности не предусмотрена данным Положением.</w:t>
      </w:r>
    </w:p>
    <w:p w:rsidR="00696996" w:rsidRDefault="00696996" w:rsidP="009B56EE">
      <w:pPr>
        <w:spacing w:after="0" w:line="240" w:lineRule="auto"/>
        <w:jc w:val="both"/>
        <w:rPr>
          <w:rFonts w:ascii="Arial" w:hAnsi="Arial" w:cs="Arial"/>
          <w:sz w:val="24"/>
          <w:szCs w:val="24"/>
        </w:rPr>
      </w:pPr>
      <w:r>
        <w:rPr>
          <w:rFonts w:ascii="Arial" w:hAnsi="Arial" w:cs="Arial"/>
          <w:sz w:val="24"/>
          <w:szCs w:val="24"/>
        </w:rPr>
        <w:t xml:space="preserve">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696996" w:rsidRDefault="00696996" w:rsidP="009B56EE">
      <w:pPr>
        <w:spacing w:after="0" w:line="240" w:lineRule="auto"/>
        <w:jc w:val="both"/>
        <w:rPr>
          <w:rFonts w:ascii="Arial" w:hAnsi="Arial" w:cs="Arial"/>
          <w:sz w:val="24"/>
          <w:szCs w:val="24"/>
        </w:rPr>
      </w:pPr>
      <w:r>
        <w:rPr>
          <w:rFonts w:ascii="Arial" w:hAnsi="Arial" w:cs="Arial"/>
          <w:sz w:val="24"/>
          <w:szCs w:val="24"/>
        </w:rPr>
        <w:t xml:space="preserve">     Индивидуальные условия оплаты труда отдельных работников не должны быть хуже, чем условия оплаты труда работников по занимаемой ими должности (профессии рабочих), предусмотренные настоящим Положением.</w:t>
      </w:r>
    </w:p>
    <w:p w:rsidR="00696996" w:rsidRDefault="00696996" w:rsidP="009B56EE">
      <w:pPr>
        <w:spacing w:after="0" w:line="240" w:lineRule="auto"/>
        <w:jc w:val="both"/>
        <w:rPr>
          <w:rFonts w:ascii="Arial" w:hAnsi="Arial" w:cs="Arial"/>
          <w:sz w:val="24"/>
          <w:szCs w:val="24"/>
        </w:rPr>
      </w:pPr>
    </w:p>
    <w:p w:rsidR="00696996" w:rsidRPr="00696996" w:rsidRDefault="00696996" w:rsidP="00696996">
      <w:pPr>
        <w:pStyle w:val="a7"/>
        <w:numPr>
          <w:ilvl w:val="0"/>
          <w:numId w:val="1"/>
        </w:numPr>
        <w:spacing w:after="0" w:line="240" w:lineRule="auto"/>
        <w:jc w:val="center"/>
        <w:rPr>
          <w:rFonts w:ascii="Arial" w:hAnsi="Arial" w:cs="Arial"/>
          <w:b/>
          <w:sz w:val="24"/>
          <w:szCs w:val="24"/>
        </w:rPr>
      </w:pPr>
      <w:r w:rsidRPr="00696996">
        <w:rPr>
          <w:rFonts w:ascii="Arial" w:hAnsi="Arial" w:cs="Arial"/>
          <w:b/>
          <w:sz w:val="24"/>
          <w:szCs w:val="24"/>
        </w:rPr>
        <w:t>Порядок и условия установления выплат компенсационного характера</w:t>
      </w:r>
    </w:p>
    <w:p w:rsidR="00696996" w:rsidRDefault="00696996" w:rsidP="00696996">
      <w:pPr>
        <w:spacing w:after="0" w:line="240" w:lineRule="auto"/>
        <w:jc w:val="center"/>
        <w:rPr>
          <w:rFonts w:ascii="Arial" w:hAnsi="Arial" w:cs="Arial"/>
          <w:sz w:val="24"/>
          <w:szCs w:val="24"/>
        </w:rPr>
      </w:pPr>
    </w:p>
    <w:p w:rsidR="00BE59DB" w:rsidRDefault="00696996" w:rsidP="00B42EB0">
      <w:pPr>
        <w:spacing w:after="0" w:line="240" w:lineRule="auto"/>
        <w:jc w:val="both"/>
        <w:rPr>
          <w:rFonts w:ascii="Arial" w:hAnsi="Arial" w:cs="Arial"/>
          <w:sz w:val="24"/>
          <w:szCs w:val="24"/>
        </w:rPr>
      </w:pPr>
      <w:r>
        <w:rPr>
          <w:rFonts w:ascii="Arial" w:hAnsi="Arial" w:cs="Arial"/>
          <w:sz w:val="24"/>
          <w:szCs w:val="24"/>
        </w:rPr>
        <w:t xml:space="preserve">     </w:t>
      </w:r>
      <w:r w:rsidR="00B42EB0">
        <w:rPr>
          <w:rFonts w:ascii="Arial" w:hAnsi="Arial" w:cs="Arial"/>
          <w:sz w:val="24"/>
          <w:szCs w:val="24"/>
        </w:rPr>
        <w:t>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Учреждении, утвержденных постановлением Правительства Мурманской области от 12.05.2</w:t>
      </w:r>
      <w:r w:rsidR="00D44E76">
        <w:rPr>
          <w:rFonts w:ascii="Arial" w:hAnsi="Arial" w:cs="Arial"/>
          <w:sz w:val="24"/>
          <w:szCs w:val="24"/>
        </w:rPr>
        <w:t>0</w:t>
      </w:r>
      <w:r w:rsidR="00B42EB0">
        <w:rPr>
          <w:rFonts w:ascii="Arial" w:hAnsi="Arial" w:cs="Arial"/>
          <w:sz w:val="24"/>
          <w:szCs w:val="24"/>
        </w:rPr>
        <w:t>14 г. №</w:t>
      </w:r>
      <w:r w:rsidR="00BE59DB">
        <w:rPr>
          <w:rFonts w:ascii="Arial" w:hAnsi="Arial" w:cs="Arial"/>
          <w:sz w:val="24"/>
          <w:szCs w:val="24"/>
        </w:rPr>
        <w:t>243-ПП</w:t>
      </w:r>
      <w:r w:rsidR="00B42EB0">
        <w:rPr>
          <w:rFonts w:ascii="Arial" w:hAnsi="Arial" w:cs="Arial"/>
          <w:sz w:val="24"/>
          <w:szCs w:val="24"/>
        </w:rPr>
        <w:t xml:space="preserve"> </w:t>
      </w:r>
      <w:r w:rsidR="00BE59DB">
        <w:rPr>
          <w:rFonts w:ascii="Arial" w:hAnsi="Arial" w:cs="Arial"/>
          <w:sz w:val="24"/>
          <w:szCs w:val="24"/>
        </w:rPr>
        <w:t>«Об оплате труда областных, автономных и казенных учреждений Мурманской области», работникам могут быть осуществлены следующие выплаты компенсационного характера:</w:t>
      </w:r>
    </w:p>
    <w:p w:rsidR="00BE59DB" w:rsidRDefault="00BE59DB" w:rsidP="00BE59DB">
      <w:pPr>
        <w:pStyle w:val="a7"/>
        <w:numPr>
          <w:ilvl w:val="0"/>
          <w:numId w:val="2"/>
        </w:numPr>
        <w:spacing w:after="0" w:line="240" w:lineRule="auto"/>
        <w:ind w:left="0" w:firstLine="0"/>
        <w:jc w:val="both"/>
        <w:rPr>
          <w:rFonts w:ascii="Arial" w:hAnsi="Arial" w:cs="Arial"/>
          <w:sz w:val="24"/>
          <w:szCs w:val="24"/>
        </w:rPr>
      </w:pPr>
      <w:r>
        <w:rPr>
          <w:rFonts w:ascii="Arial" w:hAnsi="Arial" w:cs="Arial"/>
          <w:sz w:val="24"/>
          <w:szCs w:val="24"/>
        </w:rPr>
        <w:t>Выплаты работникам за труд в особых условиях:</w:t>
      </w:r>
    </w:p>
    <w:p w:rsidR="00BE59DB" w:rsidRDefault="00BE59DB" w:rsidP="00BE59DB">
      <w:pPr>
        <w:pStyle w:val="a7"/>
        <w:spacing w:after="0" w:line="240" w:lineRule="auto"/>
        <w:ind w:left="0"/>
        <w:jc w:val="both"/>
        <w:rPr>
          <w:rFonts w:ascii="Arial" w:hAnsi="Arial" w:cs="Arial"/>
          <w:sz w:val="24"/>
          <w:szCs w:val="24"/>
        </w:rPr>
      </w:pPr>
      <w:r>
        <w:rPr>
          <w:rFonts w:ascii="Arial" w:hAnsi="Arial" w:cs="Arial"/>
          <w:sz w:val="24"/>
          <w:szCs w:val="24"/>
        </w:rPr>
        <w:t>- на работах с вредными и (или) опасными условиями труда;</w:t>
      </w:r>
    </w:p>
    <w:p w:rsidR="00BE59DB" w:rsidRDefault="00BE59DB" w:rsidP="00BE59DB">
      <w:pPr>
        <w:pStyle w:val="a7"/>
        <w:spacing w:after="0" w:line="240" w:lineRule="auto"/>
        <w:ind w:left="0"/>
        <w:jc w:val="both"/>
        <w:rPr>
          <w:rFonts w:ascii="Arial" w:hAnsi="Arial" w:cs="Arial"/>
          <w:sz w:val="24"/>
          <w:szCs w:val="24"/>
        </w:rPr>
      </w:pPr>
      <w:r>
        <w:rPr>
          <w:rFonts w:ascii="Arial" w:hAnsi="Arial" w:cs="Arial"/>
          <w:sz w:val="24"/>
          <w:szCs w:val="24"/>
        </w:rPr>
        <w:t>- в местностях с особыми климатическими условиями.</w:t>
      </w:r>
    </w:p>
    <w:p w:rsidR="00BE59DB" w:rsidRDefault="00BE59DB" w:rsidP="00BE59DB">
      <w:pPr>
        <w:spacing w:after="0" w:line="240" w:lineRule="auto"/>
        <w:jc w:val="both"/>
        <w:rPr>
          <w:rFonts w:ascii="Arial" w:hAnsi="Arial" w:cs="Arial"/>
          <w:sz w:val="24"/>
          <w:szCs w:val="24"/>
        </w:rPr>
      </w:pPr>
      <w:r>
        <w:rPr>
          <w:rFonts w:ascii="Arial" w:hAnsi="Arial" w:cs="Arial"/>
          <w:sz w:val="24"/>
          <w:szCs w:val="24"/>
        </w:rPr>
        <w:t xml:space="preserve">2. Выплаты работникам, выплачиваемые за труд в условиях, отклоняющихся </w:t>
      </w:r>
      <w:proofErr w:type="gramStart"/>
      <w:r>
        <w:rPr>
          <w:rFonts w:ascii="Arial" w:hAnsi="Arial" w:cs="Arial"/>
          <w:sz w:val="24"/>
          <w:szCs w:val="24"/>
        </w:rPr>
        <w:t>от</w:t>
      </w:r>
      <w:proofErr w:type="gramEnd"/>
      <w:r>
        <w:rPr>
          <w:rFonts w:ascii="Arial" w:hAnsi="Arial" w:cs="Arial"/>
          <w:sz w:val="24"/>
          <w:szCs w:val="24"/>
        </w:rPr>
        <w:t xml:space="preserve"> нормальных:</w:t>
      </w:r>
    </w:p>
    <w:p w:rsidR="00BE59DB" w:rsidRDefault="00BE59DB" w:rsidP="00BE59DB">
      <w:pPr>
        <w:spacing w:after="0" w:line="240" w:lineRule="auto"/>
        <w:jc w:val="both"/>
        <w:rPr>
          <w:rFonts w:ascii="Arial" w:hAnsi="Arial" w:cs="Arial"/>
          <w:sz w:val="24"/>
          <w:szCs w:val="24"/>
        </w:rPr>
      </w:pPr>
      <w:r>
        <w:rPr>
          <w:rFonts w:ascii="Arial" w:hAnsi="Arial" w:cs="Arial"/>
          <w:sz w:val="24"/>
          <w:szCs w:val="24"/>
        </w:rPr>
        <w:t>- выполнение работ различной квалификации;</w:t>
      </w:r>
    </w:p>
    <w:p w:rsidR="00BE59DB" w:rsidRDefault="00BE59DB" w:rsidP="00BE59DB">
      <w:pPr>
        <w:spacing w:after="0" w:line="240" w:lineRule="auto"/>
        <w:jc w:val="both"/>
        <w:rPr>
          <w:rFonts w:ascii="Arial" w:hAnsi="Arial" w:cs="Arial"/>
          <w:sz w:val="24"/>
          <w:szCs w:val="24"/>
        </w:rPr>
      </w:pPr>
      <w:r>
        <w:rPr>
          <w:rFonts w:ascii="Arial" w:hAnsi="Arial" w:cs="Arial"/>
          <w:sz w:val="24"/>
          <w:szCs w:val="24"/>
        </w:rPr>
        <w:t>- совмещение профессий (должностей), расширение зон обслуживания, увеличение объема работы или исполнения обязанностей временно отсутствующего работника</w:t>
      </w:r>
      <w:r w:rsidR="00022F10">
        <w:rPr>
          <w:rFonts w:ascii="Arial" w:hAnsi="Arial" w:cs="Arial"/>
          <w:sz w:val="24"/>
          <w:szCs w:val="24"/>
        </w:rPr>
        <w:t xml:space="preserve"> без освобождения от работы, определенной трудовым договором;</w:t>
      </w:r>
    </w:p>
    <w:p w:rsidR="00022F10" w:rsidRDefault="00022F10" w:rsidP="00BE59DB">
      <w:pPr>
        <w:spacing w:after="0" w:line="240" w:lineRule="auto"/>
        <w:jc w:val="both"/>
        <w:rPr>
          <w:rFonts w:ascii="Arial" w:hAnsi="Arial" w:cs="Arial"/>
          <w:sz w:val="24"/>
          <w:szCs w:val="24"/>
        </w:rPr>
      </w:pPr>
      <w:r>
        <w:rPr>
          <w:rFonts w:ascii="Arial" w:hAnsi="Arial" w:cs="Arial"/>
          <w:sz w:val="24"/>
          <w:szCs w:val="24"/>
        </w:rPr>
        <w:t>- сверхурочная работа;</w:t>
      </w:r>
    </w:p>
    <w:p w:rsidR="00022F10" w:rsidRDefault="00022F10" w:rsidP="00BE59DB">
      <w:pPr>
        <w:spacing w:after="0" w:line="240" w:lineRule="auto"/>
        <w:jc w:val="both"/>
        <w:rPr>
          <w:rFonts w:ascii="Arial" w:hAnsi="Arial" w:cs="Arial"/>
          <w:sz w:val="24"/>
          <w:szCs w:val="24"/>
        </w:rPr>
      </w:pPr>
      <w:r>
        <w:rPr>
          <w:rFonts w:ascii="Arial" w:hAnsi="Arial" w:cs="Arial"/>
          <w:sz w:val="24"/>
          <w:szCs w:val="24"/>
        </w:rPr>
        <w:t>- работа в ночное время;</w:t>
      </w:r>
    </w:p>
    <w:p w:rsidR="00022F10" w:rsidRDefault="00022F10" w:rsidP="00BE59DB">
      <w:pPr>
        <w:spacing w:after="0" w:line="240" w:lineRule="auto"/>
        <w:jc w:val="both"/>
        <w:rPr>
          <w:rFonts w:ascii="Arial" w:hAnsi="Arial" w:cs="Arial"/>
          <w:sz w:val="24"/>
          <w:szCs w:val="24"/>
        </w:rPr>
      </w:pPr>
      <w:r>
        <w:rPr>
          <w:rFonts w:ascii="Arial" w:hAnsi="Arial" w:cs="Arial"/>
          <w:sz w:val="24"/>
          <w:szCs w:val="24"/>
        </w:rPr>
        <w:t>- работа в  выходные и нерабочие праздничные дни.</w:t>
      </w:r>
    </w:p>
    <w:p w:rsidR="00022F10" w:rsidRDefault="00022F10" w:rsidP="00BE59DB">
      <w:pPr>
        <w:spacing w:after="0" w:line="240" w:lineRule="auto"/>
        <w:jc w:val="both"/>
        <w:rPr>
          <w:rFonts w:ascii="Arial" w:hAnsi="Arial" w:cs="Arial"/>
          <w:sz w:val="24"/>
          <w:szCs w:val="24"/>
        </w:rPr>
      </w:pPr>
      <w:r>
        <w:rPr>
          <w:rFonts w:ascii="Arial" w:hAnsi="Arial" w:cs="Arial"/>
          <w:sz w:val="24"/>
          <w:szCs w:val="24"/>
        </w:rPr>
        <w:t xml:space="preserve">     Выплаты компенсационного характера устанавливаются к должностным окладам (окладам),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местах с особыми климатическими условиями). В соответствии с законодательством к заработной плате устанавливается районный коэффициент и процентные надбавки. </w:t>
      </w:r>
    </w:p>
    <w:p w:rsidR="00E436EA" w:rsidRDefault="00E436EA" w:rsidP="00BE59DB">
      <w:pPr>
        <w:spacing w:after="0" w:line="240" w:lineRule="auto"/>
        <w:jc w:val="both"/>
        <w:rPr>
          <w:rFonts w:ascii="Arial" w:hAnsi="Arial" w:cs="Arial"/>
          <w:sz w:val="24"/>
          <w:szCs w:val="24"/>
        </w:rPr>
      </w:pPr>
      <w:r>
        <w:rPr>
          <w:rFonts w:ascii="Arial" w:hAnsi="Arial" w:cs="Arial"/>
          <w:sz w:val="24"/>
          <w:szCs w:val="24"/>
        </w:rPr>
        <w:lastRenderedPageBreak/>
        <w:t xml:space="preserve">     Руководитель Учреждения обеспечивает проведение специальной оценки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 Если по итогам специальной оценки условий труда рабочее место признается безопасным, то указанная выплата снимается.</w:t>
      </w:r>
    </w:p>
    <w:p w:rsidR="00E436EA" w:rsidRDefault="00E436EA" w:rsidP="00BE59DB">
      <w:pPr>
        <w:spacing w:after="0" w:line="240" w:lineRule="auto"/>
        <w:jc w:val="both"/>
        <w:rPr>
          <w:rFonts w:ascii="Arial" w:hAnsi="Arial" w:cs="Arial"/>
          <w:sz w:val="24"/>
          <w:szCs w:val="24"/>
        </w:rPr>
      </w:pPr>
      <w:r>
        <w:rPr>
          <w:rFonts w:ascii="Arial" w:hAnsi="Arial" w:cs="Arial"/>
          <w:sz w:val="24"/>
          <w:szCs w:val="24"/>
        </w:rPr>
        <w:t xml:space="preserve">     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w:t>
      </w:r>
      <w:r w:rsidR="00BD5352">
        <w:rPr>
          <w:rFonts w:ascii="Arial" w:hAnsi="Arial" w:cs="Arial"/>
          <w:sz w:val="24"/>
          <w:szCs w:val="24"/>
        </w:rPr>
        <w:t xml:space="preserve"> к образованному (новому) должностному окладу (окладу).</w:t>
      </w:r>
    </w:p>
    <w:p w:rsidR="00BD5352" w:rsidRDefault="00BD5352" w:rsidP="00BE59DB">
      <w:pPr>
        <w:spacing w:after="0" w:line="240" w:lineRule="auto"/>
        <w:jc w:val="both"/>
        <w:rPr>
          <w:rFonts w:ascii="Arial" w:hAnsi="Arial" w:cs="Arial"/>
          <w:sz w:val="24"/>
          <w:szCs w:val="24"/>
        </w:rPr>
      </w:pPr>
      <w:r>
        <w:rPr>
          <w:rFonts w:ascii="Arial" w:hAnsi="Arial" w:cs="Arial"/>
          <w:sz w:val="24"/>
          <w:szCs w:val="24"/>
        </w:rPr>
        <w:t xml:space="preserve">     Выплата работникам, занятым на работах с вредными и (или) опасными условиями труда –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Минимальные размеры выплат – 5 % от оклада.</w:t>
      </w:r>
    </w:p>
    <w:p w:rsidR="00BD5352" w:rsidRDefault="00BD5352" w:rsidP="00BE59DB">
      <w:pPr>
        <w:spacing w:after="0" w:line="240" w:lineRule="auto"/>
        <w:jc w:val="both"/>
        <w:rPr>
          <w:rFonts w:ascii="Arial" w:hAnsi="Arial" w:cs="Arial"/>
          <w:sz w:val="24"/>
          <w:szCs w:val="24"/>
        </w:rPr>
      </w:pPr>
      <w:r>
        <w:rPr>
          <w:rFonts w:ascii="Arial" w:hAnsi="Arial" w:cs="Arial"/>
          <w:sz w:val="24"/>
          <w:szCs w:val="24"/>
        </w:rPr>
        <w:t xml:space="preserve">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D5352" w:rsidRDefault="00BD5352" w:rsidP="00BE59DB">
      <w:pPr>
        <w:spacing w:after="0" w:line="240" w:lineRule="auto"/>
        <w:jc w:val="both"/>
        <w:rPr>
          <w:rFonts w:ascii="Arial" w:hAnsi="Arial" w:cs="Arial"/>
          <w:sz w:val="24"/>
          <w:szCs w:val="24"/>
        </w:rPr>
      </w:pPr>
      <w:r>
        <w:rPr>
          <w:rFonts w:ascii="Arial" w:hAnsi="Arial" w:cs="Arial"/>
          <w:sz w:val="24"/>
          <w:szCs w:val="24"/>
        </w:rPr>
        <w:t xml:space="preserve">     Доплата за расширение зон обслуживания устанавливается работнику при расширении зон обслуживания. </w:t>
      </w:r>
      <w:r w:rsidR="00061A88">
        <w:rPr>
          <w:rFonts w:ascii="Arial" w:hAnsi="Arial" w:cs="Arial"/>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61A88" w:rsidRDefault="00061A88" w:rsidP="00BE59DB">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Доплата за увеличение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определяется по соглашению сторон трудового договора с учетом содержания и (или) объема дополнительной работы.</w:t>
      </w:r>
      <w:proofErr w:type="gramEnd"/>
    </w:p>
    <w:p w:rsidR="00061A88" w:rsidRDefault="00061A88" w:rsidP="00BE59DB">
      <w:pPr>
        <w:spacing w:after="0" w:line="240" w:lineRule="auto"/>
        <w:jc w:val="both"/>
        <w:rPr>
          <w:rFonts w:ascii="Arial" w:hAnsi="Arial" w:cs="Arial"/>
          <w:sz w:val="24"/>
          <w:szCs w:val="24"/>
        </w:rPr>
      </w:pPr>
      <w:r>
        <w:rPr>
          <w:rFonts w:ascii="Arial" w:hAnsi="Arial" w:cs="Arial"/>
          <w:sz w:val="24"/>
          <w:szCs w:val="24"/>
        </w:rPr>
        <w:t xml:space="preserve">     Доплата за работу в ночное время производится работникам за каждый час работы в ночное время. Ночное время – время с 22 часов до 6 часов.</w:t>
      </w:r>
      <w:r w:rsidR="0079454D">
        <w:rPr>
          <w:rFonts w:ascii="Arial" w:hAnsi="Arial" w:cs="Arial"/>
          <w:sz w:val="24"/>
          <w:szCs w:val="24"/>
        </w:rPr>
        <w:t xml:space="preserve"> Размер доплаты за каждый час работы в ночное время – 40 % оклада, рассчитанного за час работы. 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79454D" w:rsidRDefault="0079454D" w:rsidP="00BE59DB">
      <w:pPr>
        <w:spacing w:after="0" w:line="240" w:lineRule="auto"/>
        <w:jc w:val="both"/>
        <w:rPr>
          <w:rFonts w:ascii="Arial" w:hAnsi="Arial" w:cs="Arial"/>
          <w:sz w:val="24"/>
          <w:szCs w:val="24"/>
        </w:rPr>
      </w:pPr>
      <w:r>
        <w:rPr>
          <w:rFonts w:ascii="Arial" w:hAnsi="Arial" w:cs="Arial"/>
          <w:sz w:val="24"/>
          <w:szCs w:val="24"/>
        </w:rPr>
        <w:t xml:space="preserve">     Повышенная оплата за работу в выходные нерабочие праздничные дни производится работникам, привлекавшимся к работе в выходные и нерабочие праздничные дни. </w:t>
      </w:r>
    </w:p>
    <w:p w:rsidR="0079454D" w:rsidRDefault="0079454D" w:rsidP="00BE59DB">
      <w:pPr>
        <w:spacing w:after="0" w:line="240" w:lineRule="auto"/>
        <w:jc w:val="both"/>
        <w:rPr>
          <w:rFonts w:ascii="Arial" w:hAnsi="Arial" w:cs="Arial"/>
          <w:sz w:val="24"/>
          <w:szCs w:val="24"/>
        </w:rPr>
      </w:pPr>
      <w:r>
        <w:rPr>
          <w:rFonts w:ascii="Arial" w:hAnsi="Arial" w:cs="Arial"/>
          <w:sz w:val="24"/>
          <w:szCs w:val="24"/>
        </w:rPr>
        <w:t xml:space="preserve">     Размер доплаты составляет:</w:t>
      </w:r>
    </w:p>
    <w:p w:rsidR="0079454D" w:rsidRDefault="0079454D" w:rsidP="00BE59DB">
      <w:pPr>
        <w:spacing w:after="0" w:line="240" w:lineRule="auto"/>
        <w:jc w:val="both"/>
        <w:rPr>
          <w:rFonts w:ascii="Arial" w:hAnsi="Arial" w:cs="Arial"/>
          <w:sz w:val="24"/>
          <w:szCs w:val="24"/>
        </w:rPr>
      </w:pPr>
      <w:r>
        <w:rPr>
          <w:rFonts w:ascii="Arial" w:hAnsi="Arial" w:cs="Arial"/>
          <w:sz w:val="24"/>
          <w:szCs w:val="24"/>
        </w:rPr>
        <w:t xml:space="preserve">- не </w:t>
      </w:r>
      <w:proofErr w:type="gramStart"/>
      <w:r>
        <w:rPr>
          <w:rFonts w:ascii="Arial" w:hAnsi="Arial" w:cs="Arial"/>
          <w:sz w:val="24"/>
          <w:szCs w:val="24"/>
        </w:rPr>
        <w:t>менее одинарной</w:t>
      </w:r>
      <w:proofErr w:type="gramEnd"/>
      <w:r>
        <w:rPr>
          <w:rFonts w:ascii="Arial" w:hAnsi="Arial" w:cs="Arial"/>
          <w:sz w:val="24"/>
          <w:szCs w:val="24"/>
        </w:rPr>
        <w:t xml:space="preserve">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w:t>
      </w:r>
      <w:r w:rsidR="00FB6D57">
        <w:rPr>
          <w:rFonts w:ascii="Arial" w:hAnsi="Arial" w:cs="Arial"/>
          <w:sz w:val="24"/>
          <w:szCs w:val="24"/>
        </w:rPr>
        <w:t xml:space="preserve"> рабочего времени;</w:t>
      </w:r>
    </w:p>
    <w:p w:rsidR="00FB6D57" w:rsidRDefault="00FB6D57" w:rsidP="00BE59DB">
      <w:pPr>
        <w:spacing w:after="0" w:line="240" w:lineRule="auto"/>
        <w:jc w:val="both"/>
        <w:rPr>
          <w:rFonts w:ascii="Arial" w:hAnsi="Arial" w:cs="Arial"/>
          <w:sz w:val="24"/>
          <w:szCs w:val="24"/>
        </w:rPr>
      </w:pPr>
      <w:proofErr w:type="gramStart"/>
      <w:r>
        <w:rPr>
          <w:rFonts w:ascii="Arial" w:hAnsi="Arial" w:cs="Arial"/>
          <w:sz w:val="24"/>
          <w:szCs w:val="24"/>
        </w:rPr>
        <w:t>- не менее одинарной части должностного оклада (оклада) сверх должностного оклада (оклада) за каждый час работы, если работа в выходные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roofErr w:type="gramEnd"/>
    </w:p>
    <w:p w:rsidR="00FB6D57" w:rsidRDefault="00FB6D57" w:rsidP="00BE59DB">
      <w:pPr>
        <w:spacing w:after="0" w:line="240" w:lineRule="auto"/>
        <w:jc w:val="both"/>
        <w:rPr>
          <w:rFonts w:ascii="Arial" w:hAnsi="Arial" w:cs="Arial"/>
          <w:sz w:val="24"/>
          <w:szCs w:val="24"/>
        </w:rPr>
      </w:pPr>
      <w:r>
        <w:rPr>
          <w:rFonts w:ascii="Arial" w:hAnsi="Arial" w:cs="Arial"/>
          <w:sz w:val="24"/>
          <w:szCs w:val="24"/>
        </w:rPr>
        <w:lastRenderedPageBreak/>
        <w:t xml:space="preserve">     Повышенная оплата сверхурочной работы составляет за первые два часа работы не </w:t>
      </w:r>
      <w:proofErr w:type="gramStart"/>
      <w:r>
        <w:rPr>
          <w:rFonts w:ascii="Arial" w:hAnsi="Arial" w:cs="Arial"/>
          <w:sz w:val="24"/>
          <w:szCs w:val="24"/>
        </w:rPr>
        <w:t>менее полуторного</w:t>
      </w:r>
      <w:proofErr w:type="gramEnd"/>
      <w:r>
        <w:rPr>
          <w:rFonts w:ascii="Arial" w:hAnsi="Arial" w:cs="Arial"/>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FB6D57" w:rsidRDefault="00FB6D57" w:rsidP="00BE59DB">
      <w:pPr>
        <w:spacing w:after="0" w:line="240" w:lineRule="auto"/>
        <w:jc w:val="both"/>
        <w:rPr>
          <w:rFonts w:ascii="Arial" w:hAnsi="Arial" w:cs="Arial"/>
          <w:sz w:val="24"/>
          <w:szCs w:val="24"/>
        </w:rPr>
      </w:pPr>
      <w:r>
        <w:rPr>
          <w:rFonts w:ascii="Arial" w:hAnsi="Arial" w:cs="Arial"/>
          <w:sz w:val="24"/>
          <w:szCs w:val="24"/>
        </w:rPr>
        <w:t xml:space="preserve">     В районах с неблагоприятными природными климатическими условиями к заработной плате работников применяется:</w:t>
      </w:r>
    </w:p>
    <w:p w:rsidR="00FB6D57" w:rsidRDefault="00FB6D57" w:rsidP="00BE59DB">
      <w:pPr>
        <w:spacing w:after="0" w:line="240" w:lineRule="auto"/>
        <w:jc w:val="both"/>
        <w:rPr>
          <w:rFonts w:ascii="Arial" w:hAnsi="Arial" w:cs="Arial"/>
          <w:sz w:val="24"/>
          <w:szCs w:val="24"/>
        </w:rPr>
      </w:pPr>
      <w:r>
        <w:rPr>
          <w:rFonts w:ascii="Arial" w:hAnsi="Arial" w:cs="Arial"/>
          <w:sz w:val="24"/>
          <w:szCs w:val="24"/>
        </w:rPr>
        <w:t>- районные коэффициенты;</w:t>
      </w:r>
    </w:p>
    <w:p w:rsidR="00FB6D57" w:rsidRDefault="00FB6D57" w:rsidP="00BE59DB">
      <w:pPr>
        <w:spacing w:after="0" w:line="240" w:lineRule="auto"/>
        <w:jc w:val="both"/>
        <w:rPr>
          <w:rFonts w:ascii="Arial" w:hAnsi="Arial" w:cs="Arial"/>
          <w:sz w:val="24"/>
          <w:szCs w:val="24"/>
        </w:rPr>
      </w:pPr>
      <w:r>
        <w:rPr>
          <w:rFonts w:ascii="Arial" w:hAnsi="Arial" w:cs="Arial"/>
          <w:sz w:val="24"/>
          <w:szCs w:val="24"/>
        </w:rPr>
        <w:t>- процентные надбавки за стаж работы в районах Крайнего Севера.</w:t>
      </w:r>
    </w:p>
    <w:p w:rsidR="00FB6D57" w:rsidRDefault="00FB6D57" w:rsidP="00BE59DB">
      <w:pPr>
        <w:spacing w:after="0" w:line="240" w:lineRule="auto"/>
        <w:jc w:val="both"/>
        <w:rPr>
          <w:rFonts w:ascii="Arial" w:hAnsi="Arial" w:cs="Arial"/>
          <w:sz w:val="24"/>
          <w:szCs w:val="24"/>
        </w:rPr>
      </w:pPr>
      <w:r>
        <w:rPr>
          <w:rFonts w:ascii="Arial" w:hAnsi="Arial" w:cs="Arial"/>
          <w:sz w:val="24"/>
          <w:szCs w:val="24"/>
        </w:rPr>
        <w:t xml:space="preserve">     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w:t>
      </w:r>
    </w:p>
    <w:p w:rsidR="00FB6D57" w:rsidRDefault="00FB6D57" w:rsidP="00BE59DB">
      <w:pPr>
        <w:spacing w:after="0" w:line="240" w:lineRule="auto"/>
        <w:jc w:val="both"/>
        <w:rPr>
          <w:rFonts w:ascii="Arial" w:hAnsi="Arial" w:cs="Arial"/>
          <w:sz w:val="24"/>
          <w:szCs w:val="24"/>
        </w:rPr>
      </w:pPr>
      <w:r>
        <w:rPr>
          <w:rFonts w:ascii="Arial" w:hAnsi="Arial" w:cs="Arial"/>
          <w:sz w:val="24"/>
          <w:szCs w:val="24"/>
        </w:rPr>
        <w:t xml:space="preserve">     Районный коэффициент и проце</w:t>
      </w:r>
      <w:r w:rsidR="00605F3E">
        <w:rPr>
          <w:rFonts w:ascii="Arial" w:hAnsi="Arial" w:cs="Arial"/>
          <w:sz w:val="24"/>
          <w:szCs w:val="24"/>
        </w:rPr>
        <w:t>нтная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w:t>
      </w:r>
    </w:p>
    <w:p w:rsidR="006B69CA" w:rsidRDefault="006B69CA" w:rsidP="00BE59DB">
      <w:pPr>
        <w:spacing w:after="0" w:line="240" w:lineRule="auto"/>
        <w:jc w:val="both"/>
        <w:rPr>
          <w:rFonts w:ascii="Arial" w:hAnsi="Arial" w:cs="Arial"/>
          <w:sz w:val="24"/>
          <w:szCs w:val="24"/>
        </w:rPr>
      </w:pPr>
    </w:p>
    <w:p w:rsidR="006B69CA" w:rsidRPr="006B69CA" w:rsidRDefault="006B69CA" w:rsidP="006B69CA">
      <w:pPr>
        <w:pStyle w:val="a7"/>
        <w:numPr>
          <w:ilvl w:val="0"/>
          <w:numId w:val="1"/>
        </w:numPr>
        <w:spacing w:after="0" w:line="240" w:lineRule="auto"/>
        <w:jc w:val="center"/>
        <w:rPr>
          <w:rFonts w:ascii="Arial" w:hAnsi="Arial" w:cs="Arial"/>
          <w:b/>
          <w:sz w:val="24"/>
          <w:szCs w:val="24"/>
        </w:rPr>
      </w:pPr>
      <w:r w:rsidRPr="006B69CA">
        <w:rPr>
          <w:rFonts w:ascii="Arial" w:hAnsi="Arial" w:cs="Arial"/>
          <w:b/>
          <w:sz w:val="24"/>
          <w:szCs w:val="24"/>
        </w:rPr>
        <w:t>Порядок и условия премирования работников Учреждения</w:t>
      </w:r>
    </w:p>
    <w:p w:rsidR="006B69CA" w:rsidRDefault="006B69CA" w:rsidP="006B69CA">
      <w:pPr>
        <w:spacing w:after="0" w:line="240" w:lineRule="auto"/>
        <w:jc w:val="center"/>
        <w:rPr>
          <w:rFonts w:ascii="Arial" w:hAnsi="Arial" w:cs="Arial"/>
          <w:sz w:val="24"/>
          <w:szCs w:val="24"/>
        </w:rPr>
      </w:pPr>
    </w:p>
    <w:p w:rsidR="006B69CA" w:rsidRDefault="00A07834" w:rsidP="00A07834">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 целях поощрения работников за выполненную работу в Учреждении в соответствии с Перечнем</w:t>
      </w:r>
      <w:proofErr w:type="gramEnd"/>
      <w:r>
        <w:rPr>
          <w:rFonts w:ascii="Arial" w:hAnsi="Arial" w:cs="Arial"/>
          <w:sz w:val="24"/>
          <w:szCs w:val="24"/>
        </w:rPr>
        <w:t xml:space="preserve"> видов выплат стимулирующего характера в муниципальных бюджетных учреждениях, утвержденным постановлением Правительств</w:t>
      </w:r>
      <w:r w:rsidR="00D44E76">
        <w:rPr>
          <w:rFonts w:ascii="Arial" w:hAnsi="Arial" w:cs="Arial"/>
          <w:sz w:val="24"/>
          <w:szCs w:val="24"/>
        </w:rPr>
        <w:t>а Мурманской области от 12</w:t>
      </w:r>
      <w:r>
        <w:rPr>
          <w:rFonts w:ascii="Arial" w:hAnsi="Arial" w:cs="Arial"/>
          <w:sz w:val="24"/>
          <w:szCs w:val="24"/>
        </w:rPr>
        <w:t>.05.2014 г. №243-ПП «Об оплате труда областных бюджетных, автономных и казенных учреждений Мурманской области» могут быть установлены премии:</w:t>
      </w:r>
    </w:p>
    <w:p w:rsidR="00A07834" w:rsidRDefault="00283FBD" w:rsidP="00A07834">
      <w:pPr>
        <w:spacing w:after="0" w:line="240" w:lineRule="auto"/>
        <w:jc w:val="both"/>
        <w:rPr>
          <w:rFonts w:ascii="Arial" w:hAnsi="Arial" w:cs="Arial"/>
          <w:sz w:val="24"/>
          <w:szCs w:val="24"/>
        </w:rPr>
      </w:pPr>
      <w:r>
        <w:rPr>
          <w:rFonts w:ascii="Arial" w:hAnsi="Arial" w:cs="Arial"/>
          <w:sz w:val="24"/>
          <w:szCs w:val="24"/>
        </w:rPr>
        <w:t>- за основные результаты работы (месяц, квартал, год);</w:t>
      </w:r>
    </w:p>
    <w:p w:rsidR="00283FBD" w:rsidRDefault="00283FBD" w:rsidP="00A07834">
      <w:pPr>
        <w:spacing w:after="0" w:line="240" w:lineRule="auto"/>
        <w:jc w:val="both"/>
        <w:rPr>
          <w:rFonts w:ascii="Arial" w:hAnsi="Arial" w:cs="Arial"/>
          <w:sz w:val="24"/>
          <w:szCs w:val="24"/>
        </w:rPr>
      </w:pPr>
      <w:r>
        <w:rPr>
          <w:rFonts w:ascii="Arial" w:hAnsi="Arial" w:cs="Arial"/>
          <w:sz w:val="24"/>
          <w:szCs w:val="24"/>
        </w:rPr>
        <w:t>- за выполнение особо важных или срочных работ;</w:t>
      </w:r>
    </w:p>
    <w:p w:rsidR="00283FBD" w:rsidRDefault="00283FBD" w:rsidP="00A07834">
      <w:pPr>
        <w:spacing w:after="0" w:line="240" w:lineRule="auto"/>
        <w:jc w:val="both"/>
        <w:rPr>
          <w:rFonts w:ascii="Arial" w:hAnsi="Arial" w:cs="Arial"/>
          <w:sz w:val="24"/>
          <w:szCs w:val="24"/>
        </w:rPr>
      </w:pPr>
      <w:r>
        <w:rPr>
          <w:rFonts w:ascii="Arial" w:hAnsi="Arial" w:cs="Arial"/>
          <w:sz w:val="24"/>
          <w:szCs w:val="24"/>
        </w:rPr>
        <w:t>- единовременные премии.</w:t>
      </w:r>
    </w:p>
    <w:p w:rsidR="00283FBD" w:rsidRDefault="00283FBD" w:rsidP="00A07834">
      <w:pPr>
        <w:spacing w:after="0" w:line="240" w:lineRule="auto"/>
        <w:jc w:val="both"/>
        <w:rPr>
          <w:rFonts w:ascii="Arial" w:hAnsi="Arial" w:cs="Arial"/>
          <w:sz w:val="24"/>
          <w:szCs w:val="24"/>
        </w:rPr>
      </w:pPr>
      <w:r>
        <w:rPr>
          <w:rFonts w:ascii="Arial" w:hAnsi="Arial" w:cs="Arial"/>
          <w:sz w:val="24"/>
          <w:szCs w:val="24"/>
        </w:rPr>
        <w:t xml:space="preserve">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r w:rsidR="00BC5FB6">
        <w:rPr>
          <w:rFonts w:ascii="Arial" w:hAnsi="Arial" w:cs="Arial"/>
          <w:sz w:val="24"/>
          <w:szCs w:val="24"/>
        </w:rPr>
        <w:t xml:space="preserve"> по согласованию с Учреди</w:t>
      </w:r>
      <w:r w:rsidR="00926A87">
        <w:rPr>
          <w:rFonts w:ascii="Arial" w:hAnsi="Arial" w:cs="Arial"/>
          <w:sz w:val="24"/>
          <w:szCs w:val="24"/>
        </w:rPr>
        <w:t>телем (оформляется приказом</w:t>
      </w:r>
      <w:r w:rsidR="00BC5FB6">
        <w:rPr>
          <w:rFonts w:ascii="Arial" w:hAnsi="Arial" w:cs="Arial"/>
          <w:sz w:val="24"/>
          <w:szCs w:val="24"/>
        </w:rPr>
        <w:t xml:space="preserve"> руководителя Учреждения)</w:t>
      </w:r>
      <w:r>
        <w:rPr>
          <w:rFonts w:ascii="Arial" w:hAnsi="Arial" w:cs="Arial"/>
          <w:sz w:val="24"/>
          <w:szCs w:val="24"/>
        </w:rPr>
        <w:t>.</w:t>
      </w:r>
    </w:p>
    <w:p w:rsidR="00283FBD" w:rsidRDefault="00283FBD" w:rsidP="00A07834">
      <w:pPr>
        <w:spacing w:after="0" w:line="240" w:lineRule="auto"/>
        <w:jc w:val="both"/>
        <w:rPr>
          <w:rFonts w:ascii="Arial" w:hAnsi="Arial" w:cs="Arial"/>
          <w:sz w:val="24"/>
          <w:szCs w:val="24"/>
        </w:rPr>
      </w:pPr>
      <w:r>
        <w:rPr>
          <w:rFonts w:ascii="Arial" w:hAnsi="Arial" w:cs="Arial"/>
          <w:sz w:val="24"/>
          <w:szCs w:val="24"/>
        </w:rPr>
        <w:t xml:space="preserve">     Премия по итогам работы за период (за месяц, квартал, год) – выплачивается с целью поощрения работников</w:t>
      </w:r>
      <w:r w:rsidR="00FC61E2">
        <w:rPr>
          <w:rFonts w:ascii="Arial" w:hAnsi="Arial" w:cs="Arial"/>
          <w:sz w:val="24"/>
          <w:szCs w:val="24"/>
        </w:rPr>
        <w:t xml:space="preserve"> за общие результаты труда по итогам работы.</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xml:space="preserve">     При премировании учитываются:</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xml:space="preserve">- результаты </w:t>
      </w:r>
      <w:proofErr w:type="gramStart"/>
      <w:r>
        <w:rPr>
          <w:rFonts w:ascii="Arial" w:hAnsi="Arial" w:cs="Arial"/>
          <w:sz w:val="24"/>
          <w:szCs w:val="24"/>
        </w:rPr>
        <w:t>выполнения целевых показателей эффективности деятельности работников Учреждения</w:t>
      </w:r>
      <w:proofErr w:type="gramEnd"/>
      <w:r>
        <w:rPr>
          <w:rFonts w:ascii="Arial" w:hAnsi="Arial" w:cs="Arial"/>
          <w:sz w:val="24"/>
          <w:szCs w:val="24"/>
        </w:rPr>
        <w:t>;</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успешное и добросовестное исполнение работником своих должностных обязанностей в соответствующем периоде;</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инициатива, творчество и применение в работе современных форм и методов организации труда;</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качественная подготовка и проведение мероприятий, связанных с уставной деятельностью Учреждения;</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выполнение порученной работы, связанной с обеспечением рабочего процесса или уставной деятельности Учреждения;</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качественная подготовка и своевременная сдача отчетности;</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участие в течение месяца в выполнении важных работ и мероприятий.</w:t>
      </w:r>
    </w:p>
    <w:p w:rsidR="00FC61E2" w:rsidRDefault="00FC61E2" w:rsidP="00A07834">
      <w:pPr>
        <w:spacing w:after="0" w:line="240" w:lineRule="auto"/>
        <w:jc w:val="both"/>
        <w:rPr>
          <w:rFonts w:ascii="Arial" w:hAnsi="Arial" w:cs="Arial"/>
          <w:sz w:val="24"/>
          <w:szCs w:val="24"/>
        </w:rPr>
      </w:pPr>
      <w:r>
        <w:rPr>
          <w:rFonts w:ascii="Arial" w:hAnsi="Arial" w:cs="Arial"/>
          <w:sz w:val="24"/>
          <w:szCs w:val="24"/>
        </w:rPr>
        <w:t xml:space="preserve">     Премия по итогам работы за период (месяц, квартал, год) выплачивается в пределах имеющихся средств. Конкретный размер премии устанавливается в процентном отношении к должностному окладу (окладу) </w:t>
      </w:r>
      <w:r w:rsidR="008A4736">
        <w:rPr>
          <w:rFonts w:ascii="Arial" w:hAnsi="Arial" w:cs="Arial"/>
          <w:sz w:val="24"/>
          <w:szCs w:val="24"/>
        </w:rPr>
        <w:t>либо в абсолютной сумме в рублях.</w:t>
      </w:r>
    </w:p>
    <w:p w:rsidR="008A4736" w:rsidRDefault="008A4736" w:rsidP="00A07834">
      <w:pPr>
        <w:spacing w:after="0" w:line="240" w:lineRule="auto"/>
        <w:jc w:val="both"/>
        <w:rPr>
          <w:rFonts w:ascii="Arial" w:hAnsi="Arial" w:cs="Arial"/>
          <w:sz w:val="24"/>
          <w:szCs w:val="24"/>
        </w:rPr>
      </w:pPr>
      <w:r>
        <w:rPr>
          <w:rFonts w:ascii="Arial" w:hAnsi="Arial" w:cs="Arial"/>
          <w:sz w:val="24"/>
          <w:szCs w:val="24"/>
        </w:rPr>
        <w:t xml:space="preserve">    При увольнении работника по собственному желанию до истечени</w:t>
      </w:r>
      <w:r w:rsidR="00926A87">
        <w:rPr>
          <w:rFonts w:ascii="Arial" w:hAnsi="Arial" w:cs="Arial"/>
          <w:sz w:val="24"/>
          <w:szCs w:val="24"/>
        </w:rPr>
        <w:t>я</w:t>
      </w:r>
      <w:r>
        <w:rPr>
          <w:rFonts w:ascii="Arial" w:hAnsi="Arial" w:cs="Arial"/>
          <w:sz w:val="24"/>
          <w:szCs w:val="24"/>
        </w:rPr>
        <w:t xml:space="preserve"> календарного месяца работник лишается права на получение премии по итогам работы за месяц.</w:t>
      </w:r>
    </w:p>
    <w:p w:rsidR="008A4736" w:rsidRDefault="008A4736" w:rsidP="00A07834">
      <w:pPr>
        <w:spacing w:after="0" w:line="240" w:lineRule="auto"/>
        <w:jc w:val="both"/>
        <w:rPr>
          <w:rFonts w:ascii="Arial" w:hAnsi="Arial" w:cs="Arial"/>
          <w:sz w:val="24"/>
          <w:szCs w:val="24"/>
        </w:rPr>
      </w:pPr>
      <w:r>
        <w:rPr>
          <w:rFonts w:ascii="Arial" w:hAnsi="Arial" w:cs="Arial"/>
          <w:sz w:val="24"/>
          <w:szCs w:val="24"/>
        </w:rPr>
        <w:lastRenderedPageBreak/>
        <w:t xml:space="preserve">     Размер премии может быть снижен или премия отменена полностью:</w:t>
      </w:r>
    </w:p>
    <w:p w:rsidR="008A4736" w:rsidRDefault="008A4736" w:rsidP="00A07834">
      <w:pPr>
        <w:spacing w:after="0" w:line="240" w:lineRule="auto"/>
        <w:jc w:val="both"/>
        <w:rPr>
          <w:rFonts w:ascii="Arial" w:hAnsi="Arial" w:cs="Arial"/>
          <w:sz w:val="24"/>
          <w:szCs w:val="24"/>
        </w:rPr>
      </w:pPr>
      <w:r>
        <w:rPr>
          <w:rFonts w:ascii="Arial" w:hAnsi="Arial" w:cs="Arial"/>
          <w:sz w:val="24"/>
          <w:szCs w:val="24"/>
        </w:rPr>
        <w:t>- в случае</w:t>
      </w:r>
      <w:r w:rsidR="00DF0069">
        <w:rPr>
          <w:rFonts w:ascii="Arial" w:hAnsi="Arial" w:cs="Arial"/>
          <w:sz w:val="24"/>
          <w:szCs w:val="24"/>
        </w:rPr>
        <w:t xml:space="preserve"> применения к работнику дисциплинарного взыскания;</w:t>
      </w:r>
    </w:p>
    <w:p w:rsidR="00DF0069" w:rsidRDefault="00DF0069" w:rsidP="00A07834">
      <w:pPr>
        <w:spacing w:after="0" w:line="240" w:lineRule="auto"/>
        <w:jc w:val="both"/>
        <w:rPr>
          <w:rFonts w:ascii="Arial" w:hAnsi="Arial" w:cs="Arial"/>
          <w:sz w:val="24"/>
          <w:szCs w:val="24"/>
        </w:rPr>
      </w:pPr>
      <w:r>
        <w:rPr>
          <w:rFonts w:ascii="Arial" w:hAnsi="Arial" w:cs="Arial"/>
          <w:sz w:val="24"/>
          <w:szCs w:val="24"/>
        </w:rPr>
        <w:t>- в случае обоснованных обращений (жалоб) граждан.</w:t>
      </w:r>
    </w:p>
    <w:p w:rsidR="00DF0069" w:rsidRDefault="00DF0069" w:rsidP="00A07834">
      <w:pPr>
        <w:spacing w:after="0" w:line="240" w:lineRule="auto"/>
        <w:jc w:val="both"/>
        <w:rPr>
          <w:rFonts w:ascii="Arial" w:hAnsi="Arial" w:cs="Arial"/>
          <w:sz w:val="24"/>
          <w:szCs w:val="24"/>
        </w:rPr>
      </w:pPr>
      <w:r>
        <w:rPr>
          <w:rFonts w:ascii="Arial" w:hAnsi="Arial" w:cs="Arial"/>
          <w:sz w:val="24"/>
          <w:szCs w:val="24"/>
        </w:rPr>
        <w:t xml:space="preserve">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w:t>
      </w:r>
      <w:r w:rsidR="00B9319F">
        <w:rPr>
          <w:rFonts w:ascii="Arial" w:hAnsi="Arial" w:cs="Arial"/>
          <w:sz w:val="24"/>
          <w:szCs w:val="24"/>
        </w:rPr>
        <w:t xml:space="preserve">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DD0989" w:rsidRDefault="00DD0989" w:rsidP="00A07834">
      <w:pPr>
        <w:spacing w:after="0" w:line="240" w:lineRule="auto"/>
        <w:jc w:val="both"/>
        <w:rPr>
          <w:rFonts w:ascii="Arial" w:hAnsi="Arial" w:cs="Arial"/>
          <w:sz w:val="24"/>
          <w:szCs w:val="24"/>
        </w:rPr>
      </w:pPr>
      <w:r>
        <w:rPr>
          <w:rFonts w:ascii="Arial" w:hAnsi="Arial" w:cs="Arial"/>
          <w:sz w:val="24"/>
          <w:szCs w:val="24"/>
        </w:rPr>
        <w:t xml:space="preserve">     Работникам Учреждения могут выплачиваться единовременные премии при награждении почетной грамотой.</w:t>
      </w:r>
    </w:p>
    <w:p w:rsidR="00B9319F" w:rsidRDefault="00B9319F" w:rsidP="00A07834">
      <w:pPr>
        <w:spacing w:after="0" w:line="240" w:lineRule="auto"/>
        <w:jc w:val="both"/>
        <w:rPr>
          <w:rFonts w:ascii="Arial" w:hAnsi="Arial" w:cs="Arial"/>
          <w:sz w:val="24"/>
          <w:szCs w:val="24"/>
        </w:rPr>
      </w:pPr>
      <w:r>
        <w:rPr>
          <w:rFonts w:ascii="Arial" w:hAnsi="Arial" w:cs="Arial"/>
          <w:sz w:val="24"/>
          <w:szCs w:val="24"/>
        </w:rPr>
        <w:t xml:space="preserve">     Премии, предусмотренные настоящим Положением </w:t>
      </w:r>
      <w:r w:rsidR="00DD0989">
        <w:rPr>
          <w:rFonts w:ascii="Arial" w:hAnsi="Arial" w:cs="Arial"/>
          <w:sz w:val="24"/>
          <w:szCs w:val="24"/>
        </w:rPr>
        <w:t>(за исключением премии при награждении почетными грамотами) учитываются в составе средней заработной платы для исчисления пенсий, отпусков, пособий по временной нетрудоспособности и т. д.</w:t>
      </w:r>
    </w:p>
    <w:p w:rsidR="00F64A5B" w:rsidRDefault="00F64A5B" w:rsidP="00A07834">
      <w:pPr>
        <w:spacing w:after="0" w:line="240" w:lineRule="auto"/>
        <w:jc w:val="both"/>
        <w:rPr>
          <w:rFonts w:ascii="Arial" w:hAnsi="Arial" w:cs="Arial"/>
          <w:sz w:val="24"/>
          <w:szCs w:val="24"/>
        </w:rPr>
      </w:pPr>
    </w:p>
    <w:p w:rsidR="00F64A5B" w:rsidRPr="006231EC" w:rsidRDefault="00F64A5B" w:rsidP="00F64A5B">
      <w:pPr>
        <w:pStyle w:val="a7"/>
        <w:numPr>
          <w:ilvl w:val="0"/>
          <w:numId w:val="1"/>
        </w:numPr>
        <w:spacing w:after="0" w:line="240" w:lineRule="auto"/>
        <w:jc w:val="center"/>
        <w:rPr>
          <w:rFonts w:ascii="Arial" w:hAnsi="Arial" w:cs="Arial"/>
          <w:b/>
          <w:sz w:val="24"/>
          <w:szCs w:val="24"/>
        </w:rPr>
      </w:pPr>
      <w:r w:rsidRPr="006231EC">
        <w:rPr>
          <w:rFonts w:ascii="Arial" w:hAnsi="Arial" w:cs="Arial"/>
          <w:b/>
          <w:sz w:val="24"/>
          <w:szCs w:val="24"/>
        </w:rPr>
        <w:t>Выплаты социального характера, не относящиеся к оплате труда</w:t>
      </w:r>
    </w:p>
    <w:p w:rsidR="00F64A5B" w:rsidRDefault="00F64A5B" w:rsidP="00F64A5B">
      <w:pPr>
        <w:spacing w:after="0" w:line="240" w:lineRule="auto"/>
        <w:jc w:val="center"/>
        <w:rPr>
          <w:rFonts w:ascii="Arial" w:hAnsi="Arial" w:cs="Arial"/>
          <w:sz w:val="24"/>
          <w:szCs w:val="24"/>
        </w:rPr>
      </w:pPr>
    </w:p>
    <w:p w:rsidR="00F64A5B" w:rsidRPr="00F64A5B" w:rsidRDefault="00F64A5B" w:rsidP="00F64A5B">
      <w:pPr>
        <w:spacing w:after="0" w:line="240" w:lineRule="auto"/>
        <w:jc w:val="both"/>
        <w:rPr>
          <w:rFonts w:ascii="Arial" w:hAnsi="Arial" w:cs="Arial"/>
          <w:sz w:val="24"/>
          <w:szCs w:val="24"/>
        </w:rPr>
      </w:pPr>
      <w:r>
        <w:rPr>
          <w:rFonts w:ascii="Arial" w:hAnsi="Arial" w:cs="Arial"/>
          <w:sz w:val="24"/>
          <w:szCs w:val="24"/>
        </w:rPr>
        <w:t xml:space="preserve">     Материальная помощь выплачивается до двух должностных окладов (окладов), как правило, к отпуску, не учитывается при исчислении средней заработной платы.</w:t>
      </w:r>
    </w:p>
    <w:p w:rsidR="006E6DF0" w:rsidRDefault="00F64A5B" w:rsidP="00A07834">
      <w:pPr>
        <w:spacing w:after="0" w:line="240" w:lineRule="auto"/>
        <w:jc w:val="both"/>
        <w:rPr>
          <w:rFonts w:ascii="Arial" w:hAnsi="Arial" w:cs="Arial"/>
          <w:sz w:val="24"/>
          <w:szCs w:val="24"/>
        </w:rPr>
      </w:pPr>
      <w:r>
        <w:rPr>
          <w:rFonts w:ascii="Arial" w:hAnsi="Arial" w:cs="Arial"/>
          <w:sz w:val="24"/>
          <w:szCs w:val="24"/>
        </w:rPr>
        <w:t xml:space="preserve">     Оказание материальной помощи в размере до двух должностных окладов (окладов), установленных на момент осуществления данных выплат, производится при </w:t>
      </w:r>
      <w:r w:rsidR="00AD6B35">
        <w:rPr>
          <w:rFonts w:ascii="Arial" w:hAnsi="Arial" w:cs="Arial"/>
          <w:sz w:val="24"/>
          <w:szCs w:val="24"/>
        </w:rPr>
        <w:t>предоставлении работнику ежегодного оплачиваемого отпуска один раз в год (с 1 января по 31 декабря).</w:t>
      </w:r>
      <w:r w:rsidR="00DD0989">
        <w:rPr>
          <w:rFonts w:ascii="Arial" w:hAnsi="Arial" w:cs="Arial"/>
          <w:sz w:val="24"/>
          <w:szCs w:val="24"/>
        </w:rPr>
        <w:t xml:space="preserve">   </w:t>
      </w:r>
    </w:p>
    <w:p w:rsidR="006E6DF0" w:rsidRDefault="006E6DF0" w:rsidP="00A07834">
      <w:pPr>
        <w:spacing w:after="0" w:line="240" w:lineRule="auto"/>
        <w:jc w:val="both"/>
        <w:rPr>
          <w:rFonts w:ascii="Arial" w:hAnsi="Arial" w:cs="Arial"/>
          <w:sz w:val="24"/>
          <w:szCs w:val="24"/>
        </w:rPr>
      </w:pPr>
      <w:r>
        <w:rPr>
          <w:rFonts w:ascii="Arial" w:hAnsi="Arial" w:cs="Arial"/>
          <w:sz w:val="24"/>
          <w:szCs w:val="24"/>
        </w:rPr>
        <w:t xml:space="preserve">     При разделении ежегодного оплачиваемого отпуска в установленном порядке на части, оказание материальной помощи по желанию работника может производиться один раз в любой из периодов ухода в отпуск в течение календарного года.</w:t>
      </w:r>
    </w:p>
    <w:p w:rsidR="00DF4079" w:rsidRDefault="006E6DF0" w:rsidP="00A07834">
      <w:pPr>
        <w:spacing w:after="0" w:line="240" w:lineRule="auto"/>
        <w:jc w:val="both"/>
        <w:rPr>
          <w:rFonts w:ascii="Arial" w:hAnsi="Arial" w:cs="Arial"/>
          <w:sz w:val="24"/>
          <w:szCs w:val="24"/>
        </w:rPr>
      </w:pPr>
      <w:r>
        <w:rPr>
          <w:rFonts w:ascii="Arial" w:hAnsi="Arial" w:cs="Arial"/>
          <w:sz w:val="24"/>
          <w:szCs w:val="24"/>
        </w:rPr>
        <w:t xml:space="preserve">     Решение об оказании материальной помощи принимается руководителем Учреждения на основании заявления и оформляется распоряжением.</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xml:space="preserve">     Единовременная материальная помощь выплачивается при наличии экономии фонда оплаты труда и может выплачиваться по следующим основаниям:</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 вступлением в брак – в размере до двух должностных окладов (окладов);</w:t>
      </w:r>
    </w:p>
    <w:p w:rsidR="00DD0989" w:rsidRDefault="00DF4079" w:rsidP="00A07834">
      <w:pPr>
        <w:spacing w:after="0" w:line="240" w:lineRule="auto"/>
        <w:jc w:val="both"/>
        <w:rPr>
          <w:rFonts w:ascii="Arial" w:hAnsi="Arial" w:cs="Arial"/>
          <w:sz w:val="24"/>
          <w:szCs w:val="24"/>
        </w:rPr>
      </w:pPr>
      <w:r>
        <w:rPr>
          <w:rFonts w:ascii="Arial" w:hAnsi="Arial" w:cs="Arial"/>
          <w:sz w:val="24"/>
          <w:szCs w:val="24"/>
        </w:rPr>
        <w:t>- в связи с юбилейными датами (50,55,60,65 лет) – в размере до двух должностных окладов (окладов);</w:t>
      </w:r>
      <w:r w:rsidR="00DD0989">
        <w:rPr>
          <w:rFonts w:ascii="Arial" w:hAnsi="Arial" w:cs="Arial"/>
          <w:sz w:val="24"/>
          <w:szCs w:val="24"/>
        </w:rPr>
        <w:t xml:space="preserve">  </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 уходом на пенсию по возрасту – в размере до трех должностных окладов (окладов);</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 длительной и продолжительной болезнью сотрудника или члена его семьи – в размере до трех должностных окладов (окладов);</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со смертью сотрудника или члена его семьи (супруг (супруга), дети, родители) – в размере до трех должностных окладов (окладов);</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 рождением ребенка – в размере до двух должностных окладов (окладов);</w:t>
      </w:r>
    </w:p>
    <w:p w:rsidR="00DF4079" w:rsidRDefault="00DF4079" w:rsidP="00A07834">
      <w:pPr>
        <w:spacing w:after="0" w:line="240" w:lineRule="auto"/>
        <w:jc w:val="both"/>
        <w:rPr>
          <w:rFonts w:ascii="Arial" w:hAnsi="Arial" w:cs="Arial"/>
          <w:sz w:val="24"/>
          <w:szCs w:val="24"/>
        </w:rPr>
      </w:pPr>
      <w:r>
        <w:rPr>
          <w:rFonts w:ascii="Arial" w:hAnsi="Arial" w:cs="Arial"/>
          <w:sz w:val="24"/>
          <w:szCs w:val="24"/>
        </w:rPr>
        <w:t>- в связи с иными обстоятельствами, вызванными трудной жизненной ситуации.</w:t>
      </w:r>
      <w:r w:rsidR="000F70A0">
        <w:rPr>
          <w:rFonts w:ascii="Arial" w:hAnsi="Arial" w:cs="Arial"/>
          <w:sz w:val="24"/>
          <w:szCs w:val="24"/>
        </w:rPr>
        <w:t xml:space="preserve"> Размер данной материальной помощи определяется руководителем Учреждения.</w:t>
      </w:r>
    </w:p>
    <w:p w:rsidR="000F70A0" w:rsidRDefault="000F70A0" w:rsidP="00A07834">
      <w:pPr>
        <w:spacing w:after="0" w:line="240" w:lineRule="auto"/>
        <w:jc w:val="both"/>
        <w:rPr>
          <w:rFonts w:ascii="Arial" w:hAnsi="Arial" w:cs="Arial"/>
          <w:sz w:val="24"/>
          <w:szCs w:val="24"/>
        </w:rPr>
      </w:pPr>
      <w:r>
        <w:rPr>
          <w:rFonts w:ascii="Arial" w:hAnsi="Arial" w:cs="Arial"/>
          <w:sz w:val="24"/>
          <w:szCs w:val="24"/>
        </w:rPr>
        <w:t xml:space="preserve">     Данные выплаты не учитываются при исчислении средней заработной платы.</w:t>
      </w:r>
    </w:p>
    <w:p w:rsidR="000F70A0" w:rsidRDefault="000F70A0" w:rsidP="00A07834">
      <w:pPr>
        <w:spacing w:after="0" w:line="240" w:lineRule="auto"/>
        <w:jc w:val="both"/>
        <w:rPr>
          <w:rFonts w:ascii="Arial" w:hAnsi="Arial" w:cs="Arial"/>
          <w:sz w:val="24"/>
          <w:szCs w:val="24"/>
        </w:rPr>
      </w:pPr>
    </w:p>
    <w:p w:rsidR="000F70A0" w:rsidRPr="000244B2" w:rsidRDefault="000F70A0" w:rsidP="000F70A0">
      <w:pPr>
        <w:pStyle w:val="a7"/>
        <w:numPr>
          <w:ilvl w:val="0"/>
          <w:numId w:val="1"/>
        </w:numPr>
        <w:spacing w:after="0" w:line="240" w:lineRule="auto"/>
        <w:jc w:val="center"/>
        <w:rPr>
          <w:rFonts w:ascii="Arial" w:hAnsi="Arial" w:cs="Arial"/>
          <w:b/>
          <w:sz w:val="24"/>
          <w:szCs w:val="24"/>
        </w:rPr>
      </w:pPr>
      <w:r w:rsidRPr="000244B2">
        <w:rPr>
          <w:rFonts w:ascii="Arial" w:hAnsi="Arial" w:cs="Arial"/>
          <w:b/>
          <w:sz w:val="24"/>
          <w:szCs w:val="24"/>
        </w:rPr>
        <w:t>Другие вопросы оплаты труда</w:t>
      </w:r>
    </w:p>
    <w:p w:rsidR="000F70A0" w:rsidRDefault="000F70A0" w:rsidP="000F70A0">
      <w:pPr>
        <w:spacing w:after="0" w:line="240" w:lineRule="auto"/>
        <w:jc w:val="center"/>
        <w:rPr>
          <w:rFonts w:ascii="Arial" w:hAnsi="Arial" w:cs="Arial"/>
          <w:sz w:val="24"/>
          <w:szCs w:val="24"/>
        </w:rPr>
      </w:pPr>
    </w:p>
    <w:p w:rsidR="000F70A0" w:rsidRDefault="000F70A0" w:rsidP="000F70A0">
      <w:pPr>
        <w:spacing w:after="0" w:line="240" w:lineRule="auto"/>
        <w:jc w:val="both"/>
        <w:rPr>
          <w:rFonts w:ascii="Arial" w:hAnsi="Arial" w:cs="Arial"/>
          <w:sz w:val="24"/>
          <w:szCs w:val="24"/>
        </w:rPr>
      </w:pPr>
      <w:r>
        <w:rPr>
          <w:rFonts w:ascii="Arial" w:hAnsi="Arial" w:cs="Arial"/>
          <w:sz w:val="24"/>
          <w:szCs w:val="24"/>
        </w:rPr>
        <w:lastRenderedPageBreak/>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0F70A0" w:rsidRDefault="000F70A0" w:rsidP="000F70A0">
      <w:pPr>
        <w:spacing w:after="0" w:line="240" w:lineRule="auto"/>
        <w:jc w:val="both"/>
        <w:rPr>
          <w:rFonts w:ascii="Arial" w:hAnsi="Arial" w:cs="Arial"/>
          <w:sz w:val="24"/>
          <w:szCs w:val="24"/>
        </w:rPr>
      </w:pPr>
      <w:r>
        <w:rPr>
          <w:rFonts w:ascii="Arial" w:hAnsi="Arial" w:cs="Arial"/>
          <w:sz w:val="24"/>
          <w:szCs w:val="24"/>
        </w:rPr>
        <w:t xml:space="preserve">     В случае задержки заработной платы на срок более 15 (пятнадцать) дней работник имеет право, известив руководителя в письменной форме, приостановить работу на весь период до выплаты задержанной суммы.</w:t>
      </w:r>
    </w:p>
    <w:p w:rsidR="000F70A0" w:rsidRDefault="000F70A0" w:rsidP="000F70A0">
      <w:pPr>
        <w:spacing w:after="0" w:line="240" w:lineRule="auto"/>
        <w:jc w:val="both"/>
        <w:rPr>
          <w:rFonts w:ascii="Arial" w:hAnsi="Arial" w:cs="Arial"/>
          <w:sz w:val="24"/>
          <w:szCs w:val="24"/>
        </w:rPr>
      </w:pPr>
      <w:r>
        <w:rPr>
          <w:rFonts w:ascii="Arial" w:hAnsi="Arial" w:cs="Arial"/>
          <w:sz w:val="24"/>
          <w:szCs w:val="24"/>
        </w:rPr>
        <w:t xml:space="preserve">     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w:t>
      </w:r>
      <w:r w:rsidR="000244B2">
        <w:rPr>
          <w:rFonts w:ascii="Arial" w:hAnsi="Arial" w:cs="Arial"/>
          <w:sz w:val="24"/>
          <w:szCs w:val="24"/>
        </w:rPr>
        <w:t xml:space="preserve"> выплату задержанной заработной платы в день выхода работника на работу.</w:t>
      </w:r>
    </w:p>
    <w:p w:rsidR="000244B2" w:rsidRDefault="000244B2" w:rsidP="000F70A0">
      <w:pPr>
        <w:spacing w:after="0" w:line="240" w:lineRule="auto"/>
        <w:jc w:val="both"/>
        <w:rPr>
          <w:rFonts w:ascii="Arial" w:hAnsi="Arial" w:cs="Arial"/>
          <w:sz w:val="24"/>
          <w:szCs w:val="24"/>
        </w:rPr>
      </w:pPr>
    </w:p>
    <w:p w:rsidR="000244B2" w:rsidRPr="000244B2" w:rsidRDefault="000244B2" w:rsidP="000244B2">
      <w:pPr>
        <w:pStyle w:val="a7"/>
        <w:numPr>
          <w:ilvl w:val="0"/>
          <w:numId w:val="1"/>
        </w:numPr>
        <w:spacing w:after="0" w:line="240" w:lineRule="auto"/>
        <w:jc w:val="center"/>
        <w:rPr>
          <w:rFonts w:ascii="Arial" w:hAnsi="Arial" w:cs="Arial"/>
          <w:b/>
          <w:sz w:val="24"/>
          <w:szCs w:val="24"/>
        </w:rPr>
      </w:pPr>
      <w:r w:rsidRPr="000244B2">
        <w:rPr>
          <w:rFonts w:ascii="Arial" w:hAnsi="Arial" w:cs="Arial"/>
          <w:b/>
          <w:sz w:val="24"/>
          <w:szCs w:val="24"/>
        </w:rPr>
        <w:t>Условия формирования фонда оплаты</w:t>
      </w:r>
    </w:p>
    <w:p w:rsidR="000244B2" w:rsidRDefault="000244B2" w:rsidP="000244B2">
      <w:pPr>
        <w:spacing w:after="0" w:line="240" w:lineRule="auto"/>
        <w:jc w:val="center"/>
        <w:rPr>
          <w:rFonts w:ascii="Arial" w:hAnsi="Arial" w:cs="Arial"/>
          <w:sz w:val="24"/>
          <w:szCs w:val="24"/>
        </w:rPr>
      </w:pPr>
    </w:p>
    <w:p w:rsidR="00B9319F" w:rsidRDefault="000244B2" w:rsidP="00A07834">
      <w:pPr>
        <w:spacing w:after="0" w:line="240" w:lineRule="auto"/>
        <w:jc w:val="both"/>
        <w:rPr>
          <w:rFonts w:ascii="Arial" w:hAnsi="Arial" w:cs="Arial"/>
          <w:sz w:val="24"/>
          <w:szCs w:val="24"/>
        </w:rPr>
      </w:pPr>
      <w:r>
        <w:rPr>
          <w:rFonts w:ascii="Arial" w:hAnsi="Arial" w:cs="Arial"/>
          <w:sz w:val="24"/>
          <w:szCs w:val="24"/>
        </w:rPr>
        <w:t xml:space="preserve">     </w:t>
      </w:r>
      <w:r w:rsidR="00B9319F">
        <w:rPr>
          <w:rFonts w:ascii="Arial" w:hAnsi="Arial" w:cs="Arial"/>
          <w:sz w:val="24"/>
          <w:szCs w:val="24"/>
        </w:rPr>
        <w:t xml:space="preserve">    </w:t>
      </w:r>
      <w:r w:rsidR="007F41AB">
        <w:rPr>
          <w:rFonts w:ascii="Arial" w:hAnsi="Arial" w:cs="Arial"/>
          <w:sz w:val="24"/>
          <w:szCs w:val="24"/>
        </w:rPr>
        <w:t>Штатное расписание Учреждения утверждается руководителем Учреждения по согласованию с Учредителем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данного Учреждения, а также с учетом установленного соотношения численности основного персонала к прочему персоналу.</w:t>
      </w:r>
    </w:p>
    <w:p w:rsidR="007F41AB" w:rsidRDefault="007F41AB" w:rsidP="00A07834">
      <w:pPr>
        <w:spacing w:after="0" w:line="240" w:lineRule="auto"/>
        <w:jc w:val="both"/>
        <w:rPr>
          <w:rFonts w:ascii="Arial" w:hAnsi="Arial" w:cs="Arial"/>
          <w:sz w:val="24"/>
          <w:szCs w:val="24"/>
        </w:rPr>
      </w:pPr>
      <w:r>
        <w:rPr>
          <w:rFonts w:ascii="Arial" w:hAnsi="Arial" w:cs="Arial"/>
          <w:sz w:val="24"/>
          <w:szCs w:val="24"/>
        </w:rPr>
        <w:t xml:space="preserve">     Численный состав работников Учреждения должен быть достаточным для гарантированного выполнения его функций, задач и муниципального задания (в случае его установления Учредителем). </w:t>
      </w:r>
    </w:p>
    <w:p w:rsidR="003E2408" w:rsidRDefault="007F41AB" w:rsidP="00A07834">
      <w:pPr>
        <w:spacing w:after="0" w:line="240" w:lineRule="auto"/>
        <w:jc w:val="both"/>
        <w:rPr>
          <w:rFonts w:ascii="Arial" w:hAnsi="Arial" w:cs="Arial"/>
          <w:sz w:val="24"/>
          <w:szCs w:val="24"/>
        </w:rPr>
      </w:pPr>
      <w:r>
        <w:rPr>
          <w:rFonts w:ascii="Arial" w:hAnsi="Arial" w:cs="Arial"/>
          <w:sz w:val="24"/>
          <w:szCs w:val="24"/>
        </w:rPr>
        <w:t xml:space="preserve">     </w:t>
      </w:r>
      <w:r w:rsidR="003E2408">
        <w:rPr>
          <w:rFonts w:ascii="Arial" w:hAnsi="Arial" w:cs="Arial"/>
          <w:sz w:val="24"/>
          <w:szCs w:val="24"/>
        </w:rPr>
        <w:t>Для выполнения работ, связанных с временным расширением объема оказываемых Учреждением услуг, Учреждение вправе (по решению Учредителя)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E2408" w:rsidRDefault="003E2408" w:rsidP="00A07834">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Средства, поступающие от приносящей доход деятельности могут</w:t>
      </w:r>
      <w:proofErr w:type="gramEnd"/>
      <w:r>
        <w:rPr>
          <w:rFonts w:ascii="Arial" w:hAnsi="Arial" w:cs="Arial"/>
          <w:sz w:val="24"/>
          <w:szCs w:val="24"/>
        </w:rPr>
        <w:t xml:space="preserve"> направляться Учреждением на выплаты стимулирующего характера.</w:t>
      </w:r>
    </w:p>
    <w:p w:rsidR="007F41AB" w:rsidRDefault="003E2408" w:rsidP="00A07834">
      <w:pPr>
        <w:spacing w:after="0" w:line="240" w:lineRule="auto"/>
        <w:jc w:val="both"/>
        <w:rPr>
          <w:rFonts w:ascii="Arial" w:hAnsi="Arial" w:cs="Arial"/>
          <w:sz w:val="24"/>
          <w:szCs w:val="24"/>
        </w:rPr>
      </w:pPr>
      <w:r>
        <w:rPr>
          <w:rFonts w:ascii="Arial" w:hAnsi="Arial" w:cs="Arial"/>
          <w:sz w:val="24"/>
          <w:szCs w:val="24"/>
        </w:rPr>
        <w:t xml:space="preserve">     Фонд оплаты работников Учреждения формируется на календарный год раздельно за счет средств субсидий Учреждению на финансовое обеспечение выполнения муниципального задания (в случае его установления Учредителем) и средств от иной, приносящей доход деятельности.</w:t>
      </w:r>
    </w:p>
    <w:p w:rsidR="00366952" w:rsidRDefault="00366952" w:rsidP="00A07834">
      <w:pPr>
        <w:spacing w:after="0" w:line="240" w:lineRule="auto"/>
        <w:jc w:val="both"/>
        <w:rPr>
          <w:rFonts w:ascii="Arial" w:hAnsi="Arial" w:cs="Arial"/>
          <w:sz w:val="24"/>
          <w:szCs w:val="24"/>
        </w:rPr>
      </w:pPr>
      <w:r>
        <w:rPr>
          <w:rFonts w:ascii="Arial" w:hAnsi="Arial" w:cs="Arial"/>
          <w:sz w:val="24"/>
          <w:szCs w:val="24"/>
        </w:rPr>
        <w:t xml:space="preserve">     При формировании объема средств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66952" w:rsidRDefault="00366952" w:rsidP="00A07834">
      <w:pPr>
        <w:spacing w:after="0" w:line="240" w:lineRule="auto"/>
        <w:jc w:val="both"/>
        <w:rPr>
          <w:rFonts w:ascii="Arial" w:hAnsi="Arial" w:cs="Arial"/>
          <w:sz w:val="24"/>
          <w:szCs w:val="24"/>
        </w:rPr>
      </w:pPr>
      <w:r>
        <w:rPr>
          <w:rFonts w:ascii="Arial" w:hAnsi="Arial" w:cs="Arial"/>
          <w:sz w:val="24"/>
          <w:szCs w:val="24"/>
        </w:rPr>
        <w:t xml:space="preserve">     Фонд оплаты труда работников Учреждения состоит:</w:t>
      </w:r>
    </w:p>
    <w:p w:rsidR="00366952" w:rsidRDefault="00366952" w:rsidP="00A07834">
      <w:pPr>
        <w:spacing w:after="0" w:line="240" w:lineRule="auto"/>
        <w:jc w:val="both"/>
        <w:rPr>
          <w:rFonts w:ascii="Arial" w:hAnsi="Arial" w:cs="Arial"/>
          <w:sz w:val="24"/>
          <w:szCs w:val="24"/>
        </w:rPr>
      </w:pPr>
    </w:p>
    <w:p w:rsidR="00366952" w:rsidRDefault="00366952" w:rsidP="00366952">
      <w:pPr>
        <w:shd w:val="clear" w:color="auto" w:fill="FFFFFF"/>
        <w:spacing w:after="0" w:line="273" w:lineRule="atLeast"/>
        <w:jc w:val="center"/>
        <w:textAlignment w:val="top"/>
        <w:rPr>
          <w:rFonts w:ascii="Arial" w:hAnsi="Arial" w:cs="Arial"/>
          <w:sz w:val="24"/>
          <w:szCs w:val="24"/>
          <w:bdr w:val="none" w:sz="0" w:space="0" w:color="auto" w:frame="1"/>
        </w:rPr>
      </w:pPr>
      <w:r w:rsidRPr="00366952">
        <w:rPr>
          <w:rFonts w:ascii="Arial" w:hAnsi="Arial" w:cs="Arial"/>
          <w:sz w:val="24"/>
          <w:szCs w:val="24"/>
          <w:bdr w:val="none" w:sz="0" w:space="0" w:color="auto" w:frame="1"/>
        </w:rPr>
        <w:t xml:space="preserve">ФОТ = </w:t>
      </w:r>
      <w:proofErr w:type="spellStart"/>
      <w:r w:rsidRPr="00366952">
        <w:rPr>
          <w:rFonts w:ascii="Arial" w:hAnsi="Arial" w:cs="Arial"/>
          <w:sz w:val="24"/>
          <w:szCs w:val="24"/>
          <w:bdr w:val="none" w:sz="0" w:space="0" w:color="auto" w:frame="1"/>
        </w:rPr>
        <w:t>ФОТб</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ФОТс</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ФОТк</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ФОТст</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ФОТркпн</w:t>
      </w:r>
      <w:proofErr w:type="spellEnd"/>
      <w:r w:rsidRPr="00366952">
        <w:rPr>
          <w:rFonts w:ascii="Arial" w:hAnsi="Arial" w:cs="Arial"/>
          <w:sz w:val="24"/>
          <w:szCs w:val="24"/>
          <w:bdr w:val="none" w:sz="0" w:space="0" w:color="auto" w:frame="1"/>
        </w:rPr>
        <w:t>, где:</w:t>
      </w:r>
    </w:p>
    <w:p w:rsidR="00366952" w:rsidRDefault="00366952" w:rsidP="00366952">
      <w:pPr>
        <w:shd w:val="clear" w:color="auto" w:fill="FFFFFF"/>
        <w:spacing w:after="0" w:line="273" w:lineRule="atLeast"/>
        <w:jc w:val="both"/>
        <w:textAlignment w:val="top"/>
        <w:rPr>
          <w:rFonts w:ascii="Arial" w:hAnsi="Arial" w:cs="Arial"/>
          <w:sz w:val="24"/>
          <w:szCs w:val="24"/>
        </w:rPr>
      </w:pP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r w:rsidRPr="00366952">
        <w:rPr>
          <w:rStyle w:val="ad"/>
          <w:rFonts w:ascii="Arial" w:hAnsi="Arial" w:cs="Arial"/>
          <w:sz w:val="24"/>
          <w:szCs w:val="24"/>
          <w:bdr w:val="none" w:sz="0" w:space="0" w:color="auto" w:frame="1"/>
        </w:rPr>
        <w:t xml:space="preserve">ФОТ- фонд оплаты труда работников </w:t>
      </w:r>
      <w:r w:rsidR="00847090">
        <w:rPr>
          <w:rStyle w:val="ad"/>
          <w:rFonts w:ascii="Arial" w:hAnsi="Arial" w:cs="Arial"/>
          <w:sz w:val="24"/>
          <w:szCs w:val="24"/>
          <w:bdr w:val="none" w:sz="0" w:space="0" w:color="auto" w:frame="1"/>
        </w:rPr>
        <w:t>У</w:t>
      </w:r>
      <w:r w:rsidRPr="00366952">
        <w:rPr>
          <w:rStyle w:val="ad"/>
          <w:rFonts w:ascii="Arial" w:hAnsi="Arial" w:cs="Arial"/>
          <w:sz w:val="24"/>
          <w:szCs w:val="24"/>
          <w:bdr w:val="none" w:sz="0" w:space="0" w:color="auto" w:frame="1"/>
        </w:rPr>
        <w:t>чреждения.</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proofErr w:type="spellStart"/>
      <w:r w:rsidRPr="00366952">
        <w:rPr>
          <w:rStyle w:val="ad"/>
          <w:rFonts w:ascii="Arial" w:hAnsi="Arial" w:cs="Arial"/>
          <w:sz w:val="24"/>
          <w:szCs w:val="24"/>
          <w:bdr w:val="none" w:sz="0" w:space="0" w:color="auto" w:frame="1"/>
        </w:rPr>
        <w:t>ФОТб</w:t>
      </w:r>
      <w:proofErr w:type="spellEnd"/>
      <w:r w:rsidRPr="00366952">
        <w:rPr>
          <w:rStyle w:val="ad"/>
          <w:rFonts w:ascii="Arial" w:hAnsi="Arial" w:cs="Arial"/>
          <w:sz w:val="24"/>
          <w:szCs w:val="24"/>
          <w:bdr w:val="none" w:sz="0" w:space="0" w:color="auto" w:frame="1"/>
        </w:rPr>
        <w:t xml:space="preserve"> – базовая часть ФОТ.</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r w:rsidRPr="00366952">
        <w:rPr>
          <w:rFonts w:ascii="Arial" w:hAnsi="Arial" w:cs="Arial"/>
          <w:sz w:val="24"/>
          <w:szCs w:val="24"/>
          <w:bdr w:val="none" w:sz="0" w:space="0" w:color="auto" w:frame="1"/>
        </w:rPr>
        <w:t>Обеспечивает выплату гарантированных должностных окладов (оклада) и выплату к заработной плате до установленного в регионе размера минимальной заработной платы (доплаты).</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proofErr w:type="spellStart"/>
      <w:r w:rsidRPr="00366952">
        <w:rPr>
          <w:rStyle w:val="ad"/>
          <w:rFonts w:ascii="Arial" w:hAnsi="Arial" w:cs="Arial"/>
          <w:sz w:val="24"/>
          <w:szCs w:val="24"/>
          <w:bdr w:val="none" w:sz="0" w:space="0" w:color="auto" w:frame="1"/>
        </w:rPr>
        <w:t>ФОТс</w:t>
      </w:r>
      <w:proofErr w:type="spellEnd"/>
      <w:r w:rsidRPr="00366952">
        <w:rPr>
          <w:rStyle w:val="ad"/>
          <w:rFonts w:ascii="Arial" w:hAnsi="Arial" w:cs="Arial"/>
          <w:sz w:val="24"/>
          <w:szCs w:val="24"/>
          <w:bdr w:val="none" w:sz="0" w:space="0" w:color="auto" w:frame="1"/>
        </w:rPr>
        <w:t xml:space="preserve"> - специальная часть ФОТ</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r w:rsidRPr="00366952">
        <w:rPr>
          <w:rFonts w:ascii="Arial" w:hAnsi="Arial" w:cs="Arial"/>
          <w:sz w:val="24"/>
          <w:szCs w:val="24"/>
          <w:bdr w:val="none" w:sz="0" w:space="0" w:color="auto" w:frame="1"/>
        </w:rPr>
        <w:t>Обеспечивает выплаты по повышающим коэффициентам, образующим новый должностной оклад.</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proofErr w:type="spellStart"/>
      <w:r w:rsidRPr="00366952">
        <w:rPr>
          <w:rStyle w:val="ad"/>
          <w:rFonts w:ascii="Arial" w:hAnsi="Arial" w:cs="Arial"/>
          <w:sz w:val="24"/>
          <w:szCs w:val="24"/>
          <w:bdr w:val="none" w:sz="0" w:space="0" w:color="auto" w:frame="1"/>
        </w:rPr>
        <w:lastRenderedPageBreak/>
        <w:t>ФОТк</w:t>
      </w:r>
      <w:proofErr w:type="spellEnd"/>
      <w:r w:rsidRPr="00366952">
        <w:rPr>
          <w:rStyle w:val="ad"/>
          <w:rFonts w:ascii="Arial" w:hAnsi="Arial" w:cs="Arial"/>
          <w:sz w:val="24"/>
          <w:szCs w:val="24"/>
          <w:bdr w:val="none" w:sz="0" w:space="0" w:color="auto" w:frame="1"/>
        </w:rPr>
        <w:t xml:space="preserve"> – компенсационная часть ФОТ</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r w:rsidRPr="00366952">
        <w:rPr>
          <w:rFonts w:ascii="Arial" w:hAnsi="Arial" w:cs="Arial"/>
          <w:sz w:val="24"/>
          <w:szCs w:val="24"/>
          <w:bdr w:val="none" w:sz="0" w:space="0" w:color="auto" w:frame="1"/>
        </w:rPr>
        <w:t>Обеспечивает выплаты компенсационного характера (кроме выплат работникам за труд в местностях с особыми климатическими условиями).</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proofErr w:type="spellStart"/>
      <w:r w:rsidRPr="00366952">
        <w:rPr>
          <w:rStyle w:val="ad"/>
          <w:rFonts w:ascii="Arial" w:hAnsi="Arial" w:cs="Arial"/>
          <w:sz w:val="24"/>
          <w:szCs w:val="24"/>
          <w:bdr w:val="none" w:sz="0" w:space="0" w:color="auto" w:frame="1"/>
        </w:rPr>
        <w:t>ФОТст</w:t>
      </w:r>
      <w:proofErr w:type="spellEnd"/>
      <w:r w:rsidRPr="00366952">
        <w:rPr>
          <w:rStyle w:val="ad"/>
          <w:rFonts w:ascii="Arial" w:hAnsi="Arial" w:cs="Arial"/>
          <w:sz w:val="24"/>
          <w:szCs w:val="24"/>
          <w:bdr w:val="none" w:sz="0" w:space="0" w:color="auto" w:frame="1"/>
        </w:rPr>
        <w:t xml:space="preserve"> – стимулирующая часть ФОТ</w:t>
      </w:r>
    </w:p>
    <w:p w:rsidR="00366952" w:rsidRPr="00366952" w:rsidRDefault="00366952" w:rsidP="00366952">
      <w:pPr>
        <w:shd w:val="clear" w:color="auto" w:fill="FFFFFF"/>
        <w:spacing w:after="0" w:line="273" w:lineRule="atLeast"/>
        <w:jc w:val="both"/>
        <w:textAlignment w:val="top"/>
        <w:rPr>
          <w:rFonts w:ascii="Arial" w:hAnsi="Arial" w:cs="Arial"/>
          <w:sz w:val="24"/>
          <w:szCs w:val="24"/>
        </w:rPr>
      </w:pPr>
      <w:r w:rsidRPr="00366952">
        <w:rPr>
          <w:rFonts w:ascii="Arial" w:hAnsi="Arial" w:cs="Arial"/>
          <w:sz w:val="24"/>
          <w:szCs w:val="24"/>
          <w:bdr w:val="none" w:sz="0" w:space="0" w:color="auto" w:frame="1"/>
        </w:rPr>
        <w:t>Стимулирующая часть ФОТ обеспечивает выплаты стимулирующего характера работникам и руковод</w:t>
      </w:r>
      <w:r w:rsidR="00847090">
        <w:rPr>
          <w:rFonts w:ascii="Arial" w:hAnsi="Arial" w:cs="Arial"/>
          <w:sz w:val="24"/>
          <w:szCs w:val="24"/>
          <w:bdr w:val="none" w:sz="0" w:space="0" w:color="auto" w:frame="1"/>
        </w:rPr>
        <w:t>ителю У</w:t>
      </w:r>
      <w:r w:rsidRPr="00366952">
        <w:rPr>
          <w:rFonts w:ascii="Arial" w:hAnsi="Arial" w:cs="Arial"/>
          <w:sz w:val="24"/>
          <w:szCs w:val="24"/>
          <w:bdr w:val="none" w:sz="0" w:space="0" w:color="auto" w:frame="1"/>
        </w:rPr>
        <w:t>чреждения.</w:t>
      </w:r>
    </w:p>
    <w:p w:rsidR="00366952" w:rsidRPr="00366952" w:rsidRDefault="00366952" w:rsidP="00847090">
      <w:pPr>
        <w:shd w:val="clear" w:color="auto" w:fill="FFFFFF"/>
        <w:spacing w:after="0" w:line="273" w:lineRule="atLeast"/>
        <w:jc w:val="both"/>
        <w:textAlignment w:val="top"/>
        <w:rPr>
          <w:rFonts w:ascii="Arial" w:hAnsi="Arial" w:cs="Arial"/>
          <w:sz w:val="24"/>
          <w:szCs w:val="24"/>
        </w:rPr>
      </w:pPr>
      <w:proofErr w:type="spellStart"/>
      <w:r w:rsidRPr="00366952">
        <w:rPr>
          <w:rStyle w:val="ad"/>
          <w:rFonts w:ascii="Arial" w:hAnsi="Arial" w:cs="Arial"/>
          <w:sz w:val="24"/>
          <w:szCs w:val="24"/>
          <w:bdr w:val="none" w:sz="0" w:space="0" w:color="auto" w:frame="1"/>
        </w:rPr>
        <w:t>ФОТркпн</w:t>
      </w:r>
      <w:proofErr w:type="spellEnd"/>
      <w:r w:rsidRPr="00366952">
        <w:rPr>
          <w:rStyle w:val="apple-converted-space"/>
          <w:rFonts w:ascii="Arial" w:hAnsi="Arial" w:cs="Arial"/>
          <w:b/>
          <w:bCs/>
          <w:sz w:val="24"/>
          <w:szCs w:val="24"/>
          <w:bdr w:val="none" w:sz="0" w:space="0" w:color="auto" w:frame="1"/>
        </w:rPr>
        <w:t> </w:t>
      </w:r>
      <w:r w:rsidRPr="00366952">
        <w:rPr>
          <w:rFonts w:ascii="Arial" w:hAnsi="Arial" w:cs="Arial"/>
          <w:sz w:val="24"/>
          <w:szCs w:val="24"/>
          <w:bdr w:val="none" w:sz="0" w:space="0" w:color="auto" w:frame="1"/>
        </w:rPr>
        <w:t>- часть фонда оплаты труда, которая формируется для обеспечения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66952" w:rsidRPr="00366952" w:rsidRDefault="00847090" w:rsidP="00847090">
      <w:pPr>
        <w:shd w:val="clear" w:color="auto" w:fill="FFFFFF"/>
        <w:spacing w:after="0" w:line="273" w:lineRule="atLeast"/>
        <w:jc w:val="both"/>
        <w:textAlignment w:val="top"/>
        <w:rPr>
          <w:rFonts w:ascii="Arial" w:hAnsi="Arial" w:cs="Arial"/>
          <w:sz w:val="24"/>
          <w:szCs w:val="24"/>
        </w:rPr>
      </w:pPr>
      <w:r>
        <w:rPr>
          <w:rFonts w:ascii="Arial" w:hAnsi="Arial" w:cs="Arial"/>
          <w:sz w:val="24"/>
          <w:szCs w:val="24"/>
          <w:bdr w:val="none" w:sz="0" w:space="0" w:color="auto" w:frame="1"/>
        </w:rPr>
        <w:t xml:space="preserve">      С</w:t>
      </w:r>
      <w:r w:rsidR="00366952" w:rsidRPr="00366952">
        <w:rPr>
          <w:rFonts w:ascii="Arial" w:hAnsi="Arial" w:cs="Arial"/>
          <w:sz w:val="24"/>
          <w:szCs w:val="24"/>
          <w:bdr w:val="none" w:sz="0" w:space="0" w:color="auto" w:frame="1"/>
        </w:rPr>
        <w:t>оотношение частей фондов оплаты труда:</w:t>
      </w:r>
    </w:p>
    <w:p w:rsidR="00366952" w:rsidRPr="00366952" w:rsidRDefault="00366952" w:rsidP="00366952">
      <w:pPr>
        <w:shd w:val="clear" w:color="auto" w:fill="FFFFFF"/>
        <w:spacing w:after="0" w:line="273" w:lineRule="atLeast"/>
        <w:ind w:firstLine="709"/>
        <w:jc w:val="both"/>
        <w:textAlignment w:val="top"/>
        <w:rPr>
          <w:rFonts w:ascii="Arial" w:hAnsi="Arial" w:cs="Arial"/>
          <w:sz w:val="24"/>
          <w:szCs w:val="24"/>
        </w:rPr>
      </w:pPr>
      <w:proofErr w:type="spellStart"/>
      <w:r w:rsidRPr="00366952">
        <w:rPr>
          <w:rFonts w:ascii="Arial" w:hAnsi="Arial" w:cs="Arial"/>
          <w:sz w:val="24"/>
          <w:szCs w:val="24"/>
          <w:bdr w:val="none" w:sz="0" w:space="0" w:color="auto" w:frame="1"/>
        </w:rPr>
        <w:t>ФОТб</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ФОТс</w:t>
      </w:r>
      <w:proofErr w:type="spellEnd"/>
      <w:r w:rsidRPr="00366952">
        <w:rPr>
          <w:rFonts w:ascii="Arial" w:hAnsi="Arial" w:cs="Arial"/>
          <w:sz w:val="24"/>
          <w:szCs w:val="24"/>
          <w:bdr w:val="none" w:sz="0" w:space="0" w:color="auto" w:frame="1"/>
        </w:rPr>
        <w:t xml:space="preserve"> + </w:t>
      </w:r>
      <w:proofErr w:type="spellStart"/>
      <w:r w:rsidRPr="00366952">
        <w:rPr>
          <w:rFonts w:ascii="Arial" w:hAnsi="Arial" w:cs="Arial"/>
          <w:sz w:val="24"/>
          <w:szCs w:val="24"/>
          <w:bdr w:val="none" w:sz="0" w:space="0" w:color="auto" w:frame="1"/>
        </w:rPr>
        <w:t>ФОТк</w:t>
      </w:r>
      <w:proofErr w:type="spellEnd"/>
      <w:r w:rsidRPr="00366952">
        <w:rPr>
          <w:rFonts w:ascii="Arial" w:hAnsi="Arial" w:cs="Arial"/>
          <w:sz w:val="24"/>
          <w:szCs w:val="24"/>
          <w:bdr w:val="none" w:sz="0" w:space="0" w:color="auto" w:frame="1"/>
        </w:rPr>
        <w:t xml:space="preserve"> – не более 70%</w:t>
      </w:r>
    </w:p>
    <w:p w:rsidR="00847090" w:rsidRDefault="00366952" w:rsidP="00847090">
      <w:pPr>
        <w:shd w:val="clear" w:color="auto" w:fill="FFFFFF"/>
        <w:spacing w:after="0" w:line="273" w:lineRule="atLeast"/>
        <w:ind w:firstLine="709"/>
        <w:jc w:val="both"/>
        <w:textAlignment w:val="top"/>
        <w:rPr>
          <w:rFonts w:ascii="Arial" w:hAnsi="Arial" w:cs="Arial"/>
          <w:sz w:val="24"/>
          <w:szCs w:val="24"/>
        </w:rPr>
      </w:pPr>
      <w:proofErr w:type="spellStart"/>
      <w:r w:rsidRPr="00366952">
        <w:rPr>
          <w:rFonts w:ascii="Arial" w:hAnsi="Arial" w:cs="Arial"/>
          <w:sz w:val="24"/>
          <w:szCs w:val="24"/>
          <w:bdr w:val="none" w:sz="0" w:space="0" w:color="auto" w:frame="1"/>
        </w:rPr>
        <w:t>ФОТс</w:t>
      </w:r>
      <w:proofErr w:type="gramStart"/>
      <w:r w:rsidRPr="00366952">
        <w:rPr>
          <w:rFonts w:ascii="Arial" w:hAnsi="Arial" w:cs="Arial"/>
          <w:sz w:val="24"/>
          <w:szCs w:val="24"/>
          <w:bdr w:val="none" w:sz="0" w:space="0" w:color="auto" w:frame="1"/>
        </w:rPr>
        <w:t>т</w:t>
      </w:r>
      <w:proofErr w:type="spellEnd"/>
      <w:r w:rsidRPr="00366952">
        <w:rPr>
          <w:rFonts w:ascii="Arial" w:hAnsi="Arial" w:cs="Arial"/>
          <w:sz w:val="24"/>
          <w:szCs w:val="24"/>
          <w:bdr w:val="none" w:sz="0" w:space="0" w:color="auto" w:frame="1"/>
        </w:rPr>
        <w:t>-</w:t>
      </w:r>
      <w:proofErr w:type="gramEnd"/>
      <w:r w:rsidRPr="00366952">
        <w:rPr>
          <w:rFonts w:ascii="Arial" w:hAnsi="Arial" w:cs="Arial"/>
          <w:sz w:val="24"/>
          <w:szCs w:val="24"/>
          <w:bdr w:val="none" w:sz="0" w:space="0" w:color="auto" w:frame="1"/>
        </w:rPr>
        <w:t xml:space="preserve"> не менее 30%.</w:t>
      </w:r>
    </w:p>
    <w:p w:rsidR="00366952" w:rsidRPr="00366952" w:rsidRDefault="00847090" w:rsidP="00847090">
      <w:pPr>
        <w:shd w:val="clear" w:color="auto" w:fill="FFFFFF"/>
        <w:spacing w:after="0" w:line="273" w:lineRule="atLeast"/>
        <w:jc w:val="both"/>
        <w:textAlignment w:val="top"/>
        <w:rPr>
          <w:rFonts w:ascii="Arial" w:hAnsi="Arial" w:cs="Arial"/>
          <w:sz w:val="24"/>
          <w:szCs w:val="24"/>
        </w:rPr>
      </w:pPr>
      <w:r>
        <w:rPr>
          <w:rFonts w:ascii="Arial" w:hAnsi="Arial" w:cs="Arial"/>
          <w:sz w:val="24"/>
          <w:szCs w:val="24"/>
        </w:rPr>
        <w:t xml:space="preserve">     </w:t>
      </w:r>
      <w:r w:rsidR="00366952" w:rsidRPr="00366952">
        <w:rPr>
          <w:rFonts w:ascii="Arial" w:hAnsi="Arial" w:cs="Arial"/>
          <w:sz w:val="24"/>
          <w:szCs w:val="24"/>
          <w:bdr w:val="none" w:sz="0" w:space="0" w:color="auto" w:frame="1"/>
        </w:rPr>
        <w:t>При формировании</w:t>
      </w:r>
      <w:r>
        <w:rPr>
          <w:rFonts w:ascii="Arial" w:hAnsi="Arial" w:cs="Arial"/>
          <w:sz w:val="24"/>
          <w:szCs w:val="24"/>
          <w:bdr w:val="none" w:sz="0" w:space="0" w:color="auto" w:frame="1"/>
        </w:rPr>
        <w:t xml:space="preserve"> </w:t>
      </w:r>
      <w:proofErr w:type="gramStart"/>
      <w:r>
        <w:rPr>
          <w:rFonts w:ascii="Arial" w:hAnsi="Arial" w:cs="Arial"/>
          <w:sz w:val="24"/>
          <w:szCs w:val="24"/>
          <w:bdr w:val="none" w:sz="0" w:space="0" w:color="auto" w:frame="1"/>
        </w:rPr>
        <w:t>фонда оплаты труда работников У</w:t>
      </w:r>
      <w:r w:rsidR="00366952" w:rsidRPr="00366952">
        <w:rPr>
          <w:rFonts w:ascii="Arial" w:hAnsi="Arial" w:cs="Arial"/>
          <w:sz w:val="24"/>
          <w:szCs w:val="24"/>
          <w:bdr w:val="none" w:sz="0" w:space="0" w:color="auto" w:frame="1"/>
        </w:rPr>
        <w:t>чреждения</w:t>
      </w:r>
      <w:proofErr w:type="gramEnd"/>
      <w:r w:rsidR="00366952" w:rsidRPr="00366952">
        <w:rPr>
          <w:rFonts w:ascii="Arial" w:hAnsi="Arial" w:cs="Arial"/>
          <w:sz w:val="24"/>
          <w:szCs w:val="24"/>
          <w:bdr w:val="none" w:sz="0" w:space="0" w:color="auto" w:frame="1"/>
        </w:rPr>
        <w:t xml:space="preserve"> доля средств на выплаты стимулирующего характера предусматривается в объеме не менее 30 процентов средств на оплату труда.</w:t>
      </w:r>
    </w:p>
    <w:p w:rsidR="00366952" w:rsidRPr="006B69CA" w:rsidRDefault="00366952" w:rsidP="00A07834">
      <w:pPr>
        <w:spacing w:after="0" w:line="240" w:lineRule="auto"/>
        <w:jc w:val="both"/>
        <w:rPr>
          <w:rFonts w:ascii="Arial" w:hAnsi="Arial" w:cs="Arial"/>
          <w:sz w:val="24"/>
          <w:szCs w:val="24"/>
        </w:rPr>
      </w:pPr>
    </w:p>
    <w:p w:rsidR="00061A88" w:rsidRDefault="00061A88" w:rsidP="00BE59DB">
      <w:pPr>
        <w:spacing w:after="0" w:line="240" w:lineRule="auto"/>
        <w:jc w:val="both"/>
        <w:rPr>
          <w:rFonts w:ascii="Arial" w:hAnsi="Arial" w:cs="Arial"/>
          <w:sz w:val="24"/>
          <w:szCs w:val="24"/>
        </w:rPr>
      </w:pPr>
      <w:r>
        <w:rPr>
          <w:rFonts w:ascii="Arial" w:hAnsi="Arial" w:cs="Arial"/>
          <w:sz w:val="24"/>
          <w:szCs w:val="24"/>
        </w:rPr>
        <w:t xml:space="preserve">     </w:t>
      </w:r>
    </w:p>
    <w:p w:rsidR="00061A88" w:rsidRDefault="00061A88" w:rsidP="00BE59DB">
      <w:pPr>
        <w:spacing w:after="0" w:line="240" w:lineRule="auto"/>
        <w:jc w:val="both"/>
        <w:rPr>
          <w:rFonts w:ascii="Arial" w:hAnsi="Arial" w:cs="Arial"/>
          <w:sz w:val="24"/>
          <w:szCs w:val="24"/>
        </w:rPr>
      </w:pPr>
    </w:p>
    <w:p w:rsidR="00696996" w:rsidRPr="00BE59DB" w:rsidRDefault="00BE59DB" w:rsidP="00BE59DB">
      <w:pPr>
        <w:spacing w:after="0" w:line="240" w:lineRule="auto"/>
        <w:jc w:val="both"/>
        <w:rPr>
          <w:rFonts w:ascii="Arial" w:hAnsi="Arial" w:cs="Arial"/>
          <w:sz w:val="24"/>
          <w:szCs w:val="24"/>
        </w:rPr>
      </w:pPr>
      <w:r w:rsidRPr="00BE59DB">
        <w:rPr>
          <w:rFonts w:ascii="Arial" w:hAnsi="Arial" w:cs="Arial"/>
          <w:sz w:val="24"/>
          <w:szCs w:val="24"/>
        </w:rPr>
        <w:t xml:space="preserve">  </w:t>
      </w:r>
      <w:r w:rsidR="00B42EB0" w:rsidRPr="00BE59DB">
        <w:rPr>
          <w:rFonts w:ascii="Arial" w:hAnsi="Arial" w:cs="Arial"/>
          <w:sz w:val="24"/>
          <w:szCs w:val="24"/>
        </w:rPr>
        <w:t xml:space="preserve">   </w:t>
      </w:r>
    </w:p>
    <w:p w:rsidR="00696996" w:rsidRPr="00696996" w:rsidRDefault="00696996" w:rsidP="00696996">
      <w:pPr>
        <w:spacing w:after="0" w:line="240" w:lineRule="auto"/>
        <w:jc w:val="center"/>
        <w:rPr>
          <w:rFonts w:ascii="Arial" w:hAnsi="Arial" w:cs="Arial"/>
          <w:sz w:val="24"/>
          <w:szCs w:val="24"/>
        </w:rPr>
      </w:pPr>
    </w:p>
    <w:p w:rsidR="009F0098" w:rsidRDefault="009F0098" w:rsidP="00AC2D50">
      <w:pPr>
        <w:spacing w:after="0" w:line="240" w:lineRule="auto"/>
        <w:jc w:val="both"/>
        <w:rPr>
          <w:rFonts w:ascii="Arial" w:hAnsi="Arial" w:cs="Arial"/>
          <w:sz w:val="24"/>
          <w:szCs w:val="24"/>
        </w:rPr>
      </w:pPr>
      <w:r>
        <w:rPr>
          <w:rFonts w:ascii="Arial" w:hAnsi="Arial" w:cs="Arial"/>
          <w:sz w:val="24"/>
          <w:szCs w:val="24"/>
        </w:rPr>
        <w:t xml:space="preserve"> </w:t>
      </w:r>
    </w:p>
    <w:p w:rsidR="00136EBA" w:rsidRDefault="00136EBA" w:rsidP="00AC2D50">
      <w:pPr>
        <w:spacing w:after="0" w:line="240" w:lineRule="auto"/>
        <w:jc w:val="both"/>
        <w:rPr>
          <w:rFonts w:ascii="Arial" w:hAnsi="Arial" w:cs="Arial"/>
          <w:sz w:val="24"/>
          <w:szCs w:val="24"/>
        </w:rPr>
      </w:pPr>
      <w:r>
        <w:rPr>
          <w:rFonts w:ascii="Arial" w:hAnsi="Arial" w:cs="Arial"/>
          <w:sz w:val="24"/>
          <w:szCs w:val="24"/>
        </w:rPr>
        <w:t xml:space="preserve">     </w:t>
      </w:r>
    </w:p>
    <w:p w:rsidR="006C353D" w:rsidRDefault="006C353D" w:rsidP="00AC2D50">
      <w:pPr>
        <w:spacing w:after="0" w:line="240" w:lineRule="auto"/>
        <w:jc w:val="both"/>
        <w:rPr>
          <w:rFonts w:ascii="Arial" w:hAnsi="Arial" w:cs="Arial"/>
          <w:sz w:val="24"/>
          <w:szCs w:val="24"/>
        </w:rPr>
      </w:pPr>
    </w:p>
    <w:p w:rsidR="00136EBA" w:rsidRDefault="00136EBA" w:rsidP="00AC2D50">
      <w:pPr>
        <w:spacing w:after="0" w:line="240" w:lineRule="auto"/>
        <w:jc w:val="both"/>
        <w:rPr>
          <w:rFonts w:ascii="Arial" w:hAnsi="Arial" w:cs="Arial"/>
          <w:sz w:val="24"/>
          <w:szCs w:val="24"/>
        </w:rPr>
      </w:pPr>
      <w:r>
        <w:rPr>
          <w:rFonts w:ascii="Arial" w:hAnsi="Arial" w:cs="Arial"/>
          <w:sz w:val="24"/>
          <w:szCs w:val="24"/>
        </w:rPr>
        <w:t xml:space="preserve">     </w:t>
      </w:r>
    </w:p>
    <w:p w:rsidR="009C13C5" w:rsidRDefault="009C13C5" w:rsidP="0005382E">
      <w:pPr>
        <w:pStyle w:val="a7"/>
        <w:spacing w:after="0" w:line="240" w:lineRule="auto"/>
        <w:rPr>
          <w:rFonts w:ascii="Arial" w:hAnsi="Arial" w:cs="Arial"/>
          <w:sz w:val="24"/>
          <w:szCs w:val="24"/>
        </w:rPr>
      </w:pPr>
    </w:p>
    <w:p w:rsidR="0005382E" w:rsidRDefault="0005382E" w:rsidP="0005382E">
      <w:pPr>
        <w:spacing w:after="0" w:line="240" w:lineRule="auto"/>
        <w:jc w:val="center"/>
        <w:rPr>
          <w:rFonts w:ascii="Arial" w:hAnsi="Arial" w:cs="Arial"/>
          <w:sz w:val="24"/>
          <w:szCs w:val="24"/>
        </w:rPr>
      </w:pPr>
    </w:p>
    <w:p w:rsidR="0005382E" w:rsidRDefault="0005382E"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AB4CA7" w:rsidRDefault="00AB4CA7" w:rsidP="0005382E">
      <w:pPr>
        <w:spacing w:after="0" w:line="240" w:lineRule="auto"/>
        <w:rPr>
          <w:rFonts w:ascii="Arial" w:hAnsi="Arial" w:cs="Arial"/>
          <w:sz w:val="24"/>
          <w:szCs w:val="24"/>
        </w:rPr>
      </w:pPr>
    </w:p>
    <w:p w:rsidR="00DE3A7A" w:rsidRDefault="00AB4CA7" w:rsidP="00AB4CA7">
      <w:pPr>
        <w:spacing w:after="0" w:line="240" w:lineRule="auto"/>
        <w:jc w:val="right"/>
        <w:rPr>
          <w:rFonts w:ascii="Arial" w:hAnsi="Arial" w:cs="Arial"/>
          <w:sz w:val="24"/>
          <w:szCs w:val="24"/>
        </w:rPr>
      </w:pPr>
      <w:r>
        <w:rPr>
          <w:rFonts w:ascii="Arial" w:hAnsi="Arial" w:cs="Arial"/>
          <w:sz w:val="24"/>
          <w:szCs w:val="24"/>
        </w:rPr>
        <w:lastRenderedPageBreak/>
        <w:t xml:space="preserve">Приложение №1 </w:t>
      </w:r>
    </w:p>
    <w:p w:rsidR="00DE3A7A" w:rsidRDefault="00AB4CA7" w:rsidP="00AB4CA7">
      <w:pPr>
        <w:spacing w:after="0" w:line="240" w:lineRule="auto"/>
        <w:jc w:val="right"/>
        <w:rPr>
          <w:rFonts w:ascii="Arial" w:hAnsi="Arial" w:cs="Arial"/>
          <w:sz w:val="24"/>
          <w:szCs w:val="24"/>
        </w:rPr>
      </w:pPr>
      <w:r>
        <w:rPr>
          <w:rFonts w:ascii="Arial" w:hAnsi="Arial" w:cs="Arial"/>
          <w:sz w:val="24"/>
          <w:szCs w:val="24"/>
        </w:rPr>
        <w:t>к положению</w:t>
      </w:r>
      <w:r w:rsidR="00DE3A7A">
        <w:rPr>
          <w:rFonts w:ascii="Arial" w:hAnsi="Arial" w:cs="Arial"/>
          <w:sz w:val="24"/>
          <w:szCs w:val="24"/>
        </w:rPr>
        <w:t xml:space="preserve"> </w:t>
      </w:r>
      <w:r>
        <w:rPr>
          <w:rFonts w:ascii="Arial" w:hAnsi="Arial" w:cs="Arial"/>
          <w:sz w:val="24"/>
          <w:szCs w:val="24"/>
        </w:rPr>
        <w:t>об оплате труда</w:t>
      </w:r>
      <w:r w:rsidR="00DE3A7A">
        <w:rPr>
          <w:rFonts w:ascii="Arial" w:hAnsi="Arial" w:cs="Arial"/>
          <w:sz w:val="24"/>
          <w:szCs w:val="24"/>
        </w:rPr>
        <w:t xml:space="preserve"> работников </w:t>
      </w:r>
    </w:p>
    <w:p w:rsidR="00DE3A7A" w:rsidRDefault="00DE3A7A" w:rsidP="00AB4CA7">
      <w:pPr>
        <w:spacing w:after="0" w:line="240" w:lineRule="auto"/>
        <w:jc w:val="right"/>
        <w:rPr>
          <w:rFonts w:ascii="Arial" w:hAnsi="Arial" w:cs="Arial"/>
          <w:sz w:val="24"/>
          <w:szCs w:val="24"/>
        </w:rPr>
      </w:pPr>
      <w:r>
        <w:rPr>
          <w:rFonts w:ascii="Arial" w:hAnsi="Arial" w:cs="Arial"/>
          <w:sz w:val="24"/>
          <w:szCs w:val="24"/>
        </w:rPr>
        <w:t xml:space="preserve">муниципального казённого учреждения </w:t>
      </w:r>
    </w:p>
    <w:p w:rsidR="00AB4CA7" w:rsidRDefault="00DE3A7A" w:rsidP="00AB4CA7">
      <w:pPr>
        <w:spacing w:after="0" w:line="240" w:lineRule="auto"/>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Культурно-досуговый</w:t>
      </w:r>
      <w:proofErr w:type="spellEnd"/>
      <w:r>
        <w:rPr>
          <w:rFonts w:ascii="Arial" w:hAnsi="Arial" w:cs="Arial"/>
          <w:sz w:val="24"/>
          <w:szCs w:val="24"/>
        </w:rPr>
        <w:t xml:space="preserve"> центр «Платформа»</w:t>
      </w:r>
    </w:p>
    <w:p w:rsidR="00DE3A7A" w:rsidRDefault="00DE3A7A" w:rsidP="00AB4CA7">
      <w:pPr>
        <w:spacing w:after="0" w:line="240" w:lineRule="auto"/>
        <w:jc w:val="right"/>
        <w:rPr>
          <w:rFonts w:ascii="Arial" w:hAnsi="Arial" w:cs="Arial"/>
          <w:sz w:val="24"/>
          <w:szCs w:val="24"/>
        </w:rPr>
      </w:pPr>
    </w:p>
    <w:p w:rsidR="00807A3B" w:rsidRDefault="00807A3B" w:rsidP="00807A3B">
      <w:pPr>
        <w:spacing w:after="0" w:line="240" w:lineRule="auto"/>
        <w:jc w:val="center"/>
        <w:rPr>
          <w:rFonts w:ascii="Arial" w:hAnsi="Arial" w:cs="Arial"/>
          <w:b/>
          <w:sz w:val="24"/>
          <w:szCs w:val="24"/>
        </w:rPr>
      </w:pPr>
      <w:r>
        <w:rPr>
          <w:rFonts w:ascii="Arial" w:hAnsi="Arial" w:cs="Arial"/>
          <w:b/>
          <w:sz w:val="24"/>
          <w:szCs w:val="24"/>
        </w:rPr>
        <w:t>Размеры окладов работников Учреждения</w:t>
      </w:r>
    </w:p>
    <w:p w:rsidR="00807A3B" w:rsidRPr="00807A3B" w:rsidRDefault="00807A3B" w:rsidP="00807A3B">
      <w:pPr>
        <w:spacing w:after="0" w:line="240" w:lineRule="auto"/>
        <w:jc w:val="center"/>
        <w:rPr>
          <w:rFonts w:ascii="Arial" w:hAnsi="Arial" w:cs="Arial"/>
          <w:b/>
          <w:sz w:val="24"/>
          <w:szCs w:val="24"/>
        </w:rPr>
      </w:pPr>
    </w:p>
    <w:p w:rsidR="00166034" w:rsidRPr="00807A3B" w:rsidRDefault="00DE3A7A" w:rsidP="00807A3B">
      <w:pPr>
        <w:pStyle w:val="a7"/>
        <w:numPr>
          <w:ilvl w:val="0"/>
          <w:numId w:val="3"/>
        </w:numPr>
        <w:spacing w:after="0" w:line="240" w:lineRule="auto"/>
        <w:ind w:left="0" w:firstLine="360"/>
        <w:jc w:val="both"/>
        <w:rPr>
          <w:rFonts w:ascii="Arial" w:hAnsi="Arial" w:cs="Arial"/>
          <w:sz w:val="24"/>
          <w:szCs w:val="24"/>
        </w:rPr>
      </w:pPr>
      <w:r w:rsidRPr="00807A3B">
        <w:rPr>
          <w:rFonts w:ascii="Arial" w:hAnsi="Arial" w:cs="Arial"/>
          <w:sz w:val="24"/>
          <w:szCs w:val="24"/>
        </w:rPr>
        <w:t>Размеры окладов работников, осуществляющих  профессиональную деятельность по должностям служащих культуры и искусства, отнесенных к ПКГ</w:t>
      </w:r>
      <w:r w:rsidR="00166034" w:rsidRPr="00807A3B">
        <w:rPr>
          <w:rFonts w:ascii="Arial" w:hAnsi="Arial" w:cs="Arial"/>
          <w:sz w:val="24"/>
          <w:szCs w:val="24"/>
        </w:rPr>
        <w:t>, утвержденных приказом Министерства здравоохранения и социального развития РФ от 31.08.2007 №570 «Об утверждении профессиональных квалификационных групп должностей работников культуры, искусства и кинематографии»</w:t>
      </w:r>
    </w:p>
    <w:p w:rsidR="00166034" w:rsidRDefault="00166034" w:rsidP="00DE3A7A">
      <w:pPr>
        <w:spacing w:after="0" w:line="240" w:lineRule="auto"/>
        <w:jc w:val="center"/>
        <w:rPr>
          <w:rFonts w:ascii="Arial" w:hAnsi="Arial" w:cs="Arial"/>
          <w:sz w:val="24"/>
          <w:szCs w:val="24"/>
        </w:rPr>
      </w:pPr>
    </w:p>
    <w:tbl>
      <w:tblPr>
        <w:tblStyle w:val="a6"/>
        <w:tblW w:w="0" w:type="auto"/>
        <w:tblLook w:val="04A0"/>
      </w:tblPr>
      <w:tblGrid>
        <w:gridCol w:w="617"/>
        <w:gridCol w:w="5827"/>
        <w:gridCol w:w="3127"/>
      </w:tblGrid>
      <w:tr w:rsidR="00166034" w:rsidTr="00133C6B">
        <w:tc>
          <w:tcPr>
            <w:tcW w:w="543" w:type="dxa"/>
            <w:vAlign w:val="center"/>
          </w:tcPr>
          <w:p w:rsidR="00166034" w:rsidRDefault="00DD586C" w:rsidP="00DD586C">
            <w:pPr>
              <w:jc w:val="cente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5880" w:type="dxa"/>
            <w:vAlign w:val="center"/>
          </w:tcPr>
          <w:p w:rsidR="00166034" w:rsidRDefault="00DD586C" w:rsidP="00DD586C">
            <w:pPr>
              <w:jc w:val="center"/>
              <w:rPr>
                <w:rFonts w:ascii="Arial" w:hAnsi="Arial" w:cs="Arial"/>
                <w:sz w:val="24"/>
                <w:szCs w:val="24"/>
              </w:rPr>
            </w:pPr>
            <w:r>
              <w:rPr>
                <w:rFonts w:ascii="Arial" w:hAnsi="Arial" w:cs="Arial"/>
                <w:sz w:val="24"/>
                <w:szCs w:val="24"/>
              </w:rPr>
              <w:t>Профессиональная квалификационная группа, квалификационный уровень, должность, профессия</w:t>
            </w:r>
          </w:p>
        </w:tc>
        <w:tc>
          <w:tcPr>
            <w:tcW w:w="3148" w:type="dxa"/>
            <w:vAlign w:val="center"/>
          </w:tcPr>
          <w:p w:rsidR="00166034" w:rsidRDefault="00166034" w:rsidP="00DD586C">
            <w:pPr>
              <w:jc w:val="center"/>
              <w:rPr>
                <w:rFonts w:ascii="Arial" w:hAnsi="Arial" w:cs="Arial"/>
                <w:sz w:val="24"/>
                <w:szCs w:val="24"/>
              </w:rPr>
            </w:pPr>
            <w:r>
              <w:rPr>
                <w:rFonts w:ascii="Arial" w:hAnsi="Arial" w:cs="Arial"/>
                <w:sz w:val="24"/>
                <w:szCs w:val="24"/>
              </w:rPr>
              <w:t xml:space="preserve">Размер </w:t>
            </w:r>
            <w:r w:rsidR="00DD586C">
              <w:rPr>
                <w:rFonts w:ascii="Arial" w:hAnsi="Arial" w:cs="Arial"/>
                <w:sz w:val="24"/>
                <w:szCs w:val="24"/>
              </w:rPr>
              <w:t>должностного оклада (</w:t>
            </w:r>
            <w:r>
              <w:rPr>
                <w:rFonts w:ascii="Arial" w:hAnsi="Arial" w:cs="Arial"/>
                <w:sz w:val="24"/>
                <w:szCs w:val="24"/>
              </w:rPr>
              <w:t>оклада</w:t>
            </w:r>
            <w:r w:rsidR="00DD586C">
              <w:rPr>
                <w:rFonts w:ascii="Arial" w:hAnsi="Arial" w:cs="Arial"/>
                <w:sz w:val="24"/>
                <w:szCs w:val="24"/>
              </w:rPr>
              <w:t>)</w:t>
            </w:r>
            <w:r>
              <w:rPr>
                <w:rFonts w:ascii="Arial" w:hAnsi="Arial" w:cs="Arial"/>
                <w:sz w:val="24"/>
                <w:szCs w:val="24"/>
              </w:rPr>
              <w:t xml:space="preserve"> в рублях</w:t>
            </w:r>
          </w:p>
        </w:tc>
      </w:tr>
      <w:tr w:rsidR="00166034" w:rsidTr="00133C6B">
        <w:tc>
          <w:tcPr>
            <w:tcW w:w="543" w:type="dxa"/>
            <w:vAlign w:val="center"/>
          </w:tcPr>
          <w:p w:rsidR="00166034" w:rsidRDefault="00133C6B" w:rsidP="00DD586C">
            <w:pPr>
              <w:jc w:val="center"/>
              <w:rPr>
                <w:rFonts w:ascii="Arial" w:hAnsi="Arial" w:cs="Arial"/>
                <w:sz w:val="24"/>
                <w:szCs w:val="24"/>
              </w:rPr>
            </w:pPr>
            <w:r>
              <w:rPr>
                <w:rFonts w:ascii="Arial" w:hAnsi="Arial" w:cs="Arial"/>
                <w:sz w:val="24"/>
                <w:szCs w:val="24"/>
              </w:rPr>
              <w:t>1</w:t>
            </w:r>
          </w:p>
        </w:tc>
        <w:tc>
          <w:tcPr>
            <w:tcW w:w="5880" w:type="dxa"/>
            <w:shd w:val="clear" w:color="auto" w:fill="auto"/>
            <w:vAlign w:val="center"/>
          </w:tcPr>
          <w:p w:rsidR="00166034" w:rsidRPr="00133C6B" w:rsidRDefault="00133C6B" w:rsidP="00133C6B">
            <w:pPr>
              <w:jc w:val="both"/>
              <w:rPr>
                <w:rFonts w:ascii="Arial" w:hAnsi="Arial" w:cs="Arial"/>
                <w:sz w:val="24"/>
                <w:szCs w:val="24"/>
              </w:rPr>
            </w:pPr>
            <w:r>
              <w:rPr>
                <w:rFonts w:ascii="Arial" w:hAnsi="Arial" w:cs="Arial"/>
                <w:sz w:val="24"/>
                <w:szCs w:val="24"/>
              </w:rPr>
              <w:t xml:space="preserve">Должности, отнесенные к ПКГ «Должности руководящего состава культуры, искусства и кинематографии профессиональной квалификационной группы «Общеотраслевые должности служащих четвертого уровня» </w:t>
            </w:r>
          </w:p>
        </w:tc>
        <w:tc>
          <w:tcPr>
            <w:tcW w:w="3148" w:type="dxa"/>
            <w:vAlign w:val="center"/>
          </w:tcPr>
          <w:p w:rsidR="00166034" w:rsidRDefault="00166034" w:rsidP="00DD586C">
            <w:pPr>
              <w:jc w:val="center"/>
              <w:rPr>
                <w:rFonts w:ascii="Arial" w:hAnsi="Arial" w:cs="Arial"/>
                <w:sz w:val="24"/>
                <w:szCs w:val="24"/>
              </w:rPr>
            </w:pPr>
          </w:p>
        </w:tc>
      </w:tr>
      <w:tr w:rsidR="00166034" w:rsidTr="00133C6B">
        <w:tc>
          <w:tcPr>
            <w:tcW w:w="543" w:type="dxa"/>
            <w:vAlign w:val="center"/>
          </w:tcPr>
          <w:p w:rsidR="00166034" w:rsidRDefault="00133C6B" w:rsidP="00DD586C">
            <w:pPr>
              <w:jc w:val="center"/>
              <w:rPr>
                <w:rFonts w:ascii="Arial" w:hAnsi="Arial" w:cs="Arial"/>
                <w:sz w:val="24"/>
                <w:szCs w:val="24"/>
              </w:rPr>
            </w:pPr>
            <w:r>
              <w:rPr>
                <w:rFonts w:ascii="Arial" w:hAnsi="Arial" w:cs="Arial"/>
                <w:sz w:val="24"/>
                <w:szCs w:val="24"/>
              </w:rPr>
              <w:t>1.1.</w:t>
            </w:r>
          </w:p>
        </w:tc>
        <w:tc>
          <w:tcPr>
            <w:tcW w:w="5880" w:type="dxa"/>
            <w:vAlign w:val="center"/>
          </w:tcPr>
          <w:p w:rsidR="00166034" w:rsidRDefault="00133C6B" w:rsidP="00133C6B">
            <w:pPr>
              <w:rPr>
                <w:rFonts w:ascii="Arial" w:hAnsi="Arial" w:cs="Arial"/>
                <w:sz w:val="24"/>
                <w:szCs w:val="24"/>
              </w:rPr>
            </w:pPr>
            <w:r>
              <w:rPr>
                <w:rFonts w:ascii="Arial" w:hAnsi="Arial" w:cs="Arial"/>
                <w:sz w:val="24"/>
                <w:szCs w:val="24"/>
              </w:rPr>
              <w:t>3 квалификационный уровень</w:t>
            </w:r>
          </w:p>
          <w:p w:rsidR="00133C6B" w:rsidRDefault="00133C6B" w:rsidP="00133C6B">
            <w:pPr>
              <w:rPr>
                <w:rFonts w:ascii="Arial" w:hAnsi="Arial" w:cs="Arial"/>
                <w:sz w:val="24"/>
                <w:szCs w:val="24"/>
              </w:rPr>
            </w:pPr>
            <w:r>
              <w:rPr>
                <w:rFonts w:ascii="Arial" w:hAnsi="Arial" w:cs="Arial"/>
                <w:sz w:val="24"/>
                <w:szCs w:val="24"/>
              </w:rPr>
              <w:t>Директор</w:t>
            </w:r>
          </w:p>
        </w:tc>
        <w:tc>
          <w:tcPr>
            <w:tcW w:w="3148" w:type="dxa"/>
            <w:vAlign w:val="center"/>
          </w:tcPr>
          <w:p w:rsidR="00166034" w:rsidRDefault="00133C6B" w:rsidP="00DD586C">
            <w:pPr>
              <w:jc w:val="center"/>
              <w:rPr>
                <w:rFonts w:ascii="Arial" w:hAnsi="Arial" w:cs="Arial"/>
                <w:sz w:val="24"/>
                <w:szCs w:val="24"/>
              </w:rPr>
            </w:pPr>
            <w:r>
              <w:rPr>
                <w:rFonts w:ascii="Arial" w:hAnsi="Arial" w:cs="Arial"/>
                <w:sz w:val="24"/>
                <w:szCs w:val="24"/>
              </w:rPr>
              <w:t>1</w:t>
            </w:r>
            <w:r w:rsidR="00DF2703">
              <w:rPr>
                <w:rFonts w:ascii="Arial" w:hAnsi="Arial" w:cs="Arial"/>
                <w:sz w:val="24"/>
                <w:szCs w:val="24"/>
              </w:rPr>
              <w:t>6 000,00</w:t>
            </w:r>
          </w:p>
        </w:tc>
      </w:tr>
      <w:tr w:rsidR="00166034" w:rsidTr="00133C6B">
        <w:tc>
          <w:tcPr>
            <w:tcW w:w="543" w:type="dxa"/>
            <w:vAlign w:val="center"/>
          </w:tcPr>
          <w:p w:rsidR="00166034" w:rsidRDefault="00DF2703" w:rsidP="00DD586C">
            <w:pPr>
              <w:jc w:val="center"/>
              <w:rPr>
                <w:rFonts w:ascii="Arial" w:hAnsi="Arial" w:cs="Arial"/>
                <w:sz w:val="24"/>
                <w:szCs w:val="24"/>
              </w:rPr>
            </w:pPr>
            <w:r>
              <w:rPr>
                <w:rFonts w:ascii="Arial" w:hAnsi="Arial" w:cs="Arial"/>
                <w:sz w:val="24"/>
                <w:szCs w:val="24"/>
              </w:rPr>
              <w:t>2</w:t>
            </w:r>
          </w:p>
        </w:tc>
        <w:tc>
          <w:tcPr>
            <w:tcW w:w="5880" w:type="dxa"/>
            <w:vAlign w:val="center"/>
          </w:tcPr>
          <w:p w:rsidR="00166034" w:rsidRDefault="000F7E26" w:rsidP="000F7E26">
            <w:pPr>
              <w:jc w:val="both"/>
              <w:rPr>
                <w:rFonts w:ascii="Arial" w:hAnsi="Arial" w:cs="Arial"/>
                <w:sz w:val="24"/>
                <w:szCs w:val="24"/>
              </w:rPr>
            </w:pPr>
            <w:r>
              <w:rPr>
                <w:rFonts w:ascii="Arial" w:hAnsi="Arial" w:cs="Arial"/>
                <w:sz w:val="24"/>
                <w:szCs w:val="24"/>
              </w:rPr>
              <w:t>Должности, отнесенные к ПКГ «Должности руководящего состава культуры, искусства и кинематографии профессиональной квалификационной группы «Общеотраслевые должности служащих третьего уровня»</w:t>
            </w:r>
          </w:p>
        </w:tc>
        <w:tc>
          <w:tcPr>
            <w:tcW w:w="3148" w:type="dxa"/>
            <w:vAlign w:val="center"/>
          </w:tcPr>
          <w:p w:rsidR="00166034" w:rsidRDefault="00166034" w:rsidP="00DD586C">
            <w:pPr>
              <w:jc w:val="center"/>
              <w:rPr>
                <w:rFonts w:ascii="Arial" w:hAnsi="Arial" w:cs="Arial"/>
                <w:sz w:val="24"/>
                <w:szCs w:val="24"/>
              </w:rPr>
            </w:pPr>
          </w:p>
        </w:tc>
      </w:tr>
      <w:tr w:rsidR="00166034" w:rsidTr="00133C6B">
        <w:tc>
          <w:tcPr>
            <w:tcW w:w="543" w:type="dxa"/>
            <w:vAlign w:val="center"/>
          </w:tcPr>
          <w:p w:rsidR="00166034" w:rsidRDefault="000F7E26" w:rsidP="00DD586C">
            <w:pPr>
              <w:jc w:val="center"/>
              <w:rPr>
                <w:rFonts w:ascii="Arial" w:hAnsi="Arial" w:cs="Arial"/>
                <w:sz w:val="24"/>
                <w:szCs w:val="24"/>
              </w:rPr>
            </w:pPr>
            <w:r>
              <w:rPr>
                <w:rFonts w:ascii="Arial" w:hAnsi="Arial" w:cs="Arial"/>
                <w:sz w:val="24"/>
                <w:szCs w:val="24"/>
              </w:rPr>
              <w:t>2.1.</w:t>
            </w:r>
          </w:p>
        </w:tc>
        <w:tc>
          <w:tcPr>
            <w:tcW w:w="5880" w:type="dxa"/>
            <w:vAlign w:val="center"/>
          </w:tcPr>
          <w:p w:rsidR="00166034" w:rsidRDefault="000F7E26" w:rsidP="000F7E26">
            <w:pPr>
              <w:rPr>
                <w:rFonts w:ascii="Arial" w:hAnsi="Arial" w:cs="Arial"/>
                <w:sz w:val="24"/>
                <w:szCs w:val="24"/>
              </w:rPr>
            </w:pPr>
            <w:r>
              <w:rPr>
                <w:rFonts w:ascii="Arial" w:hAnsi="Arial" w:cs="Arial"/>
                <w:sz w:val="24"/>
                <w:szCs w:val="24"/>
              </w:rPr>
              <w:t>1 квалификационный уровень</w:t>
            </w:r>
          </w:p>
          <w:p w:rsidR="000F7E26" w:rsidRDefault="000F7E26" w:rsidP="000F7E26">
            <w:pPr>
              <w:rPr>
                <w:rFonts w:ascii="Arial" w:hAnsi="Arial" w:cs="Arial"/>
                <w:sz w:val="24"/>
                <w:szCs w:val="24"/>
              </w:rPr>
            </w:pPr>
            <w:r>
              <w:rPr>
                <w:rFonts w:ascii="Arial" w:hAnsi="Arial" w:cs="Arial"/>
                <w:sz w:val="24"/>
                <w:szCs w:val="24"/>
              </w:rPr>
              <w:t>Менеджер по культурно-массовому досугу</w:t>
            </w:r>
          </w:p>
        </w:tc>
        <w:tc>
          <w:tcPr>
            <w:tcW w:w="3148" w:type="dxa"/>
            <w:vAlign w:val="center"/>
          </w:tcPr>
          <w:p w:rsidR="00166034" w:rsidRDefault="000F7E26" w:rsidP="00DD586C">
            <w:pPr>
              <w:jc w:val="center"/>
              <w:rPr>
                <w:rFonts w:ascii="Arial" w:hAnsi="Arial" w:cs="Arial"/>
                <w:sz w:val="24"/>
                <w:szCs w:val="24"/>
              </w:rPr>
            </w:pPr>
            <w:r>
              <w:rPr>
                <w:rFonts w:ascii="Arial" w:hAnsi="Arial" w:cs="Arial"/>
                <w:sz w:val="24"/>
                <w:szCs w:val="24"/>
              </w:rPr>
              <w:t>9 500,00</w:t>
            </w:r>
          </w:p>
        </w:tc>
      </w:tr>
      <w:tr w:rsidR="00166034" w:rsidTr="00133C6B">
        <w:tc>
          <w:tcPr>
            <w:tcW w:w="543" w:type="dxa"/>
            <w:vAlign w:val="center"/>
          </w:tcPr>
          <w:p w:rsidR="00166034" w:rsidRDefault="000F7E26" w:rsidP="00DD586C">
            <w:pPr>
              <w:jc w:val="center"/>
              <w:rPr>
                <w:rFonts w:ascii="Arial" w:hAnsi="Arial" w:cs="Arial"/>
                <w:sz w:val="24"/>
                <w:szCs w:val="24"/>
              </w:rPr>
            </w:pPr>
            <w:r>
              <w:rPr>
                <w:rFonts w:ascii="Arial" w:hAnsi="Arial" w:cs="Arial"/>
                <w:sz w:val="24"/>
                <w:szCs w:val="24"/>
              </w:rPr>
              <w:t>2.2.</w:t>
            </w:r>
          </w:p>
        </w:tc>
        <w:tc>
          <w:tcPr>
            <w:tcW w:w="5880" w:type="dxa"/>
            <w:vAlign w:val="center"/>
          </w:tcPr>
          <w:p w:rsidR="000F7E26" w:rsidRDefault="000F7E26" w:rsidP="000F7E26">
            <w:pPr>
              <w:rPr>
                <w:rFonts w:ascii="Arial" w:hAnsi="Arial" w:cs="Arial"/>
                <w:sz w:val="24"/>
                <w:szCs w:val="24"/>
              </w:rPr>
            </w:pPr>
            <w:r>
              <w:rPr>
                <w:rFonts w:ascii="Arial" w:hAnsi="Arial" w:cs="Arial"/>
                <w:sz w:val="24"/>
                <w:szCs w:val="24"/>
              </w:rPr>
              <w:t>2 квалификационный уровень</w:t>
            </w:r>
          </w:p>
          <w:p w:rsidR="00166034" w:rsidRPr="000F7E26" w:rsidRDefault="000F7E26" w:rsidP="00807A3B">
            <w:pPr>
              <w:jc w:val="both"/>
              <w:rPr>
                <w:rFonts w:ascii="Arial" w:hAnsi="Arial" w:cs="Arial"/>
                <w:b/>
                <w:sz w:val="24"/>
                <w:szCs w:val="24"/>
              </w:rPr>
            </w:pPr>
            <w:r>
              <w:rPr>
                <w:rFonts w:ascii="Arial" w:hAnsi="Arial" w:cs="Arial"/>
                <w:sz w:val="24"/>
                <w:szCs w:val="24"/>
              </w:rPr>
              <w:t xml:space="preserve">Менеджер по культурно-массовому досугу (по которому устанавливается 2 </w:t>
            </w:r>
            <w:proofErr w:type="spellStart"/>
            <w:r>
              <w:rPr>
                <w:rFonts w:ascii="Arial" w:hAnsi="Arial" w:cs="Arial"/>
                <w:sz w:val="24"/>
                <w:szCs w:val="24"/>
              </w:rPr>
              <w:t>внутридолжностная</w:t>
            </w:r>
            <w:proofErr w:type="spellEnd"/>
            <w:r>
              <w:rPr>
                <w:rFonts w:ascii="Arial" w:hAnsi="Arial" w:cs="Arial"/>
                <w:sz w:val="24"/>
                <w:szCs w:val="24"/>
              </w:rPr>
              <w:t xml:space="preserve"> категория)</w:t>
            </w:r>
          </w:p>
        </w:tc>
        <w:tc>
          <w:tcPr>
            <w:tcW w:w="3148" w:type="dxa"/>
            <w:vAlign w:val="center"/>
          </w:tcPr>
          <w:p w:rsidR="00166034" w:rsidRDefault="000F7E26" w:rsidP="00DD586C">
            <w:pPr>
              <w:jc w:val="center"/>
              <w:rPr>
                <w:rFonts w:ascii="Arial" w:hAnsi="Arial" w:cs="Arial"/>
                <w:sz w:val="24"/>
                <w:szCs w:val="24"/>
              </w:rPr>
            </w:pPr>
            <w:r>
              <w:rPr>
                <w:rFonts w:ascii="Arial" w:hAnsi="Arial" w:cs="Arial"/>
                <w:sz w:val="24"/>
                <w:szCs w:val="24"/>
              </w:rPr>
              <w:t>9 975,00</w:t>
            </w:r>
          </w:p>
        </w:tc>
      </w:tr>
      <w:tr w:rsidR="00807A3B" w:rsidTr="00133C6B">
        <w:tc>
          <w:tcPr>
            <w:tcW w:w="543" w:type="dxa"/>
            <w:vAlign w:val="center"/>
          </w:tcPr>
          <w:p w:rsidR="00807A3B" w:rsidRDefault="00807A3B" w:rsidP="00DD586C">
            <w:pPr>
              <w:jc w:val="center"/>
              <w:rPr>
                <w:rFonts w:ascii="Arial" w:hAnsi="Arial" w:cs="Arial"/>
                <w:sz w:val="24"/>
                <w:szCs w:val="24"/>
              </w:rPr>
            </w:pPr>
            <w:r>
              <w:rPr>
                <w:rFonts w:ascii="Arial" w:hAnsi="Arial" w:cs="Arial"/>
                <w:sz w:val="24"/>
                <w:szCs w:val="24"/>
              </w:rPr>
              <w:t>2.3.</w:t>
            </w:r>
          </w:p>
        </w:tc>
        <w:tc>
          <w:tcPr>
            <w:tcW w:w="5880" w:type="dxa"/>
            <w:vAlign w:val="center"/>
          </w:tcPr>
          <w:p w:rsidR="00807A3B" w:rsidRDefault="00807A3B" w:rsidP="00807A3B">
            <w:pPr>
              <w:rPr>
                <w:rFonts w:ascii="Arial" w:hAnsi="Arial" w:cs="Arial"/>
                <w:sz w:val="24"/>
                <w:szCs w:val="24"/>
              </w:rPr>
            </w:pPr>
            <w:r>
              <w:rPr>
                <w:rFonts w:ascii="Arial" w:hAnsi="Arial" w:cs="Arial"/>
                <w:sz w:val="24"/>
                <w:szCs w:val="24"/>
              </w:rPr>
              <w:t>3 квалификационный уровень</w:t>
            </w:r>
          </w:p>
          <w:p w:rsidR="00807A3B" w:rsidRDefault="00807A3B" w:rsidP="00807A3B">
            <w:pPr>
              <w:jc w:val="both"/>
              <w:rPr>
                <w:rFonts w:ascii="Arial" w:hAnsi="Arial" w:cs="Arial"/>
                <w:sz w:val="24"/>
                <w:szCs w:val="24"/>
              </w:rPr>
            </w:pPr>
            <w:r>
              <w:rPr>
                <w:rFonts w:ascii="Arial" w:hAnsi="Arial" w:cs="Arial"/>
                <w:sz w:val="24"/>
                <w:szCs w:val="24"/>
              </w:rPr>
              <w:t xml:space="preserve">Менеджер по культурно-массовому досугу (по которому устанавливается 1 </w:t>
            </w:r>
            <w:proofErr w:type="spellStart"/>
            <w:r>
              <w:rPr>
                <w:rFonts w:ascii="Arial" w:hAnsi="Arial" w:cs="Arial"/>
                <w:sz w:val="24"/>
                <w:szCs w:val="24"/>
              </w:rPr>
              <w:t>внутридолжностная</w:t>
            </w:r>
            <w:proofErr w:type="spellEnd"/>
            <w:r>
              <w:rPr>
                <w:rFonts w:ascii="Arial" w:hAnsi="Arial" w:cs="Arial"/>
                <w:sz w:val="24"/>
                <w:szCs w:val="24"/>
              </w:rPr>
              <w:t xml:space="preserve"> категория)</w:t>
            </w:r>
          </w:p>
        </w:tc>
        <w:tc>
          <w:tcPr>
            <w:tcW w:w="3148" w:type="dxa"/>
            <w:vAlign w:val="center"/>
          </w:tcPr>
          <w:p w:rsidR="00807A3B" w:rsidRDefault="00807A3B" w:rsidP="00DD586C">
            <w:pPr>
              <w:jc w:val="center"/>
              <w:rPr>
                <w:rFonts w:ascii="Arial" w:hAnsi="Arial" w:cs="Arial"/>
                <w:sz w:val="24"/>
                <w:szCs w:val="24"/>
              </w:rPr>
            </w:pPr>
            <w:r>
              <w:rPr>
                <w:rFonts w:ascii="Arial" w:hAnsi="Arial" w:cs="Arial"/>
                <w:sz w:val="24"/>
                <w:szCs w:val="24"/>
              </w:rPr>
              <w:t>10 450,00</w:t>
            </w:r>
          </w:p>
        </w:tc>
      </w:tr>
      <w:tr w:rsidR="00807A3B" w:rsidTr="00133C6B">
        <w:tc>
          <w:tcPr>
            <w:tcW w:w="543" w:type="dxa"/>
            <w:vAlign w:val="center"/>
          </w:tcPr>
          <w:p w:rsidR="00807A3B" w:rsidRDefault="00807A3B" w:rsidP="00DD586C">
            <w:pPr>
              <w:jc w:val="center"/>
              <w:rPr>
                <w:rFonts w:ascii="Arial" w:hAnsi="Arial" w:cs="Arial"/>
                <w:sz w:val="24"/>
                <w:szCs w:val="24"/>
              </w:rPr>
            </w:pPr>
            <w:r>
              <w:rPr>
                <w:rFonts w:ascii="Arial" w:hAnsi="Arial" w:cs="Arial"/>
                <w:sz w:val="24"/>
                <w:szCs w:val="24"/>
              </w:rPr>
              <w:t>2.4.</w:t>
            </w:r>
          </w:p>
        </w:tc>
        <w:tc>
          <w:tcPr>
            <w:tcW w:w="5880" w:type="dxa"/>
            <w:vAlign w:val="center"/>
          </w:tcPr>
          <w:p w:rsidR="00807A3B" w:rsidRDefault="00807A3B" w:rsidP="00807A3B">
            <w:pPr>
              <w:rPr>
                <w:rFonts w:ascii="Arial" w:hAnsi="Arial" w:cs="Arial"/>
                <w:sz w:val="24"/>
                <w:szCs w:val="24"/>
              </w:rPr>
            </w:pPr>
            <w:r>
              <w:rPr>
                <w:rFonts w:ascii="Arial" w:hAnsi="Arial" w:cs="Arial"/>
                <w:sz w:val="24"/>
                <w:szCs w:val="24"/>
              </w:rPr>
              <w:t>4 квалификационный уровень</w:t>
            </w:r>
          </w:p>
          <w:p w:rsidR="00807A3B" w:rsidRDefault="00807A3B" w:rsidP="00807A3B">
            <w:pPr>
              <w:jc w:val="both"/>
              <w:rPr>
                <w:rFonts w:ascii="Arial" w:hAnsi="Arial" w:cs="Arial"/>
                <w:sz w:val="24"/>
                <w:szCs w:val="24"/>
              </w:rPr>
            </w:pPr>
            <w:r>
              <w:rPr>
                <w:rFonts w:ascii="Arial" w:hAnsi="Arial" w:cs="Arial"/>
                <w:sz w:val="24"/>
                <w:szCs w:val="24"/>
              </w:rPr>
              <w:t>Менеджер по культурно-массовому досугу (по которому устанавливается производное должностное наименование «ведущий»)</w:t>
            </w:r>
          </w:p>
        </w:tc>
        <w:tc>
          <w:tcPr>
            <w:tcW w:w="3148" w:type="dxa"/>
            <w:vAlign w:val="center"/>
          </w:tcPr>
          <w:p w:rsidR="00807A3B" w:rsidRDefault="00807A3B" w:rsidP="00DD586C">
            <w:pPr>
              <w:jc w:val="center"/>
              <w:rPr>
                <w:rFonts w:ascii="Arial" w:hAnsi="Arial" w:cs="Arial"/>
                <w:sz w:val="24"/>
                <w:szCs w:val="24"/>
              </w:rPr>
            </w:pPr>
            <w:r>
              <w:rPr>
                <w:rFonts w:ascii="Arial" w:hAnsi="Arial" w:cs="Arial"/>
                <w:sz w:val="24"/>
                <w:szCs w:val="24"/>
              </w:rPr>
              <w:t>10 925,00</w:t>
            </w:r>
          </w:p>
        </w:tc>
      </w:tr>
    </w:tbl>
    <w:p w:rsidR="00DE3A7A" w:rsidRDefault="00DE3A7A" w:rsidP="00DF2703">
      <w:pPr>
        <w:spacing w:after="0" w:line="240" w:lineRule="auto"/>
        <w:jc w:val="center"/>
        <w:rPr>
          <w:rFonts w:ascii="Arial" w:hAnsi="Arial" w:cs="Arial"/>
          <w:sz w:val="24"/>
          <w:szCs w:val="24"/>
        </w:rPr>
      </w:pPr>
    </w:p>
    <w:p w:rsidR="002C54D4" w:rsidRDefault="00807A3B" w:rsidP="00807A3B">
      <w:pPr>
        <w:pStyle w:val="a7"/>
        <w:numPr>
          <w:ilvl w:val="0"/>
          <w:numId w:val="3"/>
        </w:numPr>
        <w:spacing w:after="0" w:line="240" w:lineRule="auto"/>
        <w:ind w:left="0" w:firstLine="360"/>
        <w:jc w:val="both"/>
        <w:rPr>
          <w:rFonts w:ascii="Arial" w:hAnsi="Arial" w:cs="Arial"/>
          <w:sz w:val="24"/>
          <w:szCs w:val="24"/>
        </w:rPr>
      </w:pPr>
      <w:r>
        <w:rPr>
          <w:rFonts w:ascii="Arial" w:hAnsi="Arial" w:cs="Arial"/>
          <w:sz w:val="24"/>
          <w:szCs w:val="24"/>
        </w:rPr>
        <w:t>Размеры окладов работников, осуществляющих профессиональную деятельность по общеотраслевым профессиям рабочих</w:t>
      </w:r>
      <w:r w:rsidR="002C54D4">
        <w:rPr>
          <w:rFonts w:ascii="Arial" w:hAnsi="Arial" w:cs="Arial"/>
          <w:sz w:val="24"/>
          <w:szCs w:val="24"/>
        </w:rPr>
        <w:t>.</w:t>
      </w:r>
    </w:p>
    <w:p w:rsidR="00807A3B" w:rsidRDefault="00807A3B" w:rsidP="002C54D4">
      <w:pPr>
        <w:spacing w:after="0" w:line="240" w:lineRule="auto"/>
        <w:jc w:val="both"/>
        <w:rPr>
          <w:rFonts w:ascii="Arial" w:hAnsi="Arial" w:cs="Arial"/>
          <w:sz w:val="24"/>
          <w:szCs w:val="24"/>
        </w:rPr>
      </w:pPr>
    </w:p>
    <w:tbl>
      <w:tblPr>
        <w:tblStyle w:val="a6"/>
        <w:tblW w:w="0" w:type="auto"/>
        <w:tblLook w:val="04A0"/>
      </w:tblPr>
      <w:tblGrid>
        <w:gridCol w:w="617"/>
        <w:gridCol w:w="5827"/>
        <w:gridCol w:w="3127"/>
      </w:tblGrid>
      <w:tr w:rsidR="002C54D4" w:rsidTr="009E36B4">
        <w:tc>
          <w:tcPr>
            <w:tcW w:w="617" w:type="dxa"/>
            <w:vAlign w:val="center"/>
          </w:tcPr>
          <w:p w:rsidR="002C54D4" w:rsidRDefault="002C54D4" w:rsidP="00491AAB">
            <w:pPr>
              <w:jc w:val="cente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5827" w:type="dxa"/>
            <w:vAlign w:val="center"/>
          </w:tcPr>
          <w:p w:rsidR="002C54D4" w:rsidRDefault="002C54D4" w:rsidP="00491AAB">
            <w:pPr>
              <w:jc w:val="center"/>
              <w:rPr>
                <w:rFonts w:ascii="Arial" w:hAnsi="Arial" w:cs="Arial"/>
                <w:sz w:val="24"/>
                <w:szCs w:val="24"/>
              </w:rPr>
            </w:pPr>
            <w:r>
              <w:rPr>
                <w:rFonts w:ascii="Arial" w:hAnsi="Arial" w:cs="Arial"/>
                <w:sz w:val="24"/>
                <w:szCs w:val="24"/>
              </w:rPr>
              <w:t>Профессиональная квалификационная группа, квалификационный уровень, должность, профессия</w:t>
            </w:r>
          </w:p>
        </w:tc>
        <w:tc>
          <w:tcPr>
            <w:tcW w:w="3127" w:type="dxa"/>
            <w:vAlign w:val="center"/>
          </w:tcPr>
          <w:p w:rsidR="002C54D4" w:rsidRDefault="002C54D4" w:rsidP="00491AAB">
            <w:pPr>
              <w:jc w:val="center"/>
              <w:rPr>
                <w:rFonts w:ascii="Arial" w:hAnsi="Arial" w:cs="Arial"/>
                <w:sz w:val="24"/>
                <w:szCs w:val="24"/>
              </w:rPr>
            </w:pPr>
            <w:r>
              <w:rPr>
                <w:rFonts w:ascii="Arial" w:hAnsi="Arial" w:cs="Arial"/>
                <w:sz w:val="24"/>
                <w:szCs w:val="24"/>
              </w:rPr>
              <w:t>Размер должностного оклада (оклада) в рублях</w:t>
            </w:r>
          </w:p>
        </w:tc>
      </w:tr>
      <w:tr w:rsidR="002C54D4" w:rsidTr="009E36B4">
        <w:tc>
          <w:tcPr>
            <w:tcW w:w="617" w:type="dxa"/>
            <w:vAlign w:val="center"/>
          </w:tcPr>
          <w:p w:rsidR="002C54D4" w:rsidRDefault="002C54D4" w:rsidP="00491AAB">
            <w:pPr>
              <w:jc w:val="center"/>
              <w:rPr>
                <w:rFonts w:ascii="Arial" w:hAnsi="Arial" w:cs="Arial"/>
                <w:sz w:val="24"/>
                <w:szCs w:val="24"/>
              </w:rPr>
            </w:pPr>
            <w:r>
              <w:rPr>
                <w:rFonts w:ascii="Arial" w:hAnsi="Arial" w:cs="Arial"/>
                <w:sz w:val="24"/>
                <w:szCs w:val="24"/>
              </w:rPr>
              <w:t>1</w:t>
            </w:r>
          </w:p>
        </w:tc>
        <w:tc>
          <w:tcPr>
            <w:tcW w:w="5827" w:type="dxa"/>
            <w:shd w:val="clear" w:color="auto" w:fill="auto"/>
            <w:vAlign w:val="center"/>
          </w:tcPr>
          <w:p w:rsidR="002C54D4" w:rsidRPr="00133C6B" w:rsidRDefault="002C54D4" w:rsidP="00491AAB">
            <w:pPr>
              <w:jc w:val="both"/>
              <w:rPr>
                <w:rFonts w:ascii="Arial" w:hAnsi="Arial" w:cs="Arial"/>
                <w:sz w:val="24"/>
                <w:szCs w:val="24"/>
              </w:rPr>
            </w:pPr>
            <w:r>
              <w:rPr>
                <w:rFonts w:ascii="Arial" w:hAnsi="Arial" w:cs="Arial"/>
                <w:sz w:val="24"/>
                <w:szCs w:val="24"/>
              </w:rPr>
              <w:t xml:space="preserve">Профессия, отнесенная к ПКГ «Общеотраслевые профессии рабочих 1 уровня» </w:t>
            </w:r>
          </w:p>
        </w:tc>
        <w:tc>
          <w:tcPr>
            <w:tcW w:w="3127" w:type="dxa"/>
            <w:vAlign w:val="center"/>
          </w:tcPr>
          <w:p w:rsidR="002C54D4" w:rsidRDefault="002C54D4" w:rsidP="00491AAB">
            <w:pPr>
              <w:jc w:val="center"/>
              <w:rPr>
                <w:rFonts w:ascii="Arial" w:hAnsi="Arial" w:cs="Arial"/>
                <w:sz w:val="24"/>
                <w:szCs w:val="24"/>
              </w:rPr>
            </w:pPr>
          </w:p>
        </w:tc>
      </w:tr>
      <w:tr w:rsidR="002C54D4" w:rsidTr="009E36B4">
        <w:tc>
          <w:tcPr>
            <w:tcW w:w="617" w:type="dxa"/>
            <w:vAlign w:val="center"/>
          </w:tcPr>
          <w:p w:rsidR="002C54D4" w:rsidRDefault="002C54D4" w:rsidP="00491AAB">
            <w:pPr>
              <w:jc w:val="center"/>
              <w:rPr>
                <w:rFonts w:ascii="Arial" w:hAnsi="Arial" w:cs="Arial"/>
                <w:sz w:val="24"/>
                <w:szCs w:val="24"/>
              </w:rPr>
            </w:pPr>
            <w:r>
              <w:rPr>
                <w:rFonts w:ascii="Arial" w:hAnsi="Arial" w:cs="Arial"/>
                <w:sz w:val="24"/>
                <w:szCs w:val="24"/>
              </w:rPr>
              <w:t>1.1.</w:t>
            </w:r>
          </w:p>
        </w:tc>
        <w:tc>
          <w:tcPr>
            <w:tcW w:w="5827" w:type="dxa"/>
            <w:vAlign w:val="center"/>
          </w:tcPr>
          <w:p w:rsidR="002C54D4" w:rsidRDefault="002C54D4" w:rsidP="00491AAB">
            <w:pPr>
              <w:rPr>
                <w:rFonts w:ascii="Arial" w:hAnsi="Arial" w:cs="Arial"/>
                <w:sz w:val="24"/>
                <w:szCs w:val="24"/>
              </w:rPr>
            </w:pPr>
            <w:r>
              <w:rPr>
                <w:rFonts w:ascii="Arial" w:hAnsi="Arial" w:cs="Arial"/>
                <w:sz w:val="24"/>
                <w:szCs w:val="24"/>
              </w:rPr>
              <w:t>1 квалификационный уровень</w:t>
            </w:r>
          </w:p>
          <w:p w:rsidR="002C54D4" w:rsidRDefault="002C54D4" w:rsidP="00491AAB">
            <w:pPr>
              <w:rPr>
                <w:rFonts w:ascii="Arial" w:hAnsi="Arial" w:cs="Arial"/>
                <w:sz w:val="24"/>
                <w:szCs w:val="24"/>
              </w:rPr>
            </w:pPr>
            <w:r>
              <w:rPr>
                <w:rFonts w:ascii="Arial" w:hAnsi="Arial" w:cs="Arial"/>
                <w:sz w:val="24"/>
                <w:szCs w:val="24"/>
              </w:rPr>
              <w:lastRenderedPageBreak/>
              <w:t>Уборщица служебных помещений</w:t>
            </w:r>
          </w:p>
        </w:tc>
        <w:tc>
          <w:tcPr>
            <w:tcW w:w="3127" w:type="dxa"/>
            <w:vAlign w:val="center"/>
          </w:tcPr>
          <w:p w:rsidR="002C54D4" w:rsidRDefault="002C54D4" w:rsidP="00491AAB">
            <w:pPr>
              <w:jc w:val="center"/>
              <w:rPr>
                <w:rFonts w:ascii="Arial" w:hAnsi="Arial" w:cs="Arial"/>
                <w:sz w:val="24"/>
                <w:szCs w:val="24"/>
              </w:rPr>
            </w:pPr>
            <w:r>
              <w:rPr>
                <w:rFonts w:ascii="Arial" w:hAnsi="Arial" w:cs="Arial"/>
                <w:sz w:val="24"/>
                <w:szCs w:val="24"/>
              </w:rPr>
              <w:lastRenderedPageBreak/>
              <w:t>6 020,00</w:t>
            </w:r>
          </w:p>
        </w:tc>
      </w:tr>
      <w:tr w:rsidR="002C54D4" w:rsidTr="009E36B4">
        <w:tc>
          <w:tcPr>
            <w:tcW w:w="617" w:type="dxa"/>
            <w:vAlign w:val="center"/>
          </w:tcPr>
          <w:p w:rsidR="002C54D4" w:rsidRDefault="002C54D4" w:rsidP="00491AAB">
            <w:pPr>
              <w:jc w:val="center"/>
              <w:rPr>
                <w:rFonts w:ascii="Arial" w:hAnsi="Arial" w:cs="Arial"/>
                <w:sz w:val="24"/>
                <w:szCs w:val="24"/>
              </w:rPr>
            </w:pPr>
            <w:r>
              <w:rPr>
                <w:rFonts w:ascii="Arial" w:hAnsi="Arial" w:cs="Arial"/>
                <w:sz w:val="24"/>
                <w:szCs w:val="24"/>
              </w:rPr>
              <w:lastRenderedPageBreak/>
              <w:t>1.2.</w:t>
            </w:r>
          </w:p>
        </w:tc>
        <w:tc>
          <w:tcPr>
            <w:tcW w:w="5827" w:type="dxa"/>
            <w:vAlign w:val="center"/>
          </w:tcPr>
          <w:p w:rsidR="002C54D4" w:rsidRDefault="002C54D4" w:rsidP="00491AAB">
            <w:pPr>
              <w:jc w:val="both"/>
              <w:rPr>
                <w:rFonts w:ascii="Arial" w:hAnsi="Arial" w:cs="Arial"/>
                <w:sz w:val="24"/>
                <w:szCs w:val="24"/>
              </w:rPr>
            </w:pPr>
            <w:r>
              <w:rPr>
                <w:rFonts w:ascii="Arial" w:hAnsi="Arial" w:cs="Arial"/>
                <w:sz w:val="24"/>
                <w:szCs w:val="24"/>
              </w:rPr>
              <w:t>1 квалификационный уровень</w:t>
            </w:r>
          </w:p>
          <w:p w:rsidR="002C54D4" w:rsidRDefault="002C54D4" w:rsidP="00491AAB">
            <w:pPr>
              <w:jc w:val="both"/>
              <w:rPr>
                <w:rFonts w:ascii="Arial" w:hAnsi="Arial" w:cs="Arial"/>
                <w:sz w:val="24"/>
                <w:szCs w:val="24"/>
              </w:rPr>
            </w:pPr>
            <w:r>
              <w:rPr>
                <w:rFonts w:ascii="Arial" w:hAnsi="Arial" w:cs="Arial"/>
                <w:sz w:val="24"/>
                <w:szCs w:val="24"/>
              </w:rPr>
              <w:t>Гардеробщик</w:t>
            </w:r>
          </w:p>
        </w:tc>
        <w:tc>
          <w:tcPr>
            <w:tcW w:w="3127" w:type="dxa"/>
            <w:vAlign w:val="center"/>
          </w:tcPr>
          <w:p w:rsidR="002C54D4" w:rsidRDefault="002C54D4" w:rsidP="00491AAB">
            <w:pPr>
              <w:jc w:val="center"/>
              <w:rPr>
                <w:rFonts w:ascii="Arial" w:hAnsi="Arial" w:cs="Arial"/>
                <w:sz w:val="24"/>
                <w:szCs w:val="24"/>
              </w:rPr>
            </w:pPr>
            <w:r>
              <w:rPr>
                <w:rFonts w:ascii="Arial" w:hAnsi="Arial" w:cs="Arial"/>
                <w:sz w:val="24"/>
                <w:szCs w:val="24"/>
              </w:rPr>
              <w:t>6 020,00</w:t>
            </w:r>
          </w:p>
        </w:tc>
      </w:tr>
    </w:tbl>
    <w:p w:rsidR="002C54D4" w:rsidRDefault="002C54D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2C54D4">
      <w:pPr>
        <w:spacing w:after="0" w:line="240" w:lineRule="auto"/>
        <w:jc w:val="both"/>
        <w:rPr>
          <w:rFonts w:ascii="Arial" w:hAnsi="Arial" w:cs="Arial"/>
          <w:sz w:val="24"/>
          <w:szCs w:val="24"/>
        </w:rPr>
      </w:pPr>
    </w:p>
    <w:p w:rsidR="009E36B4" w:rsidRDefault="009E36B4" w:rsidP="009E36B4">
      <w:pPr>
        <w:spacing w:after="0" w:line="240" w:lineRule="auto"/>
        <w:jc w:val="right"/>
        <w:rPr>
          <w:rFonts w:ascii="Arial" w:hAnsi="Arial" w:cs="Arial"/>
          <w:sz w:val="24"/>
          <w:szCs w:val="24"/>
        </w:rPr>
      </w:pPr>
      <w:r>
        <w:rPr>
          <w:rFonts w:ascii="Arial" w:hAnsi="Arial" w:cs="Arial"/>
          <w:sz w:val="24"/>
          <w:szCs w:val="24"/>
        </w:rPr>
        <w:lastRenderedPageBreak/>
        <w:t xml:space="preserve">Приложение № 2 </w:t>
      </w:r>
    </w:p>
    <w:p w:rsidR="009E36B4" w:rsidRDefault="009E36B4" w:rsidP="009E36B4">
      <w:pPr>
        <w:spacing w:after="0" w:line="240" w:lineRule="auto"/>
        <w:jc w:val="right"/>
        <w:rPr>
          <w:rFonts w:ascii="Arial" w:hAnsi="Arial" w:cs="Arial"/>
          <w:sz w:val="24"/>
          <w:szCs w:val="24"/>
        </w:rPr>
      </w:pPr>
      <w:r>
        <w:rPr>
          <w:rFonts w:ascii="Arial" w:hAnsi="Arial" w:cs="Arial"/>
          <w:sz w:val="24"/>
          <w:szCs w:val="24"/>
        </w:rPr>
        <w:t xml:space="preserve">к положению об оплате труда работников </w:t>
      </w:r>
    </w:p>
    <w:p w:rsidR="009E36B4" w:rsidRDefault="009E36B4" w:rsidP="009E36B4">
      <w:pPr>
        <w:spacing w:after="0" w:line="240" w:lineRule="auto"/>
        <w:jc w:val="right"/>
        <w:rPr>
          <w:rFonts w:ascii="Arial" w:hAnsi="Arial" w:cs="Arial"/>
          <w:sz w:val="24"/>
          <w:szCs w:val="24"/>
        </w:rPr>
      </w:pPr>
      <w:r>
        <w:rPr>
          <w:rFonts w:ascii="Arial" w:hAnsi="Arial" w:cs="Arial"/>
          <w:sz w:val="24"/>
          <w:szCs w:val="24"/>
        </w:rPr>
        <w:t xml:space="preserve">муниципального казённого учреждения </w:t>
      </w:r>
    </w:p>
    <w:p w:rsidR="009E36B4" w:rsidRDefault="009E36B4" w:rsidP="009E36B4">
      <w:pPr>
        <w:spacing w:after="0" w:line="240" w:lineRule="auto"/>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Культурно-досуговый</w:t>
      </w:r>
      <w:proofErr w:type="spellEnd"/>
      <w:r>
        <w:rPr>
          <w:rFonts w:ascii="Arial" w:hAnsi="Arial" w:cs="Arial"/>
          <w:sz w:val="24"/>
          <w:szCs w:val="24"/>
        </w:rPr>
        <w:t xml:space="preserve"> центр «Платформа»</w:t>
      </w:r>
    </w:p>
    <w:p w:rsidR="009E36B4" w:rsidRDefault="009E36B4" w:rsidP="009E36B4">
      <w:pPr>
        <w:spacing w:after="0" w:line="240" w:lineRule="auto"/>
        <w:jc w:val="right"/>
        <w:rPr>
          <w:rFonts w:ascii="Arial" w:hAnsi="Arial" w:cs="Arial"/>
          <w:sz w:val="24"/>
          <w:szCs w:val="24"/>
        </w:rPr>
      </w:pPr>
    </w:p>
    <w:p w:rsidR="009E36B4" w:rsidRDefault="009E36B4" w:rsidP="009E36B4">
      <w:pPr>
        <w:spacing w:after="0" w:line="240" w:lineRule="auto"/>
        <w:jc w:val="center"/>
        <w:rPr>
          <w:rFonts w:ascii="Arial" w:hAnsi="Arial" w:cs="Arial"/>
          <w:sz w:val="24"/>
          <w:szCs w:val="24"/>
        </w:rPr>
      </w:pPr>
      <w:r>
        <w:rPr>
          <w:rFonts w:ascii="Arial" w:hAnsi="Arial" w:cs="Arial"/>
          <w:sz w:val="24"/>
          <w:szCs w:val="24"/>
        </w:rPr>
        <w:t>Показатели и критерии оценки эффективности деятельности работников:</w:t>
      </w:r>
    </w:p>
    <w:p w:rsidR="009E36B4" w:rsidRDefault="009E36B4" w:rsidP="009E36B4">
      <w:pPr>
        <w:spacing w:after="0" w:line="240" w:lineRule="auto"/>
        <w:jc w:val="center"/>
        <w:rPr>
          <w:rFonts w:ascii="Arial" w:hAnsi="Arial" w:cs="Arial"/>
          <w:sz w:val="24"/>
          <w:szCs w:val="24"/>
        </w:rPr>
      </w:pPr>
    </w:p>
    <w:tbl>
      <w:tblPr>
        <w:tblStyle w:val="a6"/>
        <w:tblW w:w="0" w:type="auto"/>
        <w:tblLook w:val="04A0"/>
      </w:tblPr>
      <w:tblGrid>
        <w:gridCol w:w="675"/>
        <w:gridCol w:w="6379"/>
        <w:gridCol w:w="2517"/>
      </w:tblGrid>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379" w:type="dxa"/>
            <w:vAlign w:val="center"/>
          </w:tcPr>
          <w:p w:rsidR="009E36B4" w:rsidRDefault="009E36B4" w:rsidP="009E36B4">
            <w:pPr>
              <w:jc w:val="center"/>
              <w:rPr>
                <w:rFonts w:ascii="Arial" w:hAnsi="Arial" w:cs="Arial"/>
                <w:sz w:val="24"/>
                <w:szCs w:val="24"/>
              </w:rPr>
            </w:pPr>
            <w:r>
              <w:rPr>
                <w:rFonts w:ascii="Arial" w:hAnsi="Arial" w:cs="Arial"/>
                <w:sz w:val="24"/>
                <w:szCs w:val="24"/>
              </w:rPr>
              <w:t>Критерии оценки эффективности деятельности</w:t>
            </w:r>
          </w:p>
        </w:tc>
        <w:tc>
          <w:tcPr>
            <w:tcW w:w="2517" w:type="dxa"/>
            <w:vAlign w:val="center"/>
          </w:tcPr>
          <w:p w:rsidR="009E36B4" w:rsidRDefault="009E36B4" w:rsidP="009E36B4">
            <w:pPr>
              <w:jc w:val="center"/>
              <w:rPr>
                <w:rFonts w:ascii="Arial" w:hAnsi="Arial" w:cs="Arial"/>
                <w:sz w:val="24"/>
                <w:szCs w:val="24"/>
              </w:rPr>
            </w:pPr>
            <w:r>
              <w:rPr>
                <w:rFonts w:ascii="Arial" w:hAnsi="Arial" w:cs="Arial"/>
                <w:sz w:val="24"/>
                <w:szCs w:val="24"/>
              </w:rPr>
              <w:t xml:space="preserve">Размер выплаты </w:t>
            </w:r>
            <w:proofErr w:type="gramStart"/>
            <w:r>
              <w:rPr>
                <w:rFonts w:ascii="Arial" w:hAnsi="Arial" w:cs="Arial"/>
                <w:sz w:val="24"/>
                <w:szCs w:val="24"/>
              </w:rPr>
              <w:t>в</w:t>
            </w:r>
            <w:proofErr w:type="gramEnd"/>
            <w:r>
              <w:rPr>
                <w:rFonts w:ascii="Arial" w:hAnsi="Arial" w:cs="Arial"/>
                <w:sz w:val="24"/>
                <w:szCs w:val="24"/>
              </w:rPr>
              <w:t xml:space="preserve"> % от должностного оклада (оклада)</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1</w:t>
            </w:r>
          </w:p>
        </w:tc>
        <w:tc>
          <w:tcPr>
            <w:tcW w:w="6379" w:type="dxa"/>
            <w:vAlign w:val="center"/>
          </w:tcPr>
          <w:p w:rsidR="009E36B4" w:rsidRDefault="009E36B4" w:rsidP="009E36B4">
            <w:pPr>
              <w:jc w:val="both"/>
              <w:rPr>
                <w:rFonts w:ascii="Arial" w:hAnsi="Arial" w:cs="Arial"/>
                <w:sz w:val="24"/>
                <w:szCs w:val="24"/>
              </w:rPr>
            </w:pPr>
            <w:r>
              <w:rPr>
                <w:rFonts w:ascii="Arial" w:hAnsi="Arial" w:cs="Arial"/>
                <w:sz w:val="24"/>
                <w:szCs w:val="24"/>
              </w:rPr>
              <w:t>Дополнительный объем работы не связанный с основными обязанностями работника</w:t>
            </w:r>
          </w:p>
        </w:tc>
        <w:tc>
          <w:tcPr>
            <w:tcW w:w="2517" w:type="dxa"/>
            <w:vAlign w:val="center"/>
          </w:tcPr>
          <w:p w:rsidR="009E36B4" w:rsidRDefault="009E36B4" w:rsidP="009E36B4">
            <w:pPr>
              <w:jc w:val="center"/>
              <w:rPr>
                <w:rFonts w:ascii="Arial" w:hAnsi="Arial" w:cs="Arial"/>
                <w:sz w:val="24"/>
                <w:szCs w:val="24"/>
              </w:rPr>
            </w:pPr>
            <w:r>
              <w:rPr>
                <w:rFonts w:ascii="Arial" w:hAnsi="Arial" w:cs="Arial"/>
                <w:sz w:val="24"/>
                <w:szCs w:val="24"/>
              </w:rPr>
              <w:t xml:space="preserve">до </w:t>
            </w:r>
            <w:r w:rsidR="00534DF3">
              <w:rPr>
                <w:rFonts w:ascii="Arial" w:hAnsi="Arial" w:cs="Arial"/>
                <w:sz w:val="24"/>
                <w:szCs w:val="24"/>
              </w:rPr>
              <w:t>5</w:t>
            </w:r>
            <w:r>
              <w:rPr>
                <w:rFonts w:ascii="Arial" w:hAnsi="Arial" w:cs="Arial"/>
                <w:sz w:val="24"/>
                <w:szCs w:val="24"/>
              </w:rPr>
              <w:t>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2</w:t>
            </w:r>
          </w:p>
        </w:tc>
        <w:tc>
          <w:tcPr>
            <w:tcW w:w="6379" w:type="dxa"/>
            <w:vAlign w:val="center"/>
          </w:tcPr>
          <w:p w:rsidR="009E36B4" w:rsidRDefault="009E36B4" w:rsidP="009E36B4">
            <w:pPr>
              <w:jc w:val="both"/>
              <w:rPr>
                <w:rFonts w:ascii="Arial" w:hAnsi="Arial" w:cs="Arial"/>
                <w:sz w:val="24"/>
                <w:szCs w:val="24"/>
              </w:rPr>
            </w:pPr>
            <w:r>
              <w:rPr>
                <w:rFonts w:ascii="Arial" w:hAnsi="Arial" w:cs="Arial"/>
                <w:sz w:val="24"/>
                <w:szCs w:val="24"/>
              </w:rPr>
              <w:t xml:space="preserve">Успешное и добросовестное исполнение работником своих должностных обязанностей в соответствующем периоде, при отсутствии замечаний со стороны руководителя </w:t>
            </w:r>
          </w:p>
        </w:tc>
        <w:tc>
          <w:tcPr>
            <w:tcW w:w="2517" w:type="dxa"/>
            <w:vAlign w:val="center"/>
          </w:tcPr>
          <w:p w:rsidR="009E36B4" w:rsidRDefault="009E36B4" w:rsidP="009E36B4">
            <w:pPr>
              <w:jc w:val="center"/>
              <w:rPr>
                <w:rFonts w:ascii="Arial" w:hAnsi="Arial" w:cs="Arial"/>
                <w:sz w:val="24"/>
                <w:szCs w:val="24"/>
              </w:rPr>
            </w:pPr>
            <w:r>
              <w:rPr>
                <w:rFonts w:ascii="Arial" w:hAnsi="Arial" w:cs="Arial"/>
                <w:sz w:val="24"/>
                <w:szCs w:val="24"/>
              </w:rPr>
              <w:t>до 10%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3</w:t>
            </w:r>
          </w:p>
        </w:tc>
        <w:tc>
          <w:tcPr>
            <w:tcW w:w="6379" w:type="dxa"/>
            <w:vAlign w:val="center"/>
          </w:tcPr>
          <w:p w:rsidR="009E36B4" w:rsidRDefault="009E36B4" w:rsidP="009E36B4">
            <w:pPr>
              <w:jc w:val="both"/>
              <w:rPr>
                <w:rFonts w:ascii="Arial" w:hAnsi="Arial" w:cs="Arial"/>
                <w:sz w:val="24"/>
                <w:szCs w:val="24"/>
              </w:rPr>
            </w:pPr>
            <w:r>
              <w:rPr>
                <w:rFonts w:ascii="Arial" w:hAnsi="Arial" w:cs="Arial"/>
                <w:sz w:val="24"/>
                <w:szCs w:val="24"/>
              </w:rPr>
              <w:t>Качественная подготовка и проведение мероприятий, связанных</w:t>
            </w:r>
            <w:r w:rsidR="00534DF3">
              <w:rPr>
                <w:rFonts w:ascii="Arial" w:hAnsi="Arial" w:cs="Arial"/>
                <w:sz w:val="24"/>
                <w:szCs w:val="24"/>
              </w:rPr>
              <w:t xml:space="preserve"> с уставной деятельностью Учреждения</w:t>
            </w:r>
          </w:p>
        </w:tc>
        <w:tc>
          <w:tcPr>
            <w:tcW w:w="2517" w:type="dxa"/>
            <w:vAlign w:val="center"/>
          </w:tcPr>
          <w:p w:rsidR="009E36B4" w:rsidRDefault="00534DF3" w:rsidP="003E1051">
            <w:pPr>
              <w:jc w:val="center"/>
              <w:rPr>
                <w:rFonts w:ascii="Arial" w:hAnsi="Arial" w:cs="Arial"/>
                <w:sz w:val="24"/>
                <w:szCs w:val="24"/>
              </w:rPr>
            </w:pPr>
            <w:r>
              <w:rPr>
                <w:rFonts w:ascii="Arial" w:hAnsi="Arial" w:cs="Arial"/>
                <w:sz w:val="24"/>
                <w:szCs w:val="24"/>
              </w:rPr>
              <w:t xml:space="preserve">до </w:t>
            </w:r>
            <w:r w:rsidR="003E1051">
              <w:rPr>
                <w:rFonts w:ascii="Arial" w:hAnsi="Arial" w:cs="Arial"/>
                <w:sz w:val="24"/>
                <w:szCs w:val="24"/>
              </w:rPr>
              <w:t>3</w:t>
            </w:r>
            <w:r>
              <w:rPr>
                <w:rFonts w:ascii="Arial" w:hAnsi="Arial" w:cs="Arial"/>
                <w:sz w:val="24"/>
                <w:szCs w:val="24"/>
              </w:rPr>
              <w:t>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4</w:t>
            </w:r>
          </w:p>
        </w:tc>
        <w:tc>
          <w:tcPr>
            <w:tcW w:w="6379" w:type="dxa"/>
            <w:vAlign w:val="center"/>
          </w:tcPr>
          <w:p w:rsidR="009E36B4" w:rsidRPr="00534DF3" w:rsidRDefault="00534DF3" w:rsidP="00534DF3">
            <w:pPr>
              <w:jc w:val="both"/>
              <w:rPr>
                <w:rFonts w:ascii="Arial" w:hAnsi="Arial" w:cs="Arial"/>
                <w:sz w:val="24"/>
                <w:szCs w:val="24"/>
              </w:rPr>
            </w:pPr>
            <w:r w:rsidRPr="00534DF3">
              <w:rPr>
                <w:rFonts w:ascii="Arial" w:hAnsi="Arial" w:cs="Arial"/>
                <w:color w:val="000000"/>
                <w:sz w:val="24"/>
                <w:szCs w:val="24"/>
                <w:shd w:val="clear" w:color="auto" w:fill="FFFFFF"/>
              </w:rPr>
              <w:t xml:space="preserve">Внедрение новых форм и методов работы (Работа с интернет-сайтом и web-страницей </w:t>
            </w:r>
            <w:r>
              <w:rPr>
                <w:rFonts w:ascii="Arial" w:hAnsi="Arial" w:cs="Arial"/>
                <w:color w:val="000000"/>
                <w:sz w:val="24"/>
                <w:szCs w:val="24"/>
                <w:shd w:val="clear" w:color="auto" w:fill="FFFFFF"/>
              </w:rPr>
              <w:t>Учреждения</w:t>
            </w:r>
            <w:r w:rsidRPr="00534DF3">
              <w:rPr>
                <w:rFonts w:ascii="Arial" w:hAnsi="Arial" w:cs="Arial"/>
                <w:color w:val="000000"/>
                <w:sz w:val="24"/>
                <w:szCs w:val="24"/>
                <w:shd w:val="clear" w:color="auto" w:fill="FFFFFF"/>
              </w:rPr>
              <w:t>)</w:t>
            </w:r>
          </w:p>
        </w:tc>
        <w:tc>
          <w:tcPr>
            <w:tcW w:w="2517" w:type="dxa"/>
            <w:vAlign w:val="center"/>
          </w:tcPr>
          <w:p w:rsidR="009E36B4" w:rsidRDefault="00534DF3" w:rsidP="009E36B4">
            <w:pPr>
              <w:jc w:val="center"/>
              <w:rPr>
                <w:rFonts w:ascii="Arial" w:hAnsi="Arial" w:cs="Arial"/>
                <w:sz w:val="24"/>
                <w:szCs w:val="24"/>
              </w:rPr>
            </w:pPr>
            <w:r>
              <w:rPr>
                <w:rFonts w:ascii="Arial" w:hAnsi="Arial" w:cs="Arial"/>
                <w:sz w:val="24"/>
                <w:szCs w:val="24"/>
              </w:rPr>
              <w:t>до 20%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5</w:t>
            </w:r>
          </w:p>
        </w:tc>
        <w:tc>
          <w:tcPr>
            <w:tcW w:w="6379" w:type="dxa"/>
            <w:vAlign w:val="center"/>
          </w:tcPr>
          <w:p w:rsidR="009E36B4" w:rsidRPr="00534DF3" w:rsidRDefault="003E1051" w:rsidP="009E36B4">
            <w:pPr>
              <w:jc w:val="both"/>
              <w:rPr>
                <w:rFonts w:ascii="Arial" w:hAnsi="Arial" w:cs="Arial"/>
                <w:sz w:val="24"/>
                <w:szCs w:val="24"/>
              </w:rPr>
            </w:pPr>
            <w:proofErr w:type="spellStart"/>
            <w:r>
              <w:rPr>
                <w:rFonts w:ascii="Arial" w:hAnsi="Arial" w:cs="Arial"/>
                <w:color w:val="000000"/>
                <w:sz w:val="24"/>
                <w:szCs w:val="24"/>
                <w:shd w:val="clear" w:color="auto" w:fill="FFFFFF"/>
              </w:rPr>
              <w:t>Имидже</w:t>
            </w:r>
            <w:r w:rsidR="00534DF3" w:rsidRPr="00534DF3">
              <w:rPr>
                <w:rFonts w:ascii="Arial" w:hAnsi="Arial" w:cs="Arial"/>
                <w:color w:val="000000"/>
                <w:sz w:val="24"/>
                <w:szCs w:val="24"/>
                <w:shd w:val="clear" w:color="auto" w:fill="FFFFFF"/>
              </w:rPr>
              <w:t>вая</w:t>
            </w:r>
            <w:proofErr w:type="spellEnd"/>
            <w:r w:rsidR="00534DF3" w:rsidRPr="00534DF3">
              <w:rPr>
                <w:rFonts w:ascii="Arial" w:hAnsi="Arial" w:cs="Arial"/>
                <w:color w:val="000000"/>
                <w:sz w:val="24"/>
                <w:szCs w:val="24"/>
                <w:shd w:val="clear" w:color="auto" w:fill="FFFFFF"/>
              </w:rPr>
              <w:t xml:space="preserve"> политика (участие в конкурсах, получение грантов, освещение в СМИ, участие в проектах)</w:t>
            </w:r>
          </w:p>
        </w:tc>
        <w:tc>
          <w:tcPr>
            <w:tcW w:w="2517" w:type="dxa"/>
            <w:vAlign w:val="center"/>
          </w:tcPr>
          <w:p w:rsidR="009E36B4" w:rsidRDefault="003A7FE4" w:rsidP="009E36B4">
            <w:pPr>
              <w:jc w:val="center"/>
              <w:rPr>
                <w:rFonts w:ascii="Arial" w:hAnsi="Arial" w:cs="Arial"/>
                <w:sz w:val="24"/>
                <w:szCs w:val="24"/>
              </w:rPr>
            </w:pPr>
            <w:r>
              <w:rPr>
                <w:rFonts w:ascii="Arial" w:hAnsi="Arial" w:cs="Arial"/>
                <w:sz w:val="24"/>
                <w:szCs w:val="24"/>
              </w:rPr>
              <w:t>до 30%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6</w:t>
            </w:r>
          </w:p>
        </w:tc>
        <w:tc>
          <w:tcPr>
            <w:tcW w:w="6379" w:type="dxa"/>
            <w:vAlign w:val="center"/>
          </w:tcPr>
          <w:p w:rsidR="009E36B4" w:rsidRPr="003E1051" w:rsidRDefault="003E1051" w:rsidP="009E36B4">
            <w:pPr>
              <w:jc w:val="both"/>
              <w:rPr>
                <w:rFonts w:ascii="Arial" w:hAnsi="Arial" w:cs="Arial"/>
                <w:sz w:val="24"/>
                <w:szCs w:val="24"/>
              </w:rPr>
            </w:pPr>
            <w:r w:rsidRPr="003E1051">
              <w:rPr>
                <w:rFonts w:ascii="Arial" w:hAnsi="Arial" w:cs="Arial"/>
                <w:color w:val="000000"/>
                <w:sz w:val="24"/>
                <w:szCs w:val="24"/>
                <w:shd w:val="clear" w:color="auto" w:fill="FFFFFF"/>
              </w:rPr>
              <w:t xml:space="preserve">Количество </w:t>
            </w:r>
            <w:proofErr w:type="spellStart"/>
            <w:r w:rsidRPr="003E1051">
              <w:rPr>
                <w:rFonts w:ascii="Arial" w:hAnsi="Arial" w:cs="Arial"/>
                <w:color w:val="000000"/>
                <w:sz w:val="24"/>
                <w:szCs w:val="24"/>
                <w:shd w:val="clear" w:color="auto" w:fill="FFFFFF"/>
              </w:rPr>
              <w:t>культурно-досуговых</w:t>
            </w:r>
            <w:proofErr w:type="spellEnd"/>
            <w:r w:rsidRPr="003E1051">
              <w:rPr>
                <w:rFonts w:ascii="Arial" w:hAnsi="Arial" w:cs="Arial"/>
                <w:color w:val="000000"/>
                <w:sz w:val="24"/>
                <w:szCs w:val="24"/>
                <w:shd w:val="clear" w:color="auto" w:fill="FFFFFF"/>
              </w:rPr>
              <w:t xml:space="preserve"> мероприятий, проведенных учреждением</w:t>
            </w:r>
          </w:p>
        </w:tc>
        <w:tc>
          <w:tcPr>
            <w:tcW w:w="2517" w:type="dxa"/>
            <w:vAlign w:val="center"/>
          </w:tcPr>
          <w:p w:rsidR="009E36B4" w:rsidRDefault="003E1051" w:rsidP="009E36B4">
            <w:pPr>
              <w:jc w:val="center"/>
              <w:rPr>
                <w:rFonts w:ascii="Arial" w:hAnsi="Arial" w:cs="Arial"/>
                <w:sz w:val="24"/>
                <w:szCs w:val="24"/>
              </w:rPr>
            </w:pPr>
            <w:r>
              <w:rPr>
                <w:rFonts w:ascii="Arial" w:hAnsi="Arial" w:cs="Arial"/>
                <w:sz w:val="24"/>
                <w:szCs w:val="24"/>
              </w:rPr>
              <w:t>до 30%</w:t>
            </w:r>
          </w:p>
        </w:tc>
      </w:tr>
      <w:tr w:rsidR="009E36B4" w:rsidTr="009E36B4">
        <w:tc>
          <w:tcPr>
            <w:tcW w:w="675" w:type="dxa"/>
            <w:vAlign w:val="center"/>
          </w:tcPr>
          <w:p w:rsidR="009E36B4" w:rsidRDefault="009E36B4" w:rsidP="009E36B4">
            <w:pPr>
              <w:jc w:val="center"/>
              <w:rPr>
                <w:rFonts w:ascii="Arial" w:hAnsi="Arial" w:cs="Arial"/>
                <w:sz w:val="24"/>
                <w:szCs w:val="24"/>
              </w:rPr>
            </w:pPr>
            <w:r>
              <w:rPr>
                <w:rFonts w:ascii="Arial" w:hAnsi="Arial" w:cs="Arial"/>
                <w:sz w:val="24"/>
                <w:szCs w:val="24"/>
              </w:rPr>
              <w:t>7</w:t>
            </w:r>
          </w:p>
        </w:tc>
        <w:tc>
          <w:tcPr>
            <w:tcW w:w="6379" w:type="dxa"/>
            <w:vAlign w:val="center"/>
          </w:tcPr>
          <w:p w:rsidR="009E36B4" w:rsidRPr="003E1051" w:rsidRDefault="003E1051" w:rsidP="009E36B4">
            <w:pPr>
              <w:jc w:val="both"/>
              <w:rPr>
                <w:rFonts w:ascii="Arial" w:hAnsi="Arial" w:cs="Arial"/>
                <w:sz w:val="24"/>
                <w:szCs w:val="24"/>
              </w:rPr>
            </w:pPr>
            <w:r w:rsidRPr="003E1051">
              <w:rPr>
                <w:rFonts w:ascii="Arial" w:hAnsi="Arial" w:cs="Arial"/>
                <w:color w:val="000000"/>
                <w:sz w:val="24"/>
                <w:szCs w:val="24"/>
                <w:shd w:val="clear" w:color="auto" w:fill="FFFFFF"/>
              </w:rPr>
              <w:t>Наличие лауреатов межрегиональных, областных, районных конкурсов и фестивалей</w:t>
            </w:r>
          </w:p>
        </w:tc>
        <w:tc>
          <w:tcPr>
            <w:tcW w:w="2517" w:type="dxa"/>
            <w:vAlign w:val="center"/>
          </w:tcPr>
          <w:p w:rsidR="009E36B4" w:rsidRDefault="003E1051" w:rsidP="009E36B4">
            <w:pPr>
              <w:jc w:val="center"/>
              <w:rPr>
                <w:rFonts w:ascii="Arial" w:hAnsi="Arial" w:cs="Arial"/>
                <w:sz w:val="24"/>
                <w:szCs w:val="24"/>
              </w:rPr>
            </w:pPr>
            <w:r>
              <w:rPr>
                <w:rFonts w:ascii="Arial" w:hAnsi="Arial" w:cs="Arial"/>
                <w:sz w:val="24"/>
                <w:szCs w:val="24"/>
              </w:rPr>
              <w:t>до 20%</w:t>
            </w:r>
          </w:p>
        </w:tc>
      </w:tr>
      <w:tr w:rsidR="00534DF3" w:rsidTr="009E36B4">
        <w:tc>
          <w:tcPr>
            <w:tcW w:w="675" w:type="dxa"/>
            <w:vAlign w:val="center"/>
          </w:tcPr>
          <w:p w:rsidR="00534DF3" w:rsidRDefault="00534DF3" w:rsidP="009E36B4">
            <w:pPr>
              <w:jc w:val="center"/>
              <w:rPr>
                <w:rFonts w:ascii="Arial" w:hAnsi="Arial" w:cs="Arial"/>
                <w:sz w:val="24"/>
                <w:szCs w:val="24"/>
              </w:rPr>
            </w:pPr>
            <w:r>
              <w:rPr>
                <w:rFonts w:ascii="Arial" w:hAnsi="Arial" w:cs="Arial"/>
                <w:sz w:val="24"/>
                <w:szCs w:val="24"/>
              </w:rPr>
              <w:t>8</w:t>
            </w:r>
          </w:p>
        </w:tc>
        <w:tc>
          <w:tcPr>
            <w:tcW w:w="6379" w:type="dxa"/>
            <w:vAlign w:val="center"/>
          </w:tcPr>
          <w:p w:rsidR="00534DF3" w:rsidRDefault="003E1051" w:rsidP="009E36B4">
            <w:pPr>
              <w:jc w:val="both"/>
              <w:rPr>
                <w:rFonts w:ascii="Arial" w:hAnsi="Arial" w:cs="Arial"/>
                <w:sz w:val="24"/>
                <w:szCs w:val="24"/>
              </w:rPr>
            </w:pPr>
            <w:r>
              <w:rPr>
                <w:rFonts w:ascii="Arial" w:hAnsi="Arial" w:cs="Arial"/>
                <w:sz w:val="24"/>
                <w:szCs w:val="24"/>
              </w:rPr>
              <w:t>Повышение доходов от внебюджетной деятельности</w:t>
            </w:r>
          </w:p>
        </w:tc>
        <w:tc>
          <w:tcPr>
            <w:tcW w:w="2517" w:type="dxa"/>
            <w:vAlign w:val="center"/>
          </w:tcPr>
          <w:p w:rsidR="00534DF3" w:rsidRDefault="003E1051" w:rsidP="009E36B4">
            <w:pPr>
              <w:jc w:val="center"/>
              <w:rPr>
                <w:rFonts w:ascii="Arial" w:hAnsi="Arial" w:cs="Arial"/>
                <w:sz w:val="24"/>
                <w:szCs w:val="24"/>
              </w:rPr>
            </w:pPr>
            <w:r>
              <w:rPr>
                <w:rFonts w:ascii="Arial" w:hAnsi="Arial" w:cs="Arial"/>
                <w:sz w:val="24"/>
                <w:szCs w:val="24"/>
              </w:rPr>
              <w:t>до 30%</w:t>
            </w:r>
          </w:p>
        </w:tc>
      </w:tr>
      <w:tr w:rsidR="00534DF3" w:rsidTr="009E36B4">
        <w:tc>
          <w:tcPr>
            <w:tcW w:w="675" w:type="dxa"/>
            <w:vAlign w:val="center"/>
          </w:tcPr>
          <w:p w:rsidR="00534DF3" w:rsidRDefault="00534DF3" w:rsidP="009E36B4">
            <w:pPr>
              <w:jc w:val="center"/>
              <w:rPr>
                <w:rFonts w:ascii="Arial" w:hAnsi="Arial" w:cs="Arial"/>
                <w:sz w:val="24"/>
                <w:szCs w:val="24"/>
              </w:rPr>
            </w:pPr>
            <w:r>
              <w:rPr>
                <w:rFonts w:ascii="Arial" w:hAnsi="Arial" w:cs="Arial"/>
                <w:sz w:val="24"/>
                <w:szCs w:val="24"/>
              </w:rPr>
              <w:t>9</w:t>
            </w:r>
          </w:p>
        </w:tc>
        <w:tc>
          <w:tcPr>
            <w:tcW w:w="6379" w:type="dxa"/>
            <w:vAlign w:val="center"/>
          </w:tcPr>
          <w:p w:rsidR="00534DF3" w:rsidRDefault="003E1051" w:rsidP="009E36B4">
            <w:pPr>
              <w:jc w:val="both"/>
              <w:rPr>
                <w:rFonts w:ascii="Arial" w:hAnsi="Arial" w:cs="Arial"/>
                <w:sz w:val="24"/>
                <w:szCs w:val="24"/>
              </w:rPr>
            </w:pPr>
            <w:r>
              <w:rPr>
                <w:rFonts w:ascii="Arial" w:hAnsi="Arial" w:cs="Arial"/>
                <w:sz w:val="24"/>
                <w:szCs w:val="24"/>
              </w:rPr>
              <w:t>Своевременная подготовка локальных нормативных актов и иных документов</w:t>
            </w:r>
          </w:p>
        </w:tc>
        <w:tc>
          <w:tcPr>
            <w:tcW w:w="2517" w:type="dxa"/>
            <w:vAlign w:val="center"/>
          </w:tcPr>
          <w:p w:rsidR="00534DF3" w:rsidRDefault="003E1051" w:rsidP="009E36B4">
            <w:pPr>
              <w:jc w:val="center"/>
              <w:rPr>
                <w:rFonts w:ascii="Arial" w:hAnsi="Arial" w:cs="Arial"/>
                <w:sz w:val="24"/>
                <w:szCs w:val="24"/>
              </w:rPr>
            </w:pPr>
            <w:r>
              <w:rPr>
                <w:rFonts w:ascii="Arial" w:hAnsi="Arial" w:cs="Arial"/>
                <w:sz w:val="24"/>
                <w:szCs w:val="24"/>
              </w:rPr>
              <w:t xml:space="preserve">до </w:t>
            </w:r>
            <w:r w:rsidR="00A77398">
              <w:rPr>
                <w:rFonts w:ascii="Arial" w:hAnsi="Arial" w:cs="Arial"/>
                <w:sz w:val="24"/>
                <w:szCs w:val="24"/>
              </w:rPr>
              <w:t>1</w:t>
            </w:r>
            <w:r>
              <w:rPr>
                <w:rFonts w:ascii="Arial" w:hAnsi="Arial" w:cs="Arial"/>
                <w:sz w:val="24"/>
                <w:szCs w:val="24"/>
              </w:rPr>
              <w:t>0%</w:t>
            </w:r>
          </w:p>
        </w:tc>
      </w:tr>
      <w:tr w:rsidR="00534DF3" w:rsidTr="009E36B4">
        <w:tc>
          <w:tcPr>
            <w:tcW w:w="675" w:type="dxa"/>
            <w:vAlign w:val="center"/>
          </w:tcPr>
          <w:p w:rsidR="00534DF3" w:rsidRDefault="00534DF3" w:rsidP="009E36B4">
            <w:pPr>
              <w:jc w:val="center"/>
              <w:rPr>
                <w:rFonts w:ascii="Arial" w:hAnsi="Arial" w:cs="Arial"/>
                <w:sz w:val="24"/>
                <w:szCs w:val="24"/>
              </w:rPr>
            </w:pPr>
            <w:r>
              <w:rPr>
                <w:rFonts w:ascii="Arial" w:hAnsi="Arial" w:cs="Arial"/>
                <w:sz w:val="24"/>
                <w:szCs w:val="24"/>
              </w:rPr>
              <w:t>10</w:t>
            </w:r>
          </w:p>
        </w:tc>
        <w:tc>
          <w:tcPr>
            <w:tcW w:w="6379" w:type="dxa"/>
            <w:vAlign w:val="center"/>
          </w:tcPr>
          <w:p w:rsidR="00534DF3" w:rsidRPr="00A77398" w:rsidRDefault="00A77398" w:rsidP="009E36B4">
            <w:pPr>
              <w:jc w:val="both"/>
              <w:rPr>
                <w:rFonts w:ascii="Arial" w:hAnsi="Arial" w:cs="Arial"/>
                <w:sz w:val="24"/>
                <w:szCs w:val="24"/>
              </w:rPr>
            </w:pPr>
            <w:r w:rsidRPr="00A77398">
              <w:rPr>
                <w:rFonts w:ascii="Arial" w:hAnsi="Arial" w:cs="Arial"/>
                <w:color w:val="000000"/>
                <w:sz w:val="24"/>
                <w:szCs w:val="24"/>
                <w:shd w:val="clear" w:color="auto" w:fill="FFFFFF"/>
              </w:rPr>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w:t>
            </w:r>
          </w:p>
        </w:tc>
        <w:tc>
          <w:tcPr>
            <w:tcW w:w="2517" w:type="dxa"/>
            <w:vAlign w:val="center"/>
          </w:tcPr>
          <w:p w:rsidR="00534DF3" w:rsidRDefault="00A77398" w:rsidP="009E36B4">
            <w:pPr>
              <w:jc w:val="center"/>
              <w:rPr>
                <w:rFonts w:ascii="Arial" w:hAnsi="Arial" w:cs="Arial"/>
                <w:sz w:val="24"/>
                <w:szCs w:val="24"/>
              </w:rPr>
            </w:pPr>
            <w:r>
              <w:rPr>
                <w:rFonts w:ascii="Arial" w:hAnsi="Arial" w:cs="Arial"/>
                <w:sz w:val="24"/>
                <w:szCs w:val="24"/>
              </w:rPr>
              <w:t>до 10%</w:t>
            </w:r>
          </w:p>
        </w:tc>
      </w:tr>
    </w:tbl>
    <w:p w:rsidR="009E36B4" w:rsidRDefault="009E36B4" w:rsidP="009E36B4">
      <w:pPr>
        <w:spacing w:after="0" w:line="240" w:lineRule="auto"/>
        <w:jc w:val="center"/>
        <w:rPr>
          <w:rFonts w:ascii="Arial" w:hAnsi="Arial" w:cs="Arial"/>
          <w:sz w:val="24"/>
          <w:szCs w:val="24"/>
        </w:rPr>
      </w:pPr>
    </w:p>
    <w:p w:rsidR="009E36B4" w:rsidRPr="002C54D4" w:rsidRDefault="009E36B4" w:rsidP="009E36B4">
      <w:pPr>
        <w:spacing w:after="0" w:line="240" w:lineRule="auto"/>
        <w:jc w:val="right"/>
        <w:rPr>
          <w:rFonts w:ascii="Arial" w:hAnsi="Arial" w:cs="Arial"/>
          <w:sz w:val="24"/>
          <w:szCs w:val="24"/>
        </w:rPr>
      </w:pPr>
    </w:p>
    <w:sectPr w:rsidR="009E36B4" w:rsidRPr="002C54D4" w:rsidSect="00E407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2B0" w:rsidRDefault="00E272B0" w:rsidP="007C17D9">
      <w:pPr>
        <w:spacing w:after="0" w:line="240" w:lineRule="auto"/>
      </w:pPr>
      <w:r>
        <w:separator/>
      </w:r>
    </w:p>
  </w:endnote>
  <w:endnote w:type="continuationSeparator" w:id="1">
    <w:p w:rsidR="00E272B0" w:rsidRDefault="00E272B0" w:rsidP="007C1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2B0" w:rsidRDefault="00E272B0" w:rsidP="007C17D9">
      <w:pPr>
        <w:spacing w:after="0" w:line="240" w:lineRule="auto"/>
      </w:pPr>
      <w:r>
        <w:separator/>
      </w:r>
    </w:p>
  </w:footnote>
  <w:footnote w:type="continuationSeparator" w:id="1">
    <w:p w:rsidR="00E272B0" w:rsidRDefault="00E272B0" w:rsidP="007C17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31A88"/>
    <w:multiLevelType w:val="hybridMultilevel"/>
    <w:tmpl w:val="CB7CF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37C6A"/>
    <w:multiLevelType w:val="hybridMultilevel"/>
    <w:tmpl w:val="978C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04160"/>
    <w:multiLevelType w:val="hybridMultilevel"/>
    <w:tmpl w:val="C946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BF6B43"/>
    <w:rsid w:val="00022F10"/>
    <w:rsid w:val="000244B2"/>
    <w:rsid w:val="000301D6"/>
    <w:rsid w:val="0005382E"/>
    <w:rsid w:val="00061A88"/>
    <w:rsid w:val="00082AC7"/>
    <w:rsid w:val="00091B04"/>
    <w:rsid w:val="000B101A"/>
    <w:rsid w:val="000E56B0"/>
    <w:rsid w:val="000F70A0"/>
    <w:rsid w:val="000F7BEE"/>
    <w:rsid w:val="000F7E26"/>
    <w:rsid w:val="00123B6A"/>
    <w:rsid w:val="00133C6B"/>
    <w:rsid w:val="00136EBA"/>
    <w:rsid w:val="00143C6D"/>
    <w:rsid w:val="00166034"/>
    <w:rsid w:val="00225C79"/>
    <w:rsid w:val="002621C6"/>
    <w:rsid w:val="002635D1"/>
    <w:rsid w:val="0027027B"/>
    <w:rsid w:val="00283FBD"/>
    <w:rsid w:val="002C54D4"/>
    <w:rsid w:val="002D1530"/>
    <w:rsid w:val="002F5CC9"/>
    <w:rsid w:val="00366952"/>
    <w:rsid w:val="00394A9E"/>
    <w:rsid w:val="00396662"/>
    <w:rsid w:val="003A7FE4"/>
    <w:rsid w:val="003E1051"/>
    <w:rsid w:val="003E2408"/>
    <w:rsid w:val="003F154E"/>
    <w:rsid w:val="0040040E"/>
    <w:rsid w:val="00444EDF"/>
    <w:rsid w:val="004964AE"/>
    <w:rsid w:val="004A5B1A"/>
    <w:rsid w:val="004A7C97"/>
    <w:rsid w:val="004C14F1"/>
    <w:rsid w:val="00502708"/>
    <w:rsid w:val="00511C9D"/>
    <w:rsid w:val="00534DF3"/>
    <w:rsid w:val="00546FBA"/>
    <w:rsid w:val="00585DCE"/>
    <w:rsid w:val="00605F3E"/>
    <w:rsid w:val="006231EC"/>
    <w:rsid w:val="00696996"/>
    <w:rsid w:val="00697BC5"/>
    <w:rsid w:val="006B2D02"/>
    <w:rsid w:val="006B69CA"/>
    <w:rsid w:val="006C353D"/>
    <w:rsid w:val="006E6DF0"/>
    <w:rsid w:val="00703BF2"/>
    <w:rsid w:val="0072041A"/>
    <w:rsid w:val="00751FF8"/>
    <w:rsid w:val="0079454D"/>
    <w:rsid w:val="007C17D9"/>
    <w:rsid w:val="007F41AB"/>
    <w:rsid w:val="00807A3B"/>
    <w:rsid w:val="00816F8D"/>
    <w:rsid w:val="00847090"/>
    <w:rsid w:val="00854DDF"/>
    <w:rsid w:val="008A4736"/>
    <w:rsid w:val="008C7246"/>
    <w:rsid w:val="008E3562"/>
    <w:rsid w:val="008E78B3"/>
    <w:rsid w:val="009067DB"/>
    <w:rsid w:val="00924DEC"/>
    <w:rsid w:val="00926A87"/>
    <w:rsid w:val="00945AA6"/>
    <w:rsid w:val="00951E29"/>
    <w:rsid w:val="009B56EE"/>
    <w:rsid w:val="009C13C5"/>
    <w:rsid w:val="009D3DA7"/>
    <w:rsid w:val="009E36B4"/>
    <w:rsid w:val="009F0098"/>
    <w:rsid w:val="009F4609"/>
    <w:rsid w:val="00A07834"/>
    <w:rsid w:val="00A77398"/>
    <w:rsid w:val="00A83331"/>
    <w:rsid w:val="00AB4CA7"/>
    <w:rsid w:val="00AC2D50"/>
    <w:rsid w:val="00AD10CD"/>
    <w:rsid w:val="00AD2F98"/>
    <w:rsid w:val="00AD6B35"/>
    <w:rsid w:val="00B0725C"/>
    <w:rsid w:val="00B1470A"/>
    <w:rsid w:val="00B42C14"/>
    <w:rsid w:val="00B42EB0"/>
    <w:rsid w:val="00B459C4"/>
    <w:rsid w:val="00B62C61"/>
    <w:rsid w:val="00B760D7"/>
    <w:rsid w:val="00B85DCC"/>
    <w:rsid w:val="00B9319F"/>
    <w:rsid w:val="00BA5380"/>
    <w:rsid w:val="00BC5FB6"/>
    <w:rsid w:val="00BD5352"/>
    <w:rsid w:val="00BE5060"/>
    <w:rsid w:val="00BE59DB"/>
    <w:rsid w:val="00BF6B43"/>
    <w:rsid w:val="00C145AF"/>
    <w:rsid w:val="00C324B0"/>
    <w:rsid w:val="00C67FD4"/>
    <w:rsid w:val="00C704B3"/>
    <w:rsid w:val="00CA2F6B"/>
    <w:rsid w:val="00CA7DA3"/>
    <w:rsid w:val="00CD1F60"/>
    <w:rsid w:val="00D44E76"/>
    <w:rsid w:val="00DB36D7"/>
    <w:rsid w:val="00DD0989"/>
    <w:rsid w:val="00DD586C"/>
    <w:rsid w:val="00DE3A7A"/>
    <w:rsid w:val="00DF0069"/>
    <w:rsid w:val="00DF2703"/>
    <w:rsid w:val="00DF4079"/>
    <w:rsid w:val="00E02249"/>
    <w:rsid w:val="00E15F43"/>
    <w:rsid w:val="00E272B0"/>
    <w:rsid w:val="00E3011A"/>
    <w:rsid w:val="00E40787"/>
    <w:rsid w:val="00E436EA"/>
    <w:rsid w:val="00F05952"/>
    <w:rsid w:val="00F07ABE"/>
    <w:rsid w:val="00F64A5B"/>
    <w:rsid w:val="00F71471"/>
    <w:rsid w:val="00F76B0B"/>
    <w:rsid w:val="00FB6D57"/>
    <w:rsid w:val="00FC61E2"/>
    <w:rsid w:val="00FC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7"/>
  </w:style>
  <w:style w:type="paragraph" w:styleId="1">
    <w:name w:val="heading 1"/>
    <w:basedOn w:val="a"/>
    <w:next w:val="a"/>
    <w:link w:val="10"/>
    <w:qFormat/>
    <w:rsid w:val="00BF6B43"/>
    <w:pPr>
      <w:keepNext/>
      <w:spacing w:after="0" w:line="240" w:lineRule="auto"/>
      <w:ind w:firstLine="7655"/>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B43"/>
    <w:rPr>
      <w:rFonts w:ascii="Times New Roman" w:eastAsia="Times New Roman" w:hAnsi="Times New Roman" w:cs="Times New Roman"/>
      <w:b/>
      <w:sz w:val="28"/>
      <w:szCs w:val="20"/>
    </w:rPr>
  </w:style>
  <w:style w:type="paragraph" w:styleId="a3">
    <w:name w:val="Normal (Web)"/>
    <w:basedOn w:val="a"/>
    <w:uiPriority w:val="99"/>
    <w:rsid w:val="00BF6B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6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B43"/>
    <w:rPr>
      <w:rFonts w:ascii="Tahoma" w:hAnsi="Tahoma" w:cs="Tahoma"/>
      <w:sz w:val="16"/>
      <w:szCs w:val="16"/>
    </w:rPr>
  </w:style>
  <w:style w:type="table" w:styleId="a6">
    <w:name w:val="Table Grid"/>
    <w:basedOn w:val="a1"/>
    <w:uiPriority w:val="59"/>
    <w:rsid w:val="00BF6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F6B43"/>
    <w:pPr>
      <w:autoSpaceDE w:val="0"/>
      <w:autoSpaceDN w:val="0"/>
      <w:adjustRightInd w:val="0"/>
      <w:spacing w:after="0" w:line="240" w:lineRule="auto"/>
    </w:pPr>
    <w:rPr>
      <w:rFonts w:ascii="Arial" w:eastAsia="Calibri" w:hAnsi="Arial" w:cs="Arial"/>
      <w:sz w:val="20"/>
      <w:szCs w:val="20"/>
      <w:lang w:eastAsia="en-US"/>
    </w:rPr>
  </w:style>
  <w:style w:type="paragraph" w:styleId="a7">
    <w:name w:val="List Paragraph"/>
    <w:basedOn w:val="a"/>
    <w:uiPriority w:val="99"/>
    <w:qFormat/>
    <w:rsid w:val="00BF6B43"/>
    <w:pPr>
      <w:ind w:left="720"/>
      <w:contextualSpacing/>
    </w:pPr>
    <w:rPr>
      <w:rFonts w:ascii="Calibri" w:eastAsia="Calibri" w:hAnsi="Calibri" w:cs="Times New Roman"/>
      <w:lang w:eastAsia="en-US"/>
    </w:rPr>
  </w:style>
  <w:style w:type="paragraph" w:customStyle="1" w:styleId="a8">
    <w:name w:val="Стиль"/>
    <w:uiPriority w:val="99"/>
    <w:rsid w:val="007C17D9"/>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header"/>
    <w:basedOn w:val="a"/>
    <w:link w:val="aa"/>
    <w:uiPriority w:val="99"/>
    <w:semiHidden/>
    <w:unhideWhenUsed/>
    <w:rsid w:val="007C17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C17D9"/>
  </w:style>
  <w:style w:type="paragraph" w:styleId="ab">
    <w:name w:val="footer"/>
    <w:basedOn w:val="a"/>
    <w:link w:val="ac"/>
    <w:uiPriority w:val="99"/>
    <w:semiHidden/>
    <w:unhideWhenUsed/>
    <w:rsid w:val="007C17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C17D9"/>
  </w:style>
  <w:style w:type="character" w:customStyle="1" w:styleId="apple-converted-space">
    <w:name w:val="apple-converted-space"/>
    <w:basedOn w:val="a0"/>
    <w:rsid w:val="00366952"/>
  </w:style>
  <w:style w:type="character" w:styleId="ad">
    <w:name w:val="Strong"/>
    <w:basedOn w:val="a0"/>
    <w:uiPriority w:val="22"/>
    <w:qFormat/>
    <w:rsid w:val="003669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18</Pages>
  <Words>5851</Words>
  <Characters>33353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Юрист</cp:lastModifiedBy>
  <cp:revision>43</cp:revision>
  <cp:lastPrinted>2016-03-28T07:34:00Z</cp:lastPrinted>
  <dcterms:created xsi:type="dcterms:W3CDTF">2016-02-09T08:16:00Z</dcterms:created>
  <dcterms:modified xsi:type="dcterms:W3CDTF">2016-03-28T13:38:00Z</dcterms:modified>
</cp:coreProperties>
</file>