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D" w:rsidRPr="0015657D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7D" w:rsidRPr="0015657D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15657D" w:rsidRPr="0015657D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sz w:val="32"/>
          <w:szCs w:val="32"/>
        </w:rPr>
        <w:t>ГОРОДСКОЕ  ПОСЕЛЕНИЕ ПЕЧЕНГА ПЕЧЕНГСКОГО РАЙОНА</w:t>
      </w:r>
    </w:p>
    <w:p w:rsidR="0015657D" w:rsidRPr="0015657D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657D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5657D" w:rsidRPr="008F4D3C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657D" w:rsidRDefault="0015657D" w:rsidP="0015657D">
      <w:pPr>
        <w:pStyle w:val="a3"/>
        <w:spacing w:line="276" w:lineRule="auto"/>
        <w:jc w:val="center"/>
        <w:rPr>
          <w:rFonts w:ascii="Times New Roman" w:hAnsi="Times New Roman"/>
          <w:b/>
          <w:sz w:val="27"/>
          <w:szCs w:val="24"/>
        </w:rPr>
      </w:pPr>
      <w:r w:rsidRPr="0015657D">
        <w:rPr>
          <w:rFonts w:ascii="Arial" w:hAnsi="Arial" w:cs="Arial"/>
          <w:b/>
          <w:sz w:val="32"/>
          <w:szCs w:val="32"/>
        </w:rPr>
        <w:t>ПОСТАНОВЛЕНИЕ</w:t>
      </w:r>
    </w:p>
    <w:p w:rsidR="0015657D" w:rsidRPr="00F07D00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07D00">
        <w:rPr>
          <w:rFonts w:ascii="Arial" w:hAnsi="Arial" w:cs="Arial"/>
          <w:b/>
          <w:i/>
          <w:sz w:val="24"/>
          <w:szCs w:val="24"/>
        </w:rPr>
        <w:t xml:space="preserve">от </w:t>
      </w:r>
      <w:r w:rsidR="008F7852" w:rsidRPr="00F07D00"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F07D00">
        <w:rPr>
          <w:rFonts w:ascii="Arial" w:hAnsi="Arial" w:cs="Arial"/>
          <w:b/>
          <w:i/>
          <w:sz w:val="24"/>
          <w:szCs w:val="24"/>
        </w:rPr>
        <w:t xml:space="preserve"> мая 2017 г. </w:t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</w:r>
      <w:r w:rsidRPr="00F07D00"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 w:rsidR="00221E11" w:rsidRPr="00F07D00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F07D00">
        <w:rPr>
          <w:rFonts w:ascii="Arial" w:hAnsi="Arial" w:cs="Arial"/>
          <w:b/>
          <w:i/>
          <w:sz w:val="24"/>
          <w:szCs w:val="24"/>
        </w:rPr>
        <w:t xml:space="preserve"> №</w:t>
      </w:r>
      <w:bookmarkStart w:id="0" w:name="_GoBack"/>
      <w:bookmarkEnd w:id="0"/>
    </w:p>
    <w:p w:rsidR="0015657D" w:rsidRPr="00F07D00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07D00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5657D" w:rsidRDefault="007743F8" w:rsidP="0015657D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bCs/>
          <w:sz w:val="27"/>
        </w:rPr>
      </w:pPr>
      <w:r w:rsidRPr="007743F8">
        <w:rPr>
          <w:rFonts w:ascii="Calibri" w:hAnsi="Calibri"/>
        </w:rPr>
        <w:pict>
          <v:rect id="_x0000_s1026" style="position:absolute;left:0;text-align:left;margin-left:-7.05pt;margin-top:3.8pt;width:296.25pt;height:83.25pt;z-index:251658240" strokecolor="white">
            <v:textbox>
              <w:txbxContent>
                <w:p w:rsidR="0015657D" w:rsidRDefault="0015657D" w:rsidP="0015657D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5657D" w:rsidRPr="0015657D" w:rsidRDefault="0015657D" w:rsidP="0015657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установлении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особого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противопожарного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режима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территории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15657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образования городское поселение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Печенга в пожароопасный период 2017 года </w:t>
                  </w:r>
                </w:p>
                <w:p w:rsidR="0015657D" w:rsidRDefault="0015657D" w:rsidP="0015657D">
                  <w:pPr>
                    <w:rPr>
                      <w:rFonts w:ascii="Times New Roman" w:hAnsi="Times New Roman"/>
                      <w:b/>
                      <w:sz w:val="27"/>
                    </w:rPr>
                  </w:pPr>
                </w:p>
                <w:p w:rsidR="0015657D" w:rsidRDefault="0015657D" w:rsidP="0015657D">
                  <w:pPr>
                    <w:rPr>
                      <w:rFonts w:ascii="Times New Roman" w:hAnsi="Times New Roman"/>
                      <w:b/>
                      <w:sz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</w:rPr>
                    <w:t xml:space="preserve"> </w:t>
                  </w:r>
                </w:p>
                <w:p w:rsidR="0015657D" w:rsidRDefault="0015657D" w:rsidP="0015657D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15657D" w:rsidRDefault="0015657D" w:rsidP="0015657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учебный год</w:t>
                  </w:r>
                </w:p>
                <w:p w:rsidR="0015657D" w:rsidRDefault="0015657D" w:rsidP="0015657D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15657D" w:rsidRDefault="0015657D" w:rsidP="0015657D">
      <w:pPr>
        <w:rPr>
          <w:rFonts w:ascii="Times New Roman" w:hAnsi="Times New Roman"/>
          <w:sz w:val="27"/>
        </w:rPr>
      </w:pPr>
    </w:p>
    <w:p w:rsidR="0015657D" w:rsidRDefault="0015657D" w:rsidP="0015657D">
      <w:pPr>
        <w:jc w:val="both"/>
        <w:rPr>
          <w:rFonts w:ascii="Times New Roman" w:hAnsi="Times New Roman"/>
          <w:sz w:val="27"/>
        </w:rPr>
      </w:pPr>
    </w:p>
    <w:p w:rsidR="008F4D3C" w:rsidRPr="008F4D3C" w:rsidRDefault="008F4D3C" w:rsidP="0015657D">
      <w:pPr>
        <w:jc w:val="both"/>
        <w:rPr>
          <w:rFonts w:ascii="Times New Roman" w:hAnsi="Times New Roman"/>
          <w:sz w:val="24"/>
          <w:szCs w:val="24"/>
        </w:rPr>
      </w:pPr>
    </w:p>
    <w:p w:rsidR="0015657D" w:rsidRPr="0015657D" w:rsidRDefault="0015657D" w:rsidP="008F4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 xml:space="preserve">В  соответствии со статьями 19,21 Федерального закона от 21.121994 года 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 xml:space="preserve">№ 69-ФЗ «О пожарной безопасности», статьи 63 Федерального закона от 22.07.2008 № 123-ФЗ «Технический регламент о требованиях пожарной безопасности». </w:t>
      </w:r>
      <w:proofErr w:type="gramStart"/>
      <w:r w:rsidRPr="0015657D">
        <w:rPr>
          <w:rFonts w:ascii="Arial" w:hAnsi="Arial" w:cs="Arial"/>
          <w:sz w:val="24"/>
          <w:szCs w:val="24"/>
        </w:rPr>
        <w:t>Федерального закона от 06.10.2003 года № 131 –ФЗ «Об общих принципах организации местного самоуправления в Российской Федерации», статьёй 15 закона от 9 июля 2010 года № 1255-01-ЗМО «О пожарной безопасности в мурманской области», в связи с повышением пожарной опасности в лесах муниципального образования городское поселение Печенга и своевременного реагирования на возникновение лесных пожаров,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  <w:proofErr w:type="gramEnd"/>
    </w:p>
    <w:p w:rsidR="0015657D" w:rsidRPr="0015657D" w:rsidRDefault="0015657D" w:rsidP="001565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rPr>
          <w:rFonts w:ascii="Arial" w:hAnsi="Arial" w:cs="Arial"/>
          <w:b/>
          <w:sz w:val="24"/>
          <w:szCs w:val="24"/>
        </w:rPr>
      </w:pPr>
      <w:r w:rsidRPr="0015657D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ОСТАНОВЛЯЕТ</w:t>
      </w:r>
      <w:r w:rsidRPr="0015657D">
        <w:rPr>
          <w:rFonts w:ascii="Arial" w:hAnsi="Arial" w:cs="Arial"/>
          <w:b/>
          <w:sz w:val="24"/>
          <w:szCs w:val="24"/>
        </w:rPr>
        <w:t>:</w:t>
      </w:r>
    </w:p>
    <w:p w:rsidR="0015657D" w:rsidRDefault="0015657D" w:rsidP="008F4D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 xml:space="preserve">Установить </w:t>
      </w:r>
      <w:r w:rsidR="007563D2">
        <w:rPr>
          <w:rFonts w:ascii="Arial" w:hAnsi="Arial" w:cs="Arial"/>
          <w:sz w:val="24"/>
          <w:szCs w:val="24"/>
        </w:rPr>
        <w:t xml:space="preserve">   </w:t>
      </w:r>
      <w:r w:rsidRPr="0015657D">
        <w:rPr>
          <w:rFonts w:ascii="Arial" w:hAnsi="Arial" w:cs="Arial"/>
          <w:sz w:val="24"/>
          <w:szCs w:val="24"/>
        </w:rPr>
        <w:t xml:space="preserve">с </w:t>
      </w:r>
      <w:r w:rsidR="007563D2">
        <w:rPr>
          <w:rFonts w:ascii="Arial" w:hAnsi="Arial" w:cs="Arial"/>
          <w:sz w:val="24"/>
          <w:szCs w:val="24"/>
        </w:rPr>
        <w:t xml:space="preserve">   </w:t>
      </w:r>
      <w:r w:rsidR="008F4D3C">
        <w:rPr>
          <w:rFonts w:ascii="Arial" w:hAnsi="Arial" w:cs="Arial"/>
          <w:sz w:val="24"/>
          <w:szCs w:val="24"/>
        </w:rPr>
        <w:t>01</w:t>
      </w:r>
      <w:r w:rsidRPr="0015657D">
        <w:rPr>
          <w:rFonts w:ascii="Arial" w:hAnsi="Arial" w:cs="Arial"/>
          <w:sz w:val="24"/>
          <w:szCs w:val="24"/>
        </w:rPr>
        <w:t xml:space="preserve"> </w:t>
      </w:r>
      <w:r w:rsidR="007563D2">
        <w:rPr>
          <w:rFonts w:ascii="Arial" w:hAnsi="Arial" w:cs="Arial"/>
          <w:sz w:val="24"/>
          <w:szCs w:val="24"/>
        </w:rPr>
        <w:t xml:space="preserve">  </w:t>
      </w:r>
      <w:r w:rsidRPr="0015657D">
        <w:rPr>
          <w:rFonts w:ascii="Arial" w:hAnsi="Arial" w:cs="Arial"/>
          <w:sz w:val="24"/>
          <w:szCs w:val="24"/>
        </w:rPr>
        <w:t xml:space="preserve">июня </w:t>
      </w:r>
      <w:r w:rsidR="007563D2">
        <w:rPr>
          <w:rFonts w:ascii="Arial" w:hAnsi="Arial" w:cs="Arial"/>
          <w:sz w:val="24"/>
          <w:szCs w:val="24"/>
        </w:rPr>
        <w:t xml:space="preserve">  </w:t>
      </w:r>
      <w:r w:rsidRPr="0015657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7563D2">
        <w:rPr>
          <w:rFonts w:ascii="Arial" w:hAnsi="Arial" w:cs="Arial"/>
          <w:sz w:val="24"/>
          <w:szCs w:val="24"/>
        </w:rPr>
        <w:t xml:space="preserve">  </w:t>
      </w:r>
      <w:r w:rsidRPr="0015657D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 xml:space="preserve">да </w:t>
      </w:r>
      <w:r w:rsidR="007563D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на </w:t>
      </w:r>
      <w:r w:rsidR="007563D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территории </w:t>
      </w:r>
      <w:r w:rsidR="007563D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муниципального</w:t>
      </w:r>
    </w:p>
    <w:p w:rsid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5657D">
        <w:rPr>
          <w:rFonts w:ascii="Arial" w:hAnsi="Arial" w:cs="Arial"/>
          <w:sz w:val="24"/>
          <w:szCs w:val="24"/>
        </w:rPr>
        <w:t>образования городское поселение Печенга (далее – МО г.п.</w:t>
      </w:r>
      <w:proofErr w:type="gramEnd"/>
      <w:r w:rsidRPr="001565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657D">
        <w:rPr>
          <w:rFonts w:ascii="Arial" w:hAnsi="Arial" w:cs="Arial"/>
          <w:sz w:val="24"/>
          <w:szCs w:val="24"/>
        </w:rPr>
        <w:t>Печенга) особый противопожарный режим.</w:t>
      </w:r>
      <w:proofErr w:type="gramEnd"/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Pr="0015657D">
        <w:rPr>
          <w:rFonts w:ascii="Arial" w:hAnsi="Arial" w:cs="Arial"/>
          <w:sz w:val="24"/>
          <w:szCs w:val="24"/>
        </w:rPr>
        <w:t>Рекомендовать руководителям организаций</w:t>
      </w:r>
      <w:r>
        <w:rPr>
          <w:rFonts w:ascii="Arial" w:hAnsi="Arial" w:cs="Arial"/>
          <w:sz w:val="24"/>
          <w:szCs w:val="24"/>
        </w:rPr>
        <w:t>, расположенных  на территории</w:t>
      </w:r>
      <w:r w:rsidRPr="00156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г.п. </w:t>
      </w:r>
      <w:proofErr w:type="gramStart"/>
      <w:r>
        <w:rPr>
          <w:rFonts w:ascii="Arial" w:hAnsi="Arial" w:cs="Arial"/>
          <w:sz w:val="24"/>
          <w:szCs w:val="24"/>
        </w:rPr>
        <w:t>Печенга</w:t>
      </w:r>
      <w:r w:rsidRPr="0015657D">
        <w:rPr>
          <w:rFonts w:ascii="Arial" w:hAnsi="Arial" w:cs="Arial"/>
          <w:sz w:val="24"/>
          <w:szCs w:val="24"/>
        </w:rPr>
        <w:t xml:space="preserve"> независимо от их организационно-правовых форм и форм собственности, принять дополнительные меры пожарной безопасности, предусмотренные техническим регламентам и стандартам,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proofErr w:type="gramEnd"/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организовать взаимодействие всех заинтересованных организаций с целью перегруппировки сил и сре</w:t>
      </w:r>
      <w:proofErr w:type="gramStart"/>
      <w:r w:rsidRPr="0015657D">
        <w:rPr>
          <w:rFonts w:ascii="Arial" w:hAnsi="Arial" w:cs="Arial"/>
          <w:sz w:val="24"/>
          <w:szCs w:val="24"/>
        </w:rPr>
        <w:t>дств дл</w:t>
      </w:r>
      <w:proofErr w:type="gramEnd"/>
      <w:r w:rsidRPr="0015657D">
        <w:rPr>
          <w:rFonts w:ascii="Arial" w:hAnsi="Arial" w:cs="Arial"/>
          <w:sz w:val="24"/>
          <w:szCs w:val="24"/>
        </w:rPr>
        <w:t>я ликвидации очагов возгорания независимо от места пожара;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ограничить посещение гражданами лесов, проведение определенных видов деятельности на о</w:t>
      </w:r>
      <w:r>
        <w:rPr>
          <w:rFonts w:ascii="Arial" w:hAnsi="Arial" w:cs="Arial"/>
          <w:sz w:val="24"/>
          <w:szCs w:val="24"/>
        </w:rPr>
        <w:t>тдельных участках лесного фонда</w:t>
      </w:r>
      <w:r w:rsidRPr="0015657D">
        <w:rPr>
          <w:rFonts w:ascii="Arial" w:hAnsi="Arial" w:cs="Arial"/>
          <w:sz w:val="24"/>
          <w:szCs w:val="24"/>
        </w:rPr>
        <w:t>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lastRenderedPageBreak/>
        <w:t>- обеспечить ограниченный режим въезда, перемещения граждан в местах пожаров и прилегающих к ним территориях, в случае явной угрозы жизни и здоровью людей организовывать эвакуацию населения;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 xml:space="preserve">- провести </w:t>
      </w:r>
      <w:r>
        <w:rPr>
          <w:rFonts w:ascii="Arial" w:hAnsi="Arial" w:cs="Arial"/>
          <w:sz w:val="24"/>
          <w:szCs w:val="24"/>
        </w:rPr>
        <w:t xml:space="preserve">при необходимости </w:t>
      </w:r>
      <w:r w:rsidRPr="0015657D">
        <w:rPr>
          <w:rFonts w:ascii="Arial" w:hAnsi="Arial" w:cs="Arial"/>
          <w:sz w:val="24"/>
          <w:szCs w:val="24"/>
        </w:rPr>
        <w:t>работы по прокладке  и восстановлению минерализованных полос населенных пунктов, примыкающих к лесам;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усилить пожарную безопасность потенциально опасных объектов и объектов жизнеобеспечения;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задействовать для борьбы с пожарами имеющиеся нештатные аварийно-спасательные формирования и дополнительные силы и средства на период особого противопожарного режима;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запретить на территории МО г.п. Печенга, организаций, на земельных участках, примыкающих к лесам, хозяйственным постройкам и сооружениям (зданиям) осуществлять пал сухой травы, разведение костров и сжигание мусора;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провести очистку территорий населенных пунктов</w:t>
      </w:r>
      <w:r>
        <w:rPr>
          <w:rFonts w:ascii="Arial" w:hAnsi="Arial" w:cs="Arial"/>
          <w:sz w:val="24"/>
          <w:szCs w:val="24"/>
        </w:rPr>
        <w:t>, входящих в состав МО г.п. Печенга</w:t>
      </w:r>
      <w:r w:rsidRPr="0015657D">
        <w:rPr>
          <w:rFonts w:ascii="Arial" w:hAnsi="Arial" w:cs="Arial"/>
          <w:sz w:val="24"/>
          <w:szCs w:val="24"/>
        </w:rPr>
        <w:t xml:space="preserve"> от горючих отходов и мусора;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57D">
        <w:rPr>
          <w:rFonts w:ascii="Arial" w:hAnsi="Arial" w:cs="Arial"/>
          <w:sz w:val="24"/>
          <w:szCs w:val="24"/>
        </w:rPr>
        <w:t>- организовать разъяснительную работу с населением по вопросам соблюдения правил пожарной безопасности и ограничению посещений лесов в период особого противопожарного периода.</w:t>
      </w:r>
    </w:p>
    <w:p w:rsidR="008F4D3C" w:rsidRDefault="0015657D" w:rsidP="008F4D3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Рекомендовать</w:t>
      </w:r>
      <w:r w:rsidR="007563D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7563D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5657D">
        <w:rPr>
          <w:rFonts w:ascii="Arial" w:hAnsi="Arial" w:cs="Arial"/>
          <w:sz w:val="24"/>
          <w:szCs w:val="24"/>
        </w:rPr>
        <w:t>по согласованию</w:t>
      </w:r>
      <w:r w:rsidR="007563D2">
        <w:rPr>
          <w:rFonts w:ascii="Arial" w:hAnsi="Arial" w:cs="Arial"/>
          <w:sz w:val="24"/>
          <w:szCs w:val="24"/>
        </w:rPr>
        <w:t xml:space="preserve"> </w:t>
      </w:r>
      <w:r w:rsidRPr="0015657D">
        <w:rPr>
          <w:rFonts w:ascii="Arial" w:hAnsi="Arial" w:cs="Arial"/>
          <w:sz w:val="24"/>
          <w:szCs w:val="24"/>
        </w:rPr>
        <w:t>)</w:t>
      </w:r>
      <w:r w:rsidR="007563D2">
        <w:rPr>
          <w:rFonts w:ascii="Arial" w:hAnsi="Arial" w:cs="Arial"/>
          <w:sz w:val="24"/>
          <w:szCs w:val="24"/>
        </w:rPr>
        <w:t xml:space="preserve">  </w:t>
      </w:r>
      <w:r w:rsidRPr="0015657D">
        <w:rPr>
          <w:rFonts w:ascii="Arial" w:hAnsi="Arial" w:cs="Arial"/>
          <w:sz w:val="24"/>
          <w:szCs w:val="24"/>
        </w:rPr>
        <w:t xml:space="preserve"> </w:t>
      </w:r>
      <w:r w:rsidR="007563D2">
        <w:rPr>
          <w:rFonts w:ascii="Arial" w:hAnsi="Arial" w:cs="Arial"/>
          <w:sz w:val="24"/>
          <w:szCs w:val="24"/>
        </w:rPr>
        <w:t xml:space="preserve"> </w:t>
      </w:r>
      <w:r w:rsidR="008F4D3C">
        <w:rPr>
          <w:rFonts w:ascii="Arial" w:hAnsi="Arial" w:cs="Arial"/>
          <w:sz w:val="24"/>
          <w:szCs w:val="24"/>
        </w:rPr>
        <w:t xml:space="preserve">руководству </w:t>
      </w:r>
      <w:r w:rsidR="007563D2">
        <w:rPr>
          <w:rFonts w:ascii="Arial" w:hAnsi="Arial" w:cs="Arial"/>
          <w:sz w:val="24"/>
          <w:szCs w:val="24"/>
        </w:rPr>
        <w:t xml:space="preserve">   </w:t>
      </w:r>
      <w:r w:rsidR="008F4D3C">
        <w:rPr>
          <w:rFonts w:ascii="Arial" w:hAnsi="Arial" w:cs="Arial"/>
          <w:sz w:val="24"/>
          <w:szCs w:val="24"/>
        </w:rPr>
        <w:t xml:space="preserve">ОМВД </w:t>
      </w:r>
      <w:r w:rsidR="007563D2">
        <w:rPr>
          <w:rFonts w:ascii="Arial" w:hAnsi="Arial" w:cs="Arial"/>
          <w:sz w:val="24"/>
          <w:szCs w:val="24"/>
        </w:rPr>
        <w:t xml:space="preserve">   </w:t>
      </w:r>
      <w:r w:rsidR="008F4D3C">
        <w:rPr>
          <w:rFonts w:ascii="Arial" w:hAnsi="Arial" w:cs="Arial"/>
          <w:sz w:val="24"/>
          <w:szCs w:val="24"/>
        </w:rPr>
        <w:t xml:space="preserve">России </w:t>
      </w:r>
      <w:r w:rsidR="007563D2">
        <w:rPr>
          <w:rFonts w:ascii="Arial" w:hAnsi="Arial" w:cs="Arial"/>
          <w:sz w:val="24"/>
          <w:szCs w:val="24"/>
        </w:rPr>
        <w:t xml:space="preserve">   </w:t>
      </w:r>
      <w:r w:rsidR="008F4D3C">
        <w:rPr>
          <w:rFonts w:ascii="Arial" w:hAnsi="Arial" w:cs="Arial"/>
          <w:sz w:val="24"/>
          <w:szCs w:val="24"/>
        </w:rPr>
        <w:t>по</w:t>
      </w:r>
    </w:p>
    <w:p w:rsidR="0015657D" w:rsidRPr="0015657D" w:rsidRDefault="0015657D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57D">
        <w:rPr>
          <w:rFonts w:ascii="Arial" w:hAnsi="Arial" w:cs="Arial"/>
          <w:sz w:val="24"/>
          <w:szCs w:val="24"/>
        </w:rPr>
        <w:t>Печенгскому</w:t>
      </w:r>
      <w:proofErr w:type="spellEnd"/>
      <w:r w:rsidR="008F4D3C">
        <w:rPr>
          <w:rFonts w:ascii="Arial" w:hAnsi="Arial" w:cs="Arial"/>
          <w:sz w:val="24"/>
          <w:szCs w:val="24"/>
        </w:rPr>
        <w:t xml:space="preserve"> району </w:t>
      </w:r>
      <w:r w:rsidRPr="0015657D">
        <w:rPr>
          <w:rFonts w:ascii="Arial" w:hAnsi="Arial" w:cs="Arial"/>
          <w:sz w:val="24"/>
          <w:szCs w:val="24"/>
        </w:rPr>
        <w:t>(</w:t>
      </w:r>
      <w:r w:rsidR="008F4D3C">
        <w:rPr>
          <w:rFonts w:ascii="Arial" w:hAnsi="Arial" w:cs="Arial"/>
          <w:sz w:val="24"/>
          <w:szCs w:val="24"/>
        </w:rPr>
        <w:t>Семенов А.В.</w:t>
      </w:r>
      <w:r w:rsidRPr="0015657D">
        <w:rPr>
          <w:rFonts w:ascii="Arial" w:hAnsi="Arial" w:cs="Arial"/>
          <w:sz w:val="24"/>
          <w:szCs w:val="24"/>
        </w:rPr>
        <w:t xml:space="preserve">), </w:t>
      </w:r>
      <w:r w:rsidR="008F4D3C">
        <w:rPr>
          <w:rFonts w:ascii="Arial" w:hAnsi="Arial" w:cs="Arial"/>
          <w:sz w:val="24"/>
          <w:szCs w:val="24"/>
        </w:rPr>
        <w:t xml:space="preserve">начальнику Хвойного лесничества Минобороны России филиала ФГКУ «УЛК и </w:t>
      </w:r>
      <w:proofErr w:type="gramStart"/>
      <w:r w:rsidR="008F4D3C">
        <w:rPr>
          <w:rFonts w:ascii="Arial" w:hAnsi="Arial" w:cs="Arial"/>
          <w:sz w:val="24"/>
          <w:szCs w:val="24"/>
        </w:rPr>
        <w:t>П</w:t>
      </w:r>
      <w:proofErr w:type="gramEnd"/>
      <w:r w:rsidR="008F4D3C">
        <w:rPr>
          <w:rFonts w:ascii="Arial" w:hAnsi="Arial" w:cs="Arial"/>
          <w:sz w:val="24"/>
          <w:szCs w:val="24"/>
        </w:rPr>
        <w:t>» Минобороны России</w:t>
      </w:r>
      <w:r w:rsidRPr="0015657D">
        <w:rPr>
          <w:rFonts w:ascii="Arial" w:hAnsi="Arial" w:cs="Arial"/>
          <w:sz w:val="24"/>
          <w:szCs w:val="24"/>
        </w:rPr>
        <w:t xml:space="preserve"> </w:t>
      </w:r>
      <w:r w:rsidR="008F4D3C">
        <w:rPr>
          <w:rFonts w:ascii="Arial" w:hAnsi="Arial" w:cs="Arial"/>
          <w:sz w:val="24"/>
          <w:szCs w:val="24"/>
        </w:rPr>
        <w:t xml:space="preserve"> </w:t>
      </w:r>
      <w:r w:rsidR="007563D2">
        <w:rPr>
          <w:rFonts w:ascii="Arial" w:hAnsi="Arial" w:cs="Arial"/>
          <w:sz w:val="24"/>
          <w:szCs w:val="24"/>
        </w:rPr>
        <w:t>(</w:t>
      </w:r>
      <w:r w:rsidR="008F4D3C">
        <w:rPr>
          <w:rFonts w:ascii="Arial" w:hAnsi="Arial" w:cs="Arial"/>
          <w:sz w:val="24"/>
          <w:szCs w:val="24"/>
        </w:rPr>
        <w:t xml:space="preserve">В.Р. </w:t>
      </w:r>
      <w:proofErr w:type="spellStart"/>
      <w:r w:rsidR="008F4D3C">
        <w:rPr>
          <w:rFonts w:ascii="Arial" w:hAnsi="Arial" w:cs="Arial"/>
          <w:sz w:val="24"/>
          <w:szCs w:val="24"/>
        </w:rPr>
        <w:t>Раунио</w:t>
      </w:r>
      <w:proofErr w:type="spellEnd"/>
      <w:r w:rsidRPr="0015657D">
        <w:rPr>
          <w:rFonts w:ascii="Arial" w:hAnsi="Arial" w:cs="Arial"/>
          <w:sz w:val="24"/>
          <w:szCs w:val="24"/>
        </w:rPr>
        <w:t>) ограничить доступ граждан и въезд транспортных средств на территории лесных массивов и другие участки местности, объявленные зонами действия особого противопожарного режима, с установкой временных шлагбаумов, дорожных знаков, информационных щитов и причинах ограничения передвижения. Проводить своевременное информирование населения через информационный бюллетень «Наша Печенга» информации о вводимых ограничениях, связанных с введением особого противопожарного режима.</w:t>
      </w:r>
    </w:p>
    <w:p w:rsidR="008F4D3C" w:rsidRDefault="008F4D3C" w:rsidP="008F4D3C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8F4D3C" w:rsidRDefault="008F4D3C" w:rsidP="008F4D3C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F4D3C" w:rsidRDefault="008F4D3C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 Ответственность за исполнение данного постановления возложить на заместителя главы администрации МО г.п. Печенга А.Н. </w:t>
      </w:r>
      <w:proofErr w:type="spellStart"/>
      <w:r>
        <w:rPr>
          <w:rFonts w:ascii="Arial" w:hAnsi="Arial" w:cs="Arial"/>
          <w:sz w:val="24"/>
          <w:szCs w:val="24"/>
        </w:rPr>
        <w:t>Быстрова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4D3C" w:rsidRDefault="008F4D3C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3C" w:rsidRDefault="008F4D3C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3C" w:rsidRPr="0015657D" w:rsidRDefault="008F4D3C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spacing w:after="0"/>
        <w:rPr>
          <w:rFonts w:ascii="Arial" w:hAnsi="Arial" w:cs="Arial"/>
          <w:b/>
          <w:sz w:val="24"/>
          <w:szCs w:val="24"/>
        </w:rPr>
      </w:pPr>
      <w:r w:rsidRPr="0015657D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15657D" w:rsidRPr="0015657D" w:rsidRDefault="0015657D" w:rsidP="0015657D">
      <w:pPr>
        <w:spacing w:after="0"/>
        <w:rPr>
          <w:rFonts w:ascii="Arial" w:hAnsi="Arial" w:cs="Arial"/>
          <w:b/>
          <w:sz w:val="24"/>
          <w:szCs w:val="24"/>
        </w:rPr>
      </w:pPr>
      <w:r w:rsidRPr="0015657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15657D" w:rsidRDefault="0015657D" w:rsidP="008F4D3C">
      <w:pPr>
        <w:spacing w:after="0"/>
        <w:rPr>
          <w:rFonts w:ascii="Arial" w:hAnsi="Arial" w:cs="Arial"/>
          <w:b/>
          <w:sz w:val="24"/>
          <w:szCs w:val="24"/>
        </w:rPr>
      </w:pPr>
      <w:r w:rsidRPr="0015657D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</w:t>
      </w:r>
      <w:r w:rsidR="008F4D3C">
        <w:rPr>
          <w:rFonts w:ascii="Arial" w:hAnsi="Arial" w:cs="Arial"/>
          <w:b/>
          <w:sz w:val="24"/>
          <w:szCs w:val="24"/>
        </w:rPr>
        <w:t xml:space="preserve">  </w:t>
      </w:r>
      <w:r w:rsidRPr="0015657D">
        <w:rPr>
          <w:rFonts w:ascii="Arial" w:hAnsi="Arial" w:cs="Arial"/>
          <w:b/>
          <w:sz w:val="24"/>
          <w:szCs w:val="24"/>
        </w:rPr>
        <w:t xml:space="preserve"> Н.Г. Жданова</w:t>
      </w:r>
    </w:p>
    <w:p w:rsidR="008F4D3C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E26CFF" w:rsidRDefault="00E26CFF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E26CFF" w:rsidRDefault="00E26CFF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E26CFF" w:rsidRDefault="00E26CFF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E26CFF" w:rsidRDefault="00E26CFF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Pr="008F4D3C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Default="008F4D3C" w:rsidP="0015657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Лист согласования:</w:t>
      </w:r>
    </w:p>
    <w:p w:rsidR="008F4D3C" w:rsidRDefault="008F4D3C" w:rsidP="0015657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15657D" w:rsidRPr="0015657D" w:rsidRDefault="0015657D" w:rsidP="0015657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15657D"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</w:t>
      </w:r>
      <w:r w:rsidR="008F4D3C">
        <w:rPr>
          <w:rFonts w:ascii="Arial" w:hAnsi="Arial" w:cs="Arial"/>
          <w:color w:val="332E2D"/>
          <w:spacing w:val="2"/>
          <w:sz w:val="24"/>
          <w:szCs w:val="24"/>
        </w:rPr>
        <w:t xml:space="preserve">истрации             </w:t>
      </w:r>
      <w:r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  </w:t>
      </w:r>
      <w:r w:rsidR="008F4D3C">
        <w:rPr>
          <w:rFonts w:ascii="Arial" w:hAnsi="Arial" w:cs="Arial"/>
          <w:color w:val="332E2D"/>
          <w:spacing w:val="2"/>
          <w:sz w:val="24"/>
          <w:szCs w:val="24"/>
        </w:rPr>
        <w:t xml:space="preserve">А.Н. </w:t>
      </w:r>
      <w:proofErr w:type="spellStart"/>
      <w:r w:rsidR="008F4D3C">
        <w:rPr>
          <w:rFonts w:ascii="Arial" w:hAnsi="Arial" w:cs="Arial"/>
          <w:color w:val="332E2D"/>
          <w:spacing w:val="2"/>
          <w:sz w:val="24"/>
          <w:szCs w:val="24"/>
        </w:rPr>
        <w:t>Быстров</w:t>
      </w:r>
      <w:proofErr w:type="spellEnd"/>
    </w:p>
    <w:p w:rsidR="0015657D" w:rsidRPr="0015657D" w:rsidRDefault="0015657D" w:rsidP="0015657D">
      <w:pPr>
        <w:spacing w:before="24" w:after="24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="008F4D3C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</w:t>
      </w:r>
      <w:r w:rsidRPr="0015657D">
        <w:rPr>
          <w:rFonts w:ascii="Arial" w:hAnsi="Arial" w:cs="Arial"/>
          <w:color w:val="332E2D"/>
          <w:spacing w:val="2"/>
          <w:sz w:val="24"/>
          <w:szCs w:val="24"/>
        </w:rPr>
        <w:t>дата, подпись</w:t>
      </w:r>
    </w:p>
    <w:p w:rsidR="0015657D" w:rsidRPr="0015657D" w:rsidRDefault="008F4D3C" w:rsidP="0015657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юридического отдела</w:t>
      </w:r>
      <w:r w:rsidR="0015657D"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_______________</w:t>
      </w:r>
      <w:r w:rsidR="0015657D"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  <w:r w:rsidR="0015657D"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</w:p>
    <w:p w:rsidR="0015657D" w:rsidRPr="0015657D" w:rsidRDefault="0015657D" w:rsidP="007563D2">
      <w:pPr>
        <w:spacing w:before="24" w:after="24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="008F4D3C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</w:t>
      </w:r>
      <w:r w:rsidRPr="0015657D">
        <w:rPr>
          <w:rFonts w:ascii="Arial" w:hAnsi="Arial" w:cs="Arial"/>
          <w:color w:val="332E2D"/>
          <w:spacing w:val="2"/>
          <w:sz w:val="24"/>
          <w:szCs w:val="24"/>
        </w:rPr>
        <w:t>дата, подпись</w:t>
      </w:r>
    </w:p>
    <w:p w:rsidR="00AF4C2B" w:rsidRPr="0015657D" w:rsidRDefault="00AF4C2B" w:rsidP="00AF4C2B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начальника финансового отдела</w:t>
      </w:r>
      <w:r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_______________</w:t>
      </w:r>
      <w:r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  <w:r w:rsidR="007563D2">
        <w:rPr>
          <w:rFonts w:ascii="Arial" w:hAnsi="Arial" w:cs="Arial"/>
          <w:color w:val="332E2D"/>
          <w:spacing w:val="2"/>
          <w:sz w:val="24"/>
          <w:szCs w:val="24"/>
        </w:rPr>
        <w:t>Ю.Ю.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Филатова</w:t>
      </w:r>
      <w:r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</w:t>
      </w:r>
    </w:p>
    <w:p w:rsidR="00AF4C2B" w:rsidRPr="0015657D" w:rsidRDefault="00AF4C2B" w:rsidP="00AF4C2B">
      <w:pPr>
        <w:spacing w:before="24" w:after="24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5657D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</w:t>
      </w:r>
      <w:r w:rsidRPr="0015657D">
        <w:rPr>
          <w:rFonts w:ascii="Arial" w:hAnsi="Arial" w:cs="Arial"/>
          <w:color w:val="332E2D"/>
          <w:spacing w:val="2"/>
          <w:sz w:val="24"/>
          <w:szCs w:val="24"/>
        </w:rPr>
        <w:t>дата, подпись</w:t>
      </w:r>
    </w:p>
    <w:p w:rsidR="0015657D" w:rsidRPr="0015657D" w:rsidRDefault="008F4D3C" w:rsidP="0015657D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ind w:left="1080"/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rPr>
          <w:rFonts w:ascii="Arial" w:hAnsi="Arial" w:cs="Arial"/>
          <w:sz w:val="24"/>
          <w:szCs w:val="24"/>
        </w:rPr>
      </w:pPr>
    </w:p>
    <w:p w:rsidR="0015657D" w:rsidRPr="0015657D" w:rsidRDefault="0015657D" w:rsidP="0015657D">
      <w:pPr>
        <w:rPr>
          <w:rFonts w:ascii="Arial" w:hAnsi="Arial" w:cs="Arial"/>
          <w:sz w:val="24"/>
          <w:szCs w:val="24"/>
        </w:rPr>
      </w:pPr>
    </w:p>
    <w:p w:rsidR="0015657D" w:rsidRDefault="0015657D" w:rsidP="0015657D">
      <w:pPr>
        <w:rPr>
          <w:rFonts w:ascii="Times New Roman" w:hAnsi="Times New Roman"/>
          <w:sz w:val="27"/>
        </w:rPr>
      </w:pPr>
    </w:p>
    <w:p w:rsidR="0015657D" w:rsidRDefault="0015657D" w:rsidP="0015657D">
      <w:pPr>
        <w:rPr>
          <w:rFonts w:ascii="Times New Roman" w:hAnsi="Times New Roman"/>
          <w:sz w:val="27"/>
        </w:rPr>
      </w:pPr>
    </w:p>
    <w:p w:rsidR="0015657D" w:rsidRDefault="0015657D" w:rsidP="0015657D">
      <w:pPr>
        <w:rPr>
          <w:rFonts w:ascii="Times New Roman" w:hAnsi="Times New Roman"/>
          <w:sz w:val="27"/>
        </w:rPr>
      </w:pPr>
    </w:p>
    <w:p w:rsidR="008F4D3C" w:rsidRDefault="008F4D3C" w:rsidP="0015657D">
      <w:pPr>
        <w:rPr>
          <w:rFonts w:ascii="Times New Roman" w:hAnsi="Times New Roman"/>
          <w:sz w:val="27"/>
        </w:rPr>
      </w:pPr>
    </w:p>
    <w:p w:rsidR="007563D2" w:rsidRDefault="007563D2" w:rsidP="0015657D">
      <w:pPr>
        <w:rPr>
          <w:rFonts w:ascii="Times New Roman" w:hAnsi="Times New Roman"/>
          <w:sz w:val="27"/>
        </w:rPr>
      </w:pPr>
    </w:p>
    <w:p w:rsidR="0015657D" w:rsidRDefault="0015657D" w:rsidP="0015657D">
      <w:pPr>
        <w:spacing w:after="0"/>
        <w:rPr>
          <w:rFonts w:ascii="Times New Roman" w:hAnsi="Times New Roman"/>
          <w:sz w:val="20"/>
          <w:szCs w:val="20"/>
        </w:rPr>
      </w:pPr>
    </w:p>
    <w:p w:rsidR="0015657D" w:rsidRDefault="0015657D" w:rsidP="0015657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О.И.Храбрунов</w:t>
      </w:r>
      <w:proofErr w:type="spellEnd"/>
    </w:p>
    <w:p w:rsidR="00033A14" w:rsidRDefault="0015657D" w:rsidP="0015657D">
      <w:r>
        <w:rPr>
          <w:rFonts w:ascii="Times New Roman" w:hAnsi="Times New Roman"/>
          <w:sz w:val="20"/>
          <w:szCs w:val="20"/>
        </w:rPr>
        <w:t xml:space="preserve">Тел. 76-488 </w:t>
      </w:r>
    </w:p>
    <w:sectPr w:rsidR="00033A14" w:rsidSect="008A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381"/>
    <w:multiLevelType w:val="hybridMultilevel"/>
    <w:tmpl w:val="BA46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F32"/>
    <w:multiLevelType w:val="hybridMultilevel"/>
    <w:tmpl w:val="2B5A62EA"/>
    <w:lvl w:ilvl="0" w:tplc="C5E2E7F4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7D"/>
    <w:rsid w:val="00033A14"/>
    <w:rsid w:val="000F6366"/>
    <w:rsid w:val="0015657D"/>
    <w:rsid w:val="00221E11"/>
    <w:rsid w:val="00305DE6"/>
    <w:rsid w:val="003751CD"/>
    <w:rsid w:val="007563D2"/>
    <w:rsid w:val="007743F8"/>
    <w:rsid w:val="008A1A4A"/>
    <w:rsid w:val="008F4D3C"/>
    <w:rsid w:val="008F7852"/>
    <w:rsid w:val="00912DD1"/>
    <w:rsid w:val="00AC33F2"/>
    <w:rsid w:val="00AF4C2B"/>
    <w:rsid w:val="00C066BB"/>
    <w:rsid w:val="00E26CFF"/>
    <w:rsid w:val="00F0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10</cp:revision>
  <cp:lastPrinted>2017-05-29T09:19:00Z</cp:lastPrinted>
  <dcterms:created xsi:type="dcterms:W3CDTF">2017-05-26T06:01:00Z</dcterms:created>
  <dcterms:modified xsi:type="dcterms:W3CDTF">2017-05-29T09:23:00Z</dcterms:modified>
</cp:coreProperties>
</file>