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764D96" w:rsidRDefault="00466FA7" w:rsidP="00466FA7">
      <w:pPr>
        <w:jc w:val="center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D96">
        <w:rPr>
          <w:rFonts w:ascii="Arial" w:hAnsi="Arial" w:cs="Arial"/>
          <w:color w:val="auto"/>
        </w:rPr>
        <w:t xml:space="preserve"> </w:t>
      </w:r>
    </w:p>
    <w:p w:rsidR="00466FA7" w:rsidRPr="00764D96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764D96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4D96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764D96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4D96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764D96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4D96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764D96" w:rsidRDefault="00466FA7" w:rsidP="00AA255E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764D96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24460E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="006D3E10" w:rsidRPr="00764D96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764D96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764D96" w:rsidRDefault="006D3E10" w:rsidP="00AA255E">
      <w:pPr>
        <w:rPr>
          <w:rFonts w:ascii="Arial" w:hAnsi="Arial" w:cs="Arial"/>
          <w:b/>
          <w:i/>
          <w:color w:val="auto"/>
        </w:rPr>
      </w:pPr>
      <w:r w:rsidRPr="00764D96">
        <w:rPr>
          <w:rFonts w:ascii="Arial" w:hAnsi="Arial" w:cs="Arial"/>
          <w:b/>
          <w:i/>
          <w:color w:val="auto"/>
        </w:rPr>
        <w:t>О</w:t>
      </w:r>
      <w:r w:rsidR="00466FA7" w:rsidRPr="00764D96">
        <w:rPr>
          <w:rFonts w:ascii="Arial" w:hAnsi="Arial" w:cs="Arial"/>
          <w:b/>
          <w:i/>
          <w:color w:val="auto"/>
        </w:rPr>
        <w:t>т</w:t>
      </w:r>
      <w:r w:rsidR="00417212" w:rsidRPr="00764D96">
        <w:rPr>
          <w:rFonts w:ascii="Arial" w:hAnsi="Arial" w:cs="Arial"/>
          <w:b/>
          <w:i/>
          <w:color w:val="auto"/>
        </w:rPr>
        <w:t xml:space="preserve">                                                         </w:t>
      </w:r>
      <w:r w:rsidRPr="00764D96">
        <w:rPr>
          <w:rFonts w:ascii="Arial" w:hAnsi="Arial" w:cs="Arial"/>
          <w:b/>
          <w:i/>
          <w:color w:val="auto"/>
        </w:rPr>
        <w:t xml:space="preserve">                   </w:t>
      </w:r>
      <w:r w:rsidR="00D54995">
        <w:rPr>
          <w:rFonts w:ascii="Arial" w:hAnsi="Arial" w:cs="Arial"/>
          <w:b/>
          <w:i/>
          <w:color w:val="auto"/>
        </w:rPr>
        <w:t xml:space="preserve">                                          </w:t>
      </w:r>
      <w:r w:rsidRPr="00764D96">
        <w:rPr>
          <w:rFonts w:ascii="Arial" w:hAnsi="Arial" w:cs="Arial"/>
          <w:b/>
          <w:i/>
          <w:color w:val="auto"/>
        </w:rPr>
        <w:t xml:space="preserve">  </w:t>
      </w:r>
      <w:r w:rsidR="00466FA7" w:rsidRPr="00764D96">
        <w:rPr>
          <w:rFonts w:ascii="Arial" w:hAnsi="Arial" w:cs="Arial"/>
          <w:b/>
          <w:i/>
          <w:color w:val="auto"/>
        </w:rPr>
        <w:t xml:space="preserve">№                                        </w:t>
      </w:r>
    </w:p>
    <w:p w:rsidR="00466FA7" w:rsidRPr="00764D96" w:rsidRDefault="00466FA7" w:rsidP="00AA255E">
      <w:pPr>
        <w:jc w:val="center"/>
        <w:rPr>
          <w:rFonts w:ascii="Arial" w:hAnsi="Arial" w:cs="Arial"/>
          <w:b/>
          <w:i/>
          <w:color w:val="auto"/>
        </w:rPr>
      </w:pPr>
      <w:r w:rsidRPr="00764D96">
        <w:rPr>
          <w:rFonts w:ascii="Arial" w:hAnsi="Arial" w:cs="Arial"/>
          <w:b/>
          <w:i/>
          <w:color w:val="auto"/>
        </w:rPr>
        <w:t>п. Печенга</w:t>
      </w:r>
    </w:p>
    <w:p w:rsidR="00466FA7" w:rsidRPr="00764D96" w:rsidRDefault="00A87D1F" w:rsidP="00466FA7">
      <w:pPr>
        <w:jc w:val="center"/>
        <w:rPr>
          <w:rFonts w:ascii="Arial" w:hAnsi="Arial" w:cs="Arial"/>
          <w:b/>
          <w:i/>
          <w:color w:val="auto"/>
        </w:rPr>
      </w:pPr>
      <w:r w:rsidRPr="00A87D1F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147.2pt;z-index:251687936" strokecolor="white">
            <v:textbox style="mso-next-textbox:#_x0000_s1052">
              <w:txbxContent>
                <w:p w:rsidR="006D39BF" w:rsidRPr="00AA255E" w:rsidRDefault="006D39BF" w:rsidP="00466FA7">
                  <w:pPr>
                    <w:pStyle w:val="aa"/>
                    <w:ind w:left="-142"/>
                    <w:jc w:val="both"/>
                    <w:rPr>
                      <w:rFonts w:ascii="Arial" w:hAnsi="Arial" w:cs="Arial"/>
                      <w:b/>
                    </w:rPr>
                  </w:pPr>
                  <w:r w:rsidRPr="00764D96">
                    <w:rPr>
                      <w:rFonts w:ascii="Arial" w:hAnsi="Arial" w:cs="Arial"/>
                      <w:b/>
                    </w:rPr>
                    <w:t>Об утверждении административного регламента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</w:r>
                </w:p>
                <w:p w:rsidR="006D39BF" w:rsidRPr="006C2F35" w:rsidRDefault="006D39BF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764D96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764D96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764D96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764D96" w:rsidRDefault="00A87D1F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6D39BF" w:rsidRPr="006A5D28" w:rsidRDefault="006D39BF" w:rsidP="00466FA7"/>
              </w:txbxContent>
            </v:textbox>
          </v:shape>
        </w:pict>
      </w:r>
    </w:p>
    <w:p w:rsidR="00466FA7" w:rsidRPr="00764D96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764D9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764D9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6D3E10" w:rsidRPr="00764D96" w:rsidRDefault="006D3E10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A255E" w:rsidRPr="00764D96" w:rsidRDefault="00AA255E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A255E" w:rsidRPr="00764D96" w:rsidRDefault="00AA255E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764D96" w:rsidRDefault="00AA255E" w:rsidP="0032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</w:rPr>
        <w:t>В соответствии с Федеральным</w:t>
      </w:r>
      <w:r w:rsidRPr="00D3740E">
        <w:rPr>
          <w:rFonts w:ascii="Arial" w:hAnsi="Arial" w:cs="Arial"/>
        </w:rPr>
        <w:t xml:space="preserve"> </w:t>
      </w:r>
      <w:hyperlink r:id="rId9" w:history="1">
        <w:r w:rsidRPr="00D3740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64D96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24.07.2007 N 209-ФЗ "О развитии малого и среднего предпринимательства в Российской Федерации", </w:t>
      </w:r>
      <w:r w:rsidR="005552D3" w:rsidRPr="00764D96">
        <w:rPr>
          <w:rFonts w:ascii="Arial" w:hAnsi="Arial" w:cs="Arial"/>
        </w:rPr>
        <w:t xml:space="preserve">руководствуясь </w:t>
      </w:r>
      <w:r w:rsidR="003E7E46" w:rsidRPr="00764D96">
        <w:rPr>
          <w:rFonts w:ascii="Arial" w:hAnsi="Arial" w:cs="Arial"/>
          <w:color w:val="auto"/>
        </w:rPr>
        <w:t xml:space="preserve">Постановлением администрации муниципального образования городское поселение Печенга от 10.04.2017 г. № 84 «О  порядке </w:t>
      </w:r>
      <w:r w:rsidR="003E7E46" w:rsidRPr="00764D96">
        <w:rPr>
          <w:rFonts w:ascii="Arial" w:hAnsi="Arial" w:cs="Arial"/>
          <w:bCs/>
          <w:color w:val="auto"/>
        </w:rPr>
        <w:t>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3E7E46" w:rsidRPr="00764D96">
        <w:rPr>
          <w:rFonts w:ascii="Arial" w:hAnsi="Arial" w:cs="Arial"/>
          <w:color w:val="auto"/>
        </w:rPr>
        <w:t>»</w:t>
      </w:r>
      <w:r w:rsidR="00466FA7" w:rsidRPr="00764D96">
        <w:rPr>
          <w:rFonts w:ascii="Arial" w:hAnsi="Arial" w:cs="Arial"/>
          <w:color w:val="auto"/>
        </w:rPr>
        <w:t xml:space="preserve">, </w:t>
      </w:r>
      <w:r w:rsidR="005552D3" w:rsidRPr="00764D96">
        <w:rPr>
          <w:rFonts w:ascii="Arial" w:hAnsi="Arial" w:cs="Arial"/>
          <w:color w:val="auto"/>
        </w:rPr>
        <w:t xml:space="preserve">Решением Совета депутатов муниципального образования городское поселение Печенга Печенгского района Мурманской области от </w:t>
      </w:r>
      <w:r w:rsidR="00327CD4" w:rsidRPr="00764D96">
        <w:rPr>
          <w:rFonts w:ascii="Arial" w:hAnsi="Arial" w:cs="Arial"/>
          <w:color w:val="auto"/>
        </w:rPr>
        <w:t>28.04.2017 г. № 220</w:t>
      </w:r>
      <w:r w:rsidR="005552D3" w:rsidRPr="00764D96">
        <w:rPr>
          <w:rFonts w:ascii="Arial" w:hAnsi="Arial" w:cs="Arial"/>
          <w:color w:val="auto"/>
        </w:rPr>
        <w:t xml:space="preserve"> «</w:t>
      </w:r>
      <w:r w:rsidR="005552D3" w:rsidRPr="00764D96">
        <w:rPr>
          <w:rFonts w:ascii="Arial" w:hAnsi="Arial" w:cs="Arial"/>
          <w:bCs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Печенга Печенгского района Мурманской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5552D3" w:rsidRPr="00764D96">
        <w:rPr>
          <w:rFonts w:ascii="Arial" w:hAnsi="Arial" w:cs="Arial"/>
          <w:color w:val="auto"/>
        </w:rPr>
        <w:t xml:space="preserve"> </w:t>
      </w:r>
      <w:r w:rsidR="00466FA7" w:rsidRPr="00764D96">
        <w:rPr>
          <w:rFonts w:ascii="Arial" w:hAnsi="Arial" w:cs="Arial"/>
          <w:color w:val="auto"/>
        </w:rPr>
        <w:t>администрация муниципального образования городское поселение Печенга</w:t>
      </w:r>
    </w:p>
    <w:p w:rsidR="00466FA7" w:rsidRPr="00764D96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764D96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764D96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 </w:t>
      </w:r>
    </w:p>
    <w:p w:rsidR="004F187A" w:rsidRPr="00764D96" w:rsidRDefault="004F187A" w:rsidP="004B7822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>Утвердить административный регламент предоставления муниципальной услуги «</w:t>
      </w:r>
      <w:r w:rsidR="00327CD4" w:rsidRPr="00764D96">
        <w:rPr>
          <w:rFonts w:ascii="Arial" w:hAnsi="Arial" w:cs="Arial"/>
        </w:rPr>
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</w:t>
      </w:r>
      <w:r w:rsidR="00327CD4" w:rsidRPr="00764D96">
        <w:rPr>
          <w:rFonts w:ascii="Arial" w:hAnsi="Arial" w:cs="Arial"/>
        </w:rPr>
        <w:lastRenderedPageBreak/>
        <w:t>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4D96">
        <w:rPr>
          <w:rFonts w:ascii="Arial" w:hAnsi="Arial" w:cs="Arial"/>
          <w:color w:val="auto"/>
        </w:rPr>
        <w:t>» согласно приложению к настоящему постановлению.</w:t>
      </w:r>
    </w:p>
    <w:p w:rsidR="00466FA7" w:rsidRPr="00764D96" w:rsidRDefault="00466FA7" w:rsidP="004B7822">
      <w:pPr>
        <w:pStyle w:val="aa"/>
        <w:numPr>
          <w:ilvl w:val="0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4470B9">
        <w:rPr>
          <w:rFonts w:ascii="Arial" w:hAnsi="Arial" w:cs="Arial"/>
          <w:color w:val="auto"/>
        </w:rPr>
        <w:t xml:space="preserve"> (обнародования)</w:t>
      </w:r>
      <w:r w:rsidRPr="00764D96">
        <w:rPr>
          <w:rFonts w:ascii="Arial" w:hAnsi="Arial" w:cs="Arial"/>
          <w:color w:val="auto"/>
        </w:rPr>
        <w:t>.</w:t>
      </w:r>
    </w:p>
    <w:p w:rsidR="00466FA7" w:rsidRPr="00764D96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764D96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</w:t>
      </w:r>
      <w:r w:rsidR="00D010C4" w:rsidRPr="00764D96">
        <w:rPr>
          <w:rFonts w:ascii="Arial" w:hAnsi="Arial" w:cs="Arial"/>
          <w:color w:val="auto"/>
        </w:rPr>
        <w:t>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466FA7" w:rsidRPr="00764D96" w:rsidRDefault="00466FA7" w:rsidP="00466FA7">
      <w:pPr>
        <w:contextualSpacing/>
        <w:jc w:val="both"/>
        <w:rPr>
          <w:rFonts w:ascii="Arial" w:hAnsi="Arial" w:cs="Arial"/>
          <w:b/>
          <w:color w:val="auto"/>
        </w:rPr>
      </w:pPr>
    </w:p>
    <w:p w:rsidR="00B22211" w:rsidRPr="00764D96" w:rsidRDefault="00B22211" w:rsidP="00466FA7">
      <w:pPr>
        <w:ind w:hanging="284"/>
        <w:contextualSpacing/>
        <w:rPr>
          <w:rFonts w:ascii="Arial" w:hAnsi="Arial" w:cs="Arial"/>
          <w:b/>
          <w:color w:val="auto"/>
        </w:rPr>
      </w:pPr>
    </w:p>
    <w:p w:rsidR="00466FA7" w:rsidRPr="00764D96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764D96" w:rsidRDefault="00D010C4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>м</w:t>
      </w:r>
      <w:r w:rsidR="00466FA7" w:rsidRPr="00764D96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764D96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764D96">
        <w:rPr>
          <w:rFonts w:ascii="Arial" w:hAnsi="Arial" w:cs="Arial"/>
          <w:b/>
          <w:color w:val="auto"/>
        </w:rPr>
        <w:t xml:space="preserve">     </w:t>
      </w:r>
      <w:r w:rsidRPr="00764D96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764D96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764D96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63000C" w:rsidRDefault="0063000C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D54995" w:rsidRPr="00764D96" w:rsidRDefault="00D54995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764D96">
        <w:rPr>
          <w:color w:val="auto"/>
          <w:spacing w:val="2"/>
          <w:u w:val="single"/>
        </w:rPr>
        <w:t>Согласовано:</w:t>
      </w:r>
    </w:p>
    <w:p w:rsidR="00B22211" w:rsidRPr="00764D96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764D96" w:rsidRDefault="00B22211" w:rsidP="00B22211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B22211" w:rsidRPr="00764D96" w:rsidTr="00444806">
        <w:trPr>
          <w:jc w:val="center"/>
        </w:trPr>
        <w:tc>
          <w:tcPr>
            <w:tcW w:w="4716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764D96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764D96">
              <w:rPr>
                <w:color w:val="auto"/>
              </w:rPr>
              <w:t>__________________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764D96">
              <w:rPr>
                <w:color w:val="auto"/>
              </w:rPr>
              <w:t>дата, подпись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764D96">
              <w:rPr>
                <w:color w:val="auto"/>
              </w:rPr>
              <w:t xml:space="preserve">А.Н. </w:t>
            </w:r>
            <w:proofErr w:type="spellStart"/>
            <w:r w:rsidRPr="00764D96">
              <w:rPr>
                <w:color w:val="auto"/>
              </w:rPr>
              <w:t>Быстров</w:t>
            </w:r>
            <w:proofErr w:type="spellEnd"/>
          </w:p>
        </w:tc>
      </w:tr>
      <w:tr w:rsidR="00B22211" w:rsidRPr="00764D96" w:rsidTr="00444806">
        <w:trPr>
          <w:jc w:val="center"/>
        </w:trPr>
        <w:tc>
          <w:tcPr>
            <w:tcW w:w="4716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764D96">
              <w:rPr>
                <w:color w:val="auto"/>
              </w:rPr>
              <w:t>Начальник юридического отдела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764D96">
              <w:rPr>
                <w:color w:val="auto"/>
              </w:rPr>
              <w:t>__________________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764D96">
              <w:rPr>
                <w:color w:val="auto"/>
              </w:rPr>
              <w:t>дата, подпись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764D96">
              <w:rPr>
                <w:color w:val="auto"/>
              </w:rPr>
              <w:t>И.В. Воронцов</w:t>
            </w:r>
          </w:p>
        </w:tc>
      </w:tr>
      <w:tr w:rsidR="00B22211" w:rsidRPr="00764D96" w:rsidTr="00444806">
        <w:trPr>
          <w:jc w:val="center"/>
        </w:trPr>
        <w:tc>
          <w:tcPr>
            <w:tcW w:w="4716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764D96">
              <w:rPr>
                <w:color w:val="auto"/>
              </w:rPr>
              <w:t>Начальник отдела муниципального имущества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764D96">
              <w:rPr>
                <w:color w:val="auto"/>
              </w:rPr>
              <w:t>__________________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764D96">
              <w:rPr>
                <w:color w:val="auto"/>
              </w:rPr>
              <w:t>дата, подпись</w:t>
            </w:r>
          </w:p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764D96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764D96">
              <w:rPr>
                <w:color w:val="auto"/>
              </w:rPr>
              <w:t>А.В. Кузнецов</w:t>
            </w:r>
          </w:p>
        </w:tc>
      </w:tr>
    </w:tbl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  <w:r w:rsidRPr="00764D96">
        <w:rPr>
          <w:color w:val="auto"/>
          <w:sz w:val="16"/>
          <w:szCs w:val="16"/>
        </w:rPr>
        <w:t>исп. Е.А. Ковальчук</w:t>
      </w: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</w:p>
    <w:p w:rsidR="00B22211" w:rsidRPr="00764D96" w:rsidRDefault="00B22211" w:rsidP="00B22211">
      <w:pPr>
        <w:rPr>
          <w:color w:val="auto"/>
          <w:sz w:val="16"/>
          <w:szCs w:val="16"/>
        </w:rPr>
      </w:pPr>
      <w:r w:rsidRPr="00764D96">
        <w:rPr>
          <w:color w:val="auto"/>
          <w:sz w:val="16"/>
          <w:szCs w:val="16"/>
        </w:rPr>
        <w:t xml:space="preserve">Рассылка (всего 4 экз.): 1 – дело, 1 – </w:t>
      </w:r>
      <w:r w:rsidR="00A87D1F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58240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6D39BF" w:rsidRPr="00F125F5" w:rsidRDefault="006D39BF" w:rsidP="00B22211"/>
              </w:txbxContent>
            </v:textbox>
            <w10:wrap type="topAndBottom" anchorx="margin"/>
          </v:shape>
        </w:pict>
      </w:r>
      <w:r w:rsidRPr="00764D96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7C1135" w:rsidRPr="00764D96" w:rsidRDefault="007C1135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E0FF0" w:rsidRPr="00764D96" w:rsidRDefault="00FE0FF0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764D96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 xml:space="preserve">Приложение </w:t>
      </w:r>
    </w:p>
    <w:p w:rsidR="00CE49F0" w:rsidRPr="00764D96" w:rsidRDefault="00307B3D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>к п</w:t>
      </w:r>
      <w:r w:rsidR="008929D9" w:rsidRPr="00764D96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764D96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764D96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764D96">
        <w:rPr>
          <w:rFonts w:ascii="Arial" w:eastAsia="Calibri" w:hAnsi="Arial" w:cs="Arial"/>
          <w:color w:val="auto"/>
          <w:lang w:eastAsia="en-US"/>
        </w:rPr>
        <w:t>о</w:t>
      </w:r>
      <w:r w:rsidRPr="00764D96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764D96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764D96" w:rsidRDefault="001D4FCD" w:rsidP="009A3DB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917F4" w:rsidRPr="00764D96">
        <w:rPr>
          <w:rFonts w:ascii="Arial" w:hAnsi="Arial" w:cs="Arial"/>
          <w:sz w:val="24"/>
          <w:szCs w:val="24"/>
        </w:rPr>
        <w:t xml:space="preserve">          </w:t>
      </w:r>
      <w:r w:rsidR="004935E7" w:rsidRPr="00764D96">
        <w:rPr>
          <w:rFonts w:ascii="Arial" w:hAnsi="Arial" w:cs="Arial"/>
          <w:sz w:val="24"/>
          <w:szCs w:val="24"/>
        </w:rPr>
        <w:t>от</w:t>
      </w:r>
      <w:r w:rsidR="00FA660F" w:rsidRPr="00764D96">
        <w:rPr>
          <w:rFonts w:ascii="Arial" w:hAnsi="Arial" w:cs="Arial"/>
          <w:sz w:val="24"/>
          <w:szCs w:val="24"/>
        </w:rPr>
        <w:t xml:space="preserve"> </w:t>
      </w:r>
      <w:r w:rsidR="00D54995">
        <w:rPr>
          <w:rFonts w:ascii="Arial" w:hAnsi="Arial" w:cs="Arial"/>
          <w:sz w:val="24"/>
          <w:szCs w:val="24"/>
        </w:rPr>
        <w:t>__</w:t>
      </w:r>
      <w:r w:rsidR="000917F4" w:rsidRPr="00764D96">
        <w:rPr>
          <w:rFonts w:ascii="Arial" w:hAnsi="Arial" w:cs="Arial"/>
          <w:sz w:val="24"/>
          <w:szCs w:val="24"/>
        </w:rPr>
        <w:t>___</w:t>
      </w:r>
      <w:r w:rsidR="00D54995">
        <w:rPr>
          <w:rFonts w:ascii="Arial" w:hAnsi="Arial" w:cs="Arial"/>
          <w:sz w:val="24"/>
          <w:szCs w:val="24"/>
        </w:rPr>
        <w:t>__</w:t>
      </w:r>
      <w:r w:rsidR="000917F4" w:rsidRPr="00764D96">
        <w:rPr>
          <w:rFonts w:ascii="Arial" w:hAnsi="Arial" w:cs="Arial"/>
          <w:sz w:val="24"/>
          <w:szCs w:val="24"/>
        </w:rPr>
        <w:t>__2017</w:t>
      </w:r>
      <w:r w:rsidR="00FE0FF0" w:rsidRPr="00764D96">
        <w:rPr>
          <w:rFonts w:ascii="Arial" w:hAnsi="Arial" w:cs="Arial"/>
          <w:sz w:val="24"/>
          <w:szCs w:val="24"/>
        </w:rPr>
        <w:t xml:space="preserve"> </w:t>
      </w:r>
      <w:r w:rsidR="00FA660F" w:rsidRPr="00764D96">
        <w:rPr>
          <w:rFonts w:ascii="Arial" w:hAnsi="Arial" w:cs="Arial"/>
          <w:sz w:val="24"/>
          <w:szCs w:val="24"/>
        </w:rPr>
        <w:t xml:space="preserve">г. </w:t>
      </w:r>
      <w:r w:rsidRPr="00764D96">
        <w:rPr>
          <w:rFonts w:ascii="Arial" w:hAnsi="Arial" w:cs="Arial"/>
          <w:sz w:val="24"/>
          <w:szCs w:val="24"/>
        </w:rPr>
        <w:t>№</w:t>
      </w:r>
      <w:r w:rsidR="00FA660F" w:rsidRPr="00764D96">
        <w:rPr>
          <w:rFonts w:ascii="Arial" w:hAnsi="Arial" w:cs="Arial"/>
          <w:sz w:val="24"/>
          <w:szCs w:val="24"/>
        </w:rPr>
        <w:t xml:space="preserve"> </w:t>
      </w:r>
      <w:r w:rsidR="00D54995">
        <w:rPr>
          <w:rFonts w:ascii="Arial" w:hAnsi="Arial" w:cs="Arial"/>
          <w:sz w:val="24"/>
          <w:szCs w:val="24"/>
        </w:rPr>
        <w:t>___</w:t>
      </w:r>
      <w:r w:rsidRPr="00764D96">
        <w:rPr>
          <w:rFonts w:ascii="Arial" w:hAnsi="Arial" w:cs="Arial"/>
          <w:sz w:val="24"/>
          <w:szCs w:val="24"/>
        </w:rPr>
        <w:t xml:space="preserve"> </w:t>
      </w:r>
    </w:p>
    <w:p w:rsidR="00466FA7" w:rsidRPr="00764D96" w:rsidRDefault="00466FA7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764D96" w:rsidRDefault="001B78B6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1267E" w:rsidRPr="00764D96" w:rsidRDefault="0001267E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764D96" w:rsidRDefault="0001267E" w:rsidP="009A3DB1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b/>
          <w:bCs/>
          <w:color w:val="auto"/>
          <w:spacing w:val="1"/>
        </w:rPr>
      </w:pPr>
      <w:r w:rsidRPr="00764D96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447C97" w:rsidRPr="00764D96" w:rsidRDefault="0001267E" w:rsidP="00447C97">
      <w:pPr>
        <w:ind w:firstLine="709"/>
        <w:jc w:val="center"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bCs/>
          <w:color w:val="auto"/>
        </w:rPr>
        <w:t>«</w:t>
      </w:r>
      <w:r w:rsidR="00327CD4" w:rsidRPr="00764D96">
        <w:rPr>
          <w:rFonts w:ascii="Arial" w:hAnsi="Arial" w:cs="Arial"/>
          <w:b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4D96">
        <w:rPr>
          <w:rFonts w:ascii="Arial" w:hAnsi="Arial" w:cs="Arial"/>
          <w:b/>
          <w:bCs/>
          <w:color w:val="auto"/>
        </w:rPr>
        <w:t xml:space="preserve">»  </w:t>
      </w:r>
    </w:p>
    <w:p w:rsidR="001B78B6" w:rsidRPr="00764D96" w:rsidRDefault="001B78B6" w:rsidP="009A3DB1">
      <w:pPr>
        <w:pStyle w:val="ConsPlusNormal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DB1" w:rsidRPr="00764D96" w:rsidRDefault="009A3DB1" w:rsidP="009A3DB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4D9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764D96">
        <w:rPr>
          <w:rFonts w:ascii="Arial" w:hAnsi="Arial" w:cs="Arial"/>
          <w:b/>
          <w:sz w:val="24"/>
          <w:szCs w:val="24"/>
        </w:rPr>
        <w:t>ОБЩИЕ ПОЛОЖЕНИЯ</w:t>
      </w:r>
    </w:p>
    <w:p w:rsidR="003012CA" w:rsidRPr="00764D96" w:rsidRDefault="003012CA" w:rsidP="009A3DB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15B5" w:rsidRPr="00764D96" w:rsidRDefault="001215B5" w:rsidP="00307F07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Наименование муниципальной услуги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1215B5" w:rsidP="00307F07">
      <w:pPr>
        <w:pStyle w:val="ab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1215B5" w:rsidRPr="00764D96" w:rsidRDefault="001215B5" w:rsidP="00307F07">
      <w:pPr>
        <w:pStyle w:val="ab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307F07" w:rsidRPr="00764D96">
        <w:rPr>
          <w:rFonts w:ascii="Arial" w:hAnsi="Arial" w:cs="Arial"/>
        </w:rPr>
        <w:t>муниципального образования городское поселение Печенга Печенгского района (</w:t>
      </w:r>
      <w:r w:rsidRPr="00764D96">
        <w:rPr>
          <w:rFonts w:ascii="Arial" w:hAnsi="Arial" w:cs="Arial"/>
        </w:rPr>
        <w:t>муниципальной услуги.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1215B5" w:rsidP="00862EEE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43"/>
      <w:bookmarkEnd w:id="1"/>
      <w:r w:rsidRPr="00764D96">
        <w:rPr>
          <w:rFonts w:ascii="Arial" w:hAnsi="Arial" w:cs="Arial"/>
          <w:b/>
        </w:rPr>
        <w:t>Наименование органа местного самоуправления, организации,</w:t>
      </w:r>
    </w:p>
    <w:p w:rsidR="001215B5" w:rsidRPr="00764D96" w:rsidRDefault="001215B5" w:rsidP="00862E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исполняющего муниципальную услугу, и его структурных</w:t>
      </w:r>
    </w:p>
    <w:p w:rsidR="001215B5" w:rsidRPr="00764D96" w:rsidRDefault="001215B5" w:rsidP="00862E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подразделений, ответственных за предоставление</w:t>
      </w:r>
    </w:p>
    <w:p w:rsidR="001215B5" w:rsidRPr="00764D96" w:rsidRDefault="001215B5" w:rsidP="00862E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862EEE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1.2.1. </w:t>
      </w:r>
      <w:r w:rsidR="001215B5" w:rsidRPr="00764D96">
        <w:rPr>
          <w:rFonts w:ascii="Arial" w:eastAsia="Calibri" w:hAnsi="Arial" w:cs="Arial"/>
        </w:rPr>
        <w:t>Муниципальную услугу предоставляет</w:t>
      </w:r>
      <w:r w:rsidR="001215B5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администрация муниципального образования городское поселение Печенга Печенгского района Мурманской области (далее – администрация МО г.п. Печенга, орган местного самоуправления).</w:t>
      </w:r>
    </w:p>
    <w:p w:rsidR="001215B5" w:rsidRPr="00764D96" w:rsidRDefault="001865D7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1.2.2.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 (далее – ОМИ).</w:t>
      </w:r>
    </w:p>
    <w:p w:rsidR="001865D7" w:rsidRPr="00764D96" w:rsidRDefault="001865D7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60"/>
      <w:bookmarkEnd w:id="2"/>
    </w:p>
    <w:p w:rsidR="001215B5" w:rsidRPr="00764D96" w:rsidRDefault="001215B5" w:rsidP="00036DB8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Информация о местах нахождения и графике работы органов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местного самоуправления, организаций, исполняющих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муниципальную услугу, их структурных подразделений,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ответственных за предоставление муниципальной услуги,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справочных телефонах и адресах электронной почты данных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структурных подразделений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98425A" w:rsidP="009842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1.3.1. </w:t>
      </w:r>
      <w:r w:rsidR="001215B5" w:rsidRPr="00764D96">
        <w:rPr>
          <w:rFonts w:ascii="Arial" w:eastAsia="Times New Roman" w:hAnsi="Arial" w:cs="Arial"/>
        </w:rPr>
        <w:t xml:space="preserve">Места нахождения, справочные телефоны и адреса электронной почты </w:t>
      </w:r>
      <w:r w:rsidRPr="00764D96">
        <w:rPr>
          <w:rFonts w:ascii="Arial" w:eastAsia="Times New Roman" w:hAnsi="Arial" w:cs="Arial"/>
        </w:rPr>
        <w:t>Администрации МО г.п. Печенга</w:t>
      </w:r>
      <w:r w:rsidR="001215B5" w:rsidRPr="00764D96">
        <w:rPr>
          <w:rFonts w:ascii="Arial" w:eastAsia="Times New Roman" w:hAnsi="Arial" w:cs="Arial"/>
        </w:rPr>
        <w:t xml:space="preserve"> приведены в </w:t>
      </w:r>
      <w:hyperlink w:anchor="приложение1" w:history="1">
        <w:r w:rsidR="001215B5" w:rsidRPr="00764D96">
          <w:rPr>
            <w:rStyle w:val="a3"/>
            <w:rFonts w:ascii="Arial" w:eastAsia="Times New Roman" w:hAnsi="Arial" w:cs="Arial"/>
          </w:rPr>
          <w:t>приложении 1</w:t>
        </w:r>
      </w:hyperlink>
      <w:r w:rsidR="001215B5" w:rsidRPr="00764D96">
        <w:rPr>
          <w:rFonts w:ascii="Arial" w:eastAsia="Times New Roman" w:hAnsi="Arial" w:cs="Arial"/>
        </w:rPr>
        <w:t xml:space="preserve"> к административному регламенту</w:t>
      </w:r>
      <w:r w:rsidR="001215B5" w:rsidRPr="00764D96">
        <w:rPr>
          <w:rFonts w:ascii="Arial" w:hAnsi="Arial" w:cs="Arial"/>
        </w:rPr>
        <w:t>.</w:t>
      </w:r>
    </w:p>
    <w:p w:rsidR="001215B5" w:rsidRPr="00764D96" w:rsidRDefault="0098425A" w:rsidP="003515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 xml:space="preserve">1.3.2. </w:t>
      </w:r>
      <w:r w:rsidR="001215B5" w:rsidRPr="00764D96">
        <w:rPr>
          <w:rFonts w:ascii="Arial" w:hAnsi="Arial" w:cs="Arial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</w:t>
      </w:r>
      <w:r w:rsidR="0035151F" w:rsidRPr="00764D96">
        <w:rPr>
          <w:rFonts w:ascii="Arial" w:hAnsi="Arial" w:cs="Arial"/>
          <w:sz w:val="24"/>
          <w:szCs w:val="24"/>
        </w:rPr>
        <w:t>иципальных услуг (далее - МФЦ), 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центром.</w:t>
      </w:r>
    </w:p>
    <w:p w:rsidR="001215B5" w:rsidRPr="00764D96" w:rsidRDefault="001215B5" w:rsidP="0098425A">
      <w:pPr>
        <w:ind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hyperlink w:anchor="приложение2" w:history="1">
        <w:r w:rsidRPr="00764D96">
          <w:rPr>
            <w:rStyle w:val="a3"/>
            <w:rFonts w:ascii="Arial" w:eastAsia="Times New Roman" w:hAnsi="Arial" w:cs="Arial"/>
          </w:rPr>
          <w:t>приложении 2</w:t>
        </w:r>
      </w:hyperlink>
      <w:r w:rsidRPr="00764D96">
        <w:rPr>
          <w:rFonts w:ascii="Arial" w:eastAsia="Times New Roman" w:hAnsi="Arial" w:cs="Arial"/>
        </w:rPr>
        <w:t xml:space="preserve"> к административному регламенту.</w:t>
      </w:r>
    </w:p>
    <w:p w:rsidR="001215B5" w:rsidRPr="00764D96" w:rsidRDefault="001215B5" w:rsidP="009842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107"/>
      <w:bookmarkEnd w:id="3"/>
    </w:p>
    <w:p w:rsidR="001215B5" w:rsidRPr="00764D96" w:rsidRDefault="001215B5" w:rsidP="00BB3E32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4" w:name="Par130"/>
      <w:bookmarkEnd w:id="4"/>
      <w:r w:rsidRPr="00764D96">
        <w:rPr>
          <w:rFonts w:ascii="Arial" w:hAnsi="Arial" w:cs="Arial"/>
          <w:b/>
        </w:rPr>
        <w:t>Порядок получения заинтересованными лицами информации</w:t>
      </w:r>
    </w:p>
    <w:p w:rsidR="001215B5" w:rsidRPr="00764D96" w:rsidRDefault="001215B5" w:rsidP="00BB3E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по вопросам исполнения муниципальной услуги, сведений</w:t>
      </w:r>
    </w:p>
    <w:p w:rsidR="001215B5" w:rsidRPr="00764D96" w:rsidRDefault="001215B5" w:rsidP="00BB3E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 ходе предоставления муниципальной услуги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1215B5" w:rsidP="000165E1">
      <w:pPr>
        <w:pStyle w:val="ab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 Информация о порядке предоставления </w:t>
      </w:r>
      <w:r w:rsidRPr="00764D96">
        <w:rPr>
          <w:rFonts w:ascii="Arial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>предоставляется:</w:t>
      </w:r>
    </w:p>
    <w:p w:rsidR="001215B5" w:rsidRPr="00764D96" w:rsidRDefault="001215B5" w:rsidP="001215B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по телефону </w:t>
      </w:r>
      <w:r w:rsidRPr="00764D96">
        <w:rPr>
          <w:rFonts w:ascii="Arial" w:eastAsia="Calibri" w:hAnsi="Arial" w:cs="Arial"/>
        </w:rPr>
        <w:t>8(</w:t>
      </w:r>
      <w:r w:rsidR="0046265B" w:rsidRPr="00764D96">
        <w:rPr>
          <w:rFonts w:ascii="Arial" w:eastAsia="Calibri" w:hAnsi="Arial" w:cs="Arial"/>
        </w:rPr>
        <w:t>81554</w:t>
      </w:r>
      <w:r w:rsidRPr="00764D96">
        <w:rPr>
          <w:rFonts w:ascii="Arial" w:eastAsia="Calibri" w:hAnsi="Arial" w:cs="Arial"/>
        </w:rPr>
        <w:t>)</w:t>
      </w:r>
      <w:r w:rsidR="0046265B" w:rsidRPr="00764D96">
        <w:rPr>
          <w:rFonts w:ascii="Arial" w:eastAsia="Calibri" w:hAnsi="Arial" w:cs="Arial"/>
        </w:rPr>
        <w:t>76-488</w:t>
      </w:r>
      <w:r w:rsidRPr="00764D96">
        <w:rPr>
          <w:rFonts w:ascii="Arial" w:eastAsia="Times New Roman" w:hAnsi="Arial" w:cs="Arial"/>
        </w:rPr>
        <w:t xml:space="preserve"> специалистами </w:t>
      </w:r>
      <w:r w:rsidR="0046265B" w:rsidRPr="00764D96">
        <w:rPr>
          <w:rFonts w:ascii="Arial" w:eastAsia="Times New Roman" w:hAnsi="Arial" w:cs="Arial"/>
        </w:rPr>
        <w:t>отдела муниципального имущества администрации МО г.п. Печенга</w:t>
      </w:r>
      <w:r w:rsidRPr="00764D96">
        <w:rPr>
          <w:rFonts w:ascii="Arial" w:eastAsia="Times New Roman" w:hAnsi="Arial" w:cs="Arial"/>
        </w:rPr>
        <w:t xml:space="preserve"> (непосредственно в день обращения заинтересованных лиц);</w:t>
      </w:r>
    </w:p>
    <w:p w:rsidR="001215B5" w:rsidRPr="00764D96" w:rsidRDefault="001215B5" w:rsidP="001215B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на </w:t>
      </w:r>
      <w:r w:rsidR="0046265B" w:rsidRPr="00764D96">
        <w:rPr>
          <w:rFonts w:ascii="Arial" w:eastAsia="Times New Roman" w:hAnsi="Arial" w:cs="Arial"/>
        </w:rPr>
        <w:t>официальном портале городского поселения Печенга: https://www.pechenga51.ru/</w:t>
      </w:r>
      <w:r w:rsidRPr="00764D96">
        <w:rPr>
          <w:rFonts w:ascii="Arial" w:eastAsia="Times New Roman" w:hAnsi="Arial" w:cs="Arial"/>
        </w:rPr>
        <w:t>;</w:t>
      </w:r>
    </w:p>
    <w:p w:rsidR="001215B5" w:rsidRPr="00764D96" w:rsidRDefault="0046265B" w:rsidP="001215B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при обращении в МФЦ, </w:t>
      </w:r>
      <w:r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центром.</w:t>
      </w:r>
    </w:p>
    <w:p w:rsidR="001215B5" w:rsidRPr="00764D96" w:rsidRDefault="001215B5" w:rsidP="000170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eastAsia="Times New Roman" w:hAnsi="Arial" w:cs="Arial"/>
        </w:rPr>
        <w:t xml:space="preserve">Письменные обращения заинтересованных лиц, поступившие почтовой корреспонденцией, по адресу: </w:t>
      </w:r>
      <w:r w:rsidR="00017076" w:rsidRPr="00764D96">
        <w:rPr>
          <w:rFonts w:ascii="Arial" w:hAnsi="Arial" w:cs="Arial"/>
        </w:rPr>
        <w:t xml:space="preserve">Мурманская область, Печенгский район, г.п. Печенга, </w:t>
      </w:r>
      <w:proofErr w:type="spellStart"/>
      <w:r w:rsidR="00017076" w:rsidRPr="00764D96">
        <w:rPr>
          <w:rFonts w:ascii="Arial" w:hAnsi="Arial" w:cs="Arial"/>
        </w:rPr>
        <w:t>Печенгское</w:t>
      </w:r>
      <w:proofErr w:type="spellEnd"/>
      <w:r w:rsidR="00017076" w:rsidRPr="00764D96">
        <w:rPr>
          <w:rFonts w:ascii="Arial" w:hAnsi="Arial" w:cs="Arial"/>
        </w:rPr>
        <w:t xml:space="preserve"> шоссе, д. 3</w:t>
      </w:r>
      <w:r w:rsidRPr="00764D96">
        <w:rPr>
          <w:rFonts w:ascii="Arial" w:hAnsi="Arial" w:cs="Arial"/>
        </w:rPr>
        <w:t>,</w:t>
      </w:r>
      <w:r w:rsidRPr="00764D96">
        <w:rPr>
          <w:rFonts w:ascii="Arial" w:eastAsia="Times New Roman" w:hAnsi="Arial" w:cs="Arial"/>
        </w:rPr>
        <w:t xml:space="preserve"> а также в электронном виде на электронный адрес </w:t>
      </w:r>
      <w:r w:rsidR="00017076" w:rsidRPr="00764D96">
        <w:rPr>
          <w:rFonts w:ascii="Arial" w:eastAsia="Times New Roman" w:hAnsi="Arial" w:cs="Arial"/>
        </w:rPr>
        <w:t>администрации МО г.п. Печенга</w:t>
      </w:r>
      <w:r w:rsidRPr="00764D96">
        <w:rPr>
          <w:rFonts w:ascii="Arial" w:eastAsia="Times New Roman" w:hAnsi="Arial" w:cs="Arial"/>
        </w:rPr>
        <w:t xml:space="preserve">: </w:t>
      </w:r>
      <w:hyperlink r:id="rId10" w:history="1">
        <w:r w:rsidR="00017076" w:rsidRPr="00764D96">
          <w:rPr>
            <w:rStyle w:val="a3"/>
            <w:rFonts w:ascii="Arial" w:hAnsi="Arial" w:cs="Arial"/>
          </w:rPr>
          <w:t xml:space="preserve"> </w:t>
        </w:r>
        <w:r w:rsidR="00017076" w:rsidRPr="00764D96">
          <w:rPr>
            <w:rStyle w:val="a3"/>
            <w:rFonts w:ascii="Arial" w:hAnsi="Arial" w:cs="Arial"/>
            <w:lang w:val="en-US"/>
          </w:rPr>
          <w:t>adm</w:t>
        </w:r>
        <w:r w:rsidR="00017076" w:rsidRPr="00764D96">
          <w:rPr>
            <w:rStyle w:val="a3"/>
            <w:rFonts w:ascii="Arial" w:hAnsi="Arial" w:cs="Arial"/>
          </w:rPr>
          <w:t>@pechenga51.ru</w:t>
        </w:r>
      </w:hyperlink>
      <w:r w:rsidR="00017076"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рассматриваются </w:t>
      </w:r>
      <w:r w:rsidR="00017076" w:rsidRPr="00764D96">
        <w:rPr>
          <w:rFonts w:ascii="Arial" w:eastAsia="Times New Roman" w:hAnsi="Arial" w:cs="Arial"/>
        </w:rPr>
        <w:t>уполномоченным структурным подразделением</w:t>
      </w:r>
      <w:r w:rsidRPr="00764D96">
        <w:rPr>
          <w:rFonts w:ascii="Arial" w:eastAsia="Times New Roman" w:hAnsi="Arial" w:cs="Arial"/>
        </w:rPr>
        <w:t xml:space="preserve"> </w:t>
      </w:r>
      <w:r w:rsidR="00017076" w:rsidRPr="00764D96">
        <w:rPr>
          <w:rFonts w:ascii="Arial" w:eastAsia="Times New Roman" w:hAnsi="Arial" w:cs="Arial"/>
        </w:rPr>
        <w:t>администрации МО г.п. Печенга</w:t>
      </w:r>
      <w:r w:rsidRPr="00764D96">
        <w:rPr>
          <w:rFonts w:ascii="Arial" w:eastAsia="Times New Roman" w:hAnsi="Arial" w:cs="Arial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215B5" w:rsidRPr="00764D96" w:rsidRDefault="001215B5" w:rsidP="004C3354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Описание заявителей и их уполномоченных представителей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0C62A8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1.5.1.</w:t>
      </w:r>
      <w:r w:rsidR="001215B5" w:rsidRPr="00764D96">
        <w:rPr>
          <w:rFonts w:ascii="Arial" w:hAnsi="Arial" w:cs="Arial"/>
        </w:rPr>
        <w:t xml:space="preserve">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A696D" w:rsidRPr="00764D96" w:rsidRDefault="006A696D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7F14E2" w:rsidP="006B1B1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2</w:t>
      </w:r>
      <w:r w:rsidR="006B1B15" w:rsidRPr="00764D96">
        <w:rPr>
          <w:rFonts w:ascii="Arial" w:hAnsi="Arial" w:cs="Arial"/>
          <w:b/>
        </w:rPr>
        <w:t xml:space="preserve">. </w:t>
      </w:r>
      <w:r w:rsidRPr="00764D96">
        <w:rPr>
          <w:rFonts w:ascii="Arial" w:hAnsi="Arial" w:cs="Arial"/>
          <w:b/>
        </w:rPr>
        <w:t>СТАНДАРТ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5" w:name="Par155"/>
      <w:bookmarkEnd w:id="5"/>
      <w:r w:rsidRPr="00764D96">
        <w:rPr>
          <w:rFonts w:ascii="Arial" w:hAnsi="Arial" w:cs="Arial"/>
          <w:b/>
        </w:rPr>
        <w:t>2.1. Наименование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2.1.</w:t>
      </w:r>
      <w:r w:rsidR="002B01DD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2B01DD" w:rsidP="002B01D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6" w:name="Par159"/>
      <w:bookmarkEnd w:id="6"/>
      <w:r w:rsidRPr="00764D96">
        <w:rPr>
          <w:rFonts w:ascii="Arial" w:hAnsi="Arial" w:cs="Arial"/>
          <w:b/>
        </w:rPr>
        <w:t xml:space="preserve">2.2. </w:t>
      </w:r>
      <w:r w:rsidR="006B1B15" w:rsidRPr="00764D96">
        <w:rPr>
          <w:rFonts w:ascii="Arial" w:hAnsi="Arial" w:cs="Arial"/>
          <w:b/>
        </w:rPr>
        <w:t>Наименование органа местного самоуправления, организации,</w:t>
      </w:r>
    </w:p>
    <w:p w:rsidR="006B1B15" w:rsidRPr="00764D96" w:rsidRDefault="006B1B15" w:rsidP="002B01D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предоставляющего муниципальную услугу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01DD" w:rsidRPr="00764D96" w:rsidRDefault="002B01DD" w:rsidP="002B01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2.2.1. </w:t>
      </w:r>
      <w:r w:rsidRPr="00764D96">
        <w:rPr>
          <w:rFonts w:ascii="Arial" w:eastAsia="Calibri" w:hAnsi="Arial" w:cs="Arial"/>
        </w:rPr>
        <w:t>Муниципальную услугу предоставляет</w:t>
      </w:r>
      <w:r w:rsidRPr="00764D96">
        <w:rPr>
          <w:rFonts w:ascii="Arial" w:hAnsi="Arial" w:cs="Arial"/>
        </w:rPr>
        <w:t xml:space="preserve"> администрация муниципального образования городское поселение Печенга Печенгского района Мурманской области (далее – администрация МО г.п. Печенга, орган местного самоуправления).</w:t>
      </w:r>
    </w:p>
    <w:p w:rsidR="002B01DD" w:rsidRPr="00764D96" w:rsidRDefault="002B01DD" w:rsidP="002B01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2.2.2.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 (далее – ОМИ).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F60C95" w:rsidP="00F60C9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7" w:name="Par165"/>
      <w:bookmarkEnd w:id="7"/>
      <w:r w:rsidRPr="00764D96">
        <w:rPr>
          <w:rFonts w:ascii="Arial" w:hAnsi="Arial" w:cs="Arial"/>
          <w:b/>
        </w:rPr>
        <w:t xml:space="preserve">2.3. </w:t>
      </w:r>
      <w:r w:rsidR="006B1B15" w:rsidRPr="00764D96">
        <w:rPr>
          <w:rFonts w:ascii="Arial" w:hAnsi="Arial" w:cs="Arial"/>
          <w:b/>
        </w:rPr>
        <w:t>Результат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764D96">
        <w:rPr>
          <w:rFonts w:ascii="Arial" w:hAnsi="Arial" w:cs="Arial"/>
        </w:rPr>
        <w:t>2.3.</w:t>
      </w:r>
      <w:r w:rsidR="00F60C95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F60C95" w:rsidP="00F60C9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8" w:name="Par169"/>
      <w:bookmarkEnd w:id="8"/>
      <w:r w:rsidRPr="00764D96">
        <w:rPr>
          <w:rFonts w:ascii="Arial" w:hAnsi="Arial" w:cs="Arial"/>
          <w:b/>
        </w:rPr>
        <w:t xml:space="preserve">2.4. </w:t>
      </w:r>
      <w:r w:rsidR="006B1B15" w:rsidRPr="00764D96">
        <w:rPr>
          <w:rFonts w:ascii="Arial" w:hAnsi="Arial" w:cs="Arial"/>
          <w:b/>
        </w:rPr>
        <w:t>Срок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2.4.</w:t>
      </w:r>
      <w:r w:rsidR="00F60C95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Срок предоставления муниципальной у</w:t>
      </w:r>
      <w:r w:rsidR="00F60C95" w:rsidRPr="00764D96">
        <w:rPr>
          <w:rFonts w:ascii="Arial" w:hAnsi="Arial" w:cs="Arial"/>
        </w:rPr>
        <w:t>слуги, предусмотренной настоящим</w:t>
      </w:r>
      <w:r w:rsidRPr="00764D96">
        <w:rPr>
          <w:rFonts w:ascii="Arial" w:hAnsi="Arial" w:cs="Arial"/>
        </w:rPr>
        <w:t xml:space="preserve"> Административным регламентом, составляет 90 календарных дней со дня поступления заявления и необходимых документов.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116FFC" w:rsidP="00116F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9" w:name="Par173"/>
      <w:bookmarkEnd w:id="9"/>
      <w:r w:rsidRPr="00764D96">
        <w:rPr>
          <w:rFonts w:ascii="Arial" w:hAnsi="Arial" w:cs="Arial"/>
          <w:b/>
        </w:rPr>
        <w:t xml:space="preserve">2.5. </w:t>
      </w:r>
      <w:r w:rsidR="006B1B15" w:rsidRPr="00764D96">
        <w:rPr>
          <w:rFonts w:ascii="Arial" w:hAnsi="Arial" w:cs="Arial"/>
          <w:b/>
        </w:rPr>
        <w:t>Правовые основания для представления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2.5.</w:t>
      </w:r>
      <w:r w:rsidR="00116FFC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Нормативные правовые акты, регулирующие предоставление муниципальной услуги: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«Гражданский кодекс Российской Федерации (часть первая)» от 30.11.1994 N 51-ФЗ;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«Гражданский кодекс Российской Федерации (часть вторая)» от 26.01.1996 N 14-ФЗ;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26.07.2006 N 135-ФЗ «О защите конкуренции»;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Федеральный закон от 6 апреля 2011 г. N 63-ФЗ «Об электронной подписи»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27.07.2006 № 152-ФЗ «О персональных данных»;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Приказ ФАС России от 10.02.2010 N 67 «О порядке проведения конкурсов или </w:t>
      </w:r>
      <w:r w:rsidRPr="00764D96">
        <w:rPr>
          <w:rFonts w:ascii="Arial" w:hAnsi="Arial" w:cs="Arial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116FFC" w:rsidRPr="00764D96">
        <w:rPr>
          <w:rFonts w:ascii="Arial" w:hAnsi="Arial" w:cs="Arial"/>
        </w:rPr>
        <w:t>.</w:t>
      </w:r>
    </w:p>
    <w:p w:rsidR="006B1B15" w:rsidRPr="00764D96" w:rsidRDefault="00116FFC" w:rsidP="00116FFC">
      <w:pPr>
        <w:tabs>
          <w:tab w:val="right" w:pos="99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ab/>
      </w:r>
    </w:p>
    <w:p w:rsidR="006B1B15" w:rsidRPr="00764D96" w:rsidRDefault="00116FFC" w:rsidP="00116F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0" w:name="Par187"/>
      <w:bookmarkEnd w:id="10"/>
      <w:r w:rsidRPr="00764D96">
        <w:rPr>
          <w:rFonts w:ascii="Arial" w:hAnsi="Arial" w:cs="Arial"/>
          <w:b/>
        </w:rPr>
        <w:t xml:space="preserve">2.6. </w:t>
      </w:r>
      <w:r w:rsidR="006B1B15" w:rsidRPr="00764D96">
        <w:rPr>
          <w:rFonts w:ascii="Arial" w:hAnsi="Arial" w:cs="Arial"/>
          <w:b/>
        </w:rPr>
        <w:t>Исчерпывающий перечень документов, необходимых в соответствии с</w:t>
      </w:r>
    </w:p>
    <w:p w:rsidR="006B1B15" w:rsidRPr="00764D96" w:rsidRDefault="006B1B15" w:rsidP="00116F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законодательными или иными нормативно-правовыми актами для предоставления</w:t>
      </w:r>
      <w:r w:rsidR="00116FFC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муниципальной услуги, подлежащих представлению заявителем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2.6.</w:t>
      </w:r>
      <w:r w:rsidR="00116FFC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Для предоставления данной муниципальной услуги к заявлению, оформленному по форме согласно </w:t>
      </w:r>
      <w:hyperlink w:anchor="приложение3" w:history="1">
        <w:r w:rsidRPr="00764D96">
          <w:rPr>
            <w:rStyle w:val="a3"/>
            <w:rFonts w:ascii="Arial" w:hAnsi="Arial" w:cs="Arial"/>
          </w:rPr>
          <w:t>приложению 3</w:t>
        </w:r>
      </w:hyperlink>
      <w:r w:rsidRPr="00764D96">
        <w:rPr>
          <w:rFonts w:ascii="Arial" w:hAnsi="Arial" w:cs="Arial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6B1B15" w:rsidRPr="00764D96" w:rsidRDefault="006B1B15" w:rsidP="00306081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Par193"/>
      <w:bookmarkEnd w:id="11"/>
      <w:r w:rsidRPr="00764D96">
        <w:rPr>
          <w:rFonts w:ascii="Arial" w:hAnsi="Arial" w:cs="Arial"/>
        </w:rPr>
        <w:t>Для юридических лиц и их уполномоченных представителей: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копии учредительных документов юри</w:t>
      </w:r>
      <w:r w:rsidR="00306081" w:rsidRPr="00764D96">
        <w:rPr>
          <w:rFonts w:ascii="Arial" w:hAnsi="Arial" w:cs="Arial"/>
        </w:rPr>
        <w:t>дического лица (Устав (Положение</w:t>
      </w:r>
      <w:r w:rsidRPr="00764D96">
        <w:rPr>
          <w:rFonts w:ascii="Arial" w:hAnsi="Arial" w:cs="Arial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</w:t>
      </w:r>
      <w:r w:rsidR="00306081" w:rsidRPr="00764D96">
        <w:rPr>
          <w:rFonts w:ascii="Arial" w:hAnsi="Arial" w:cs="Arial"/>
        </w:rPr>
        <w:t>о</w:t>
      </w:r>
      <w:r w:rsidRPr="00764D96">
        <w:rPr>
          <w:rFonts w:ascii="Arial" w:hAnsi="Arial" w:cs="Arial"/>
        </w:rPr>
        <w:t xml:space="preserve"> ст. 17.1 Федерального закона от 26.07.2006 N 135-ФЗ «О защите конкуренции»).</w:t>
      </w:r>
    </w:p>
    <w:p w:rsidR="006B1B15" w:rsidRPr="00764D96" w:rsidRDefault="006B1B15" w:rsidP="00154C05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Для индивидуальных предпринимателей и их уполномоченных представителей: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B1B15" w:rsidRPr="00764D96" w:rsidRDefault="006B1B15" w:rsidP="00154C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B1B15" w:rsidRPr="00764D96" w:rsidRDefault="001056D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ar205"/>
      <w:bookmarkEnd w:id="12"/>
      <w:r w:rsidRPr="00764D96">
        <w:rPr>
          <w:rFonts w:ascii="Arial" w:hAnsi="Arial" w:cs="Arial"/>
        </w:rPr>
        <w:lastRenderedPageBreak/>
        <w:t>2.6.2</w:t>
      </w:r>
      <w:r w:rsidR="006B1B15" w:rsidRPr="00764D96">
        <w:rPr>
          <w:rFonts w:ascii="Arial" w:hAnsi="Arial" w:cs="Arial"/>
        </w:rPr>
        <w:t xml:space="preserve">. </w:t>
      </w:r>
      <w:r w:rsidRPr="00764D96">
        <w:rPr>
          <w:rFonts w:ascii="Arial" w:hAnsi="Arial" w:cs="Arial"/>
        </w:rPr>
        <w:t>Уполномоченный орган Администрации МО г.п. Печенга</w:t>
      </w:r>
      <w:r w:rsidR="006B1B15" w:rsidRPr="00764D96">
        <w:rPr>
          <w:rFonts w:ascii="Arial" w:hAnsi="Arial" w:cs="Arial"/>
        </w:rPr>
        <w:t xml:space="preserve"> не вправе требовать от заявителя: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480F34" w:rsidP="00480F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3" w:name="Par211"/>
      <w:bookmarkEnd w:id="13"/>
      <w:r w:rsidRPr="00764D96">
        <w:rPr>
          <w:rFonts w:ascii="Arial" w:hAnsi="Arial" w:cs="Arial"/>
          <w:b/>
        </w:rPr>
        <w:t xml:space="preserve">2.7. </w:t>
      </w:r>
      <w:r w:rsidR="006B1B15" w:rsidRPr="00764D96">
        <w:rPr>
          <w:rFonts w:ascii="Arial" w:hAnsi="Arial" w:cs="Arial"/>
          <w:b/>
        </w:rPr>
        <w:t>Исчерпывающий перечень документов, необходимых в соответствии с</w:t>
      </w:r>
    </w:p>
    <w:p w:rsidR="006B1B15" w:rsidRPr="00764D96" w:rsidRDefault="006B1B15" w:rsidP="00480F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нормативными правовыми актами д</w:t>
      </w:r>
      <w:r w:rsidR="00480F34" w:rsidRPr="00764D96">
        <w:rPr>
          <w:rFonts w:ascii="Arial" w:hAnsi="Arial" w:cs="Arial"/>
          <w:b/>
        </w:rPr>
        <w:t xml:space="preserve">ля предоставления муниципальной </w:t>
      </w:r>
      <w:r w:rsidRPr="00764D96">
        <w:rPr>
          <w:rFonts w:ascii="Arial" w:hAnsi="Arial" w:cs="Arial"/>
          <w:b/>
        </w:rPr>
        <w:t>услуги,</w:t>
      </w:r>
      <w:r w:rsidR="00480F34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которые находятся в распоряжении государственных органов, органов местного</w:t>
      </w:r>
      <w:r w:rsidR="00480F34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самоуправления и иных органов, и подлежащих представлению</w:t>
      </w:r>
    </w:p>
    <w:p w:rsidR="006B1B15" w:rsidRPr="00764D96" w:rsidRDefault="006B1B15" w:rsidP="00480F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в рамках межведомственного взаимодействия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2.7.</w:t>
      </w:r>
      <w:r w:rsidR="001C6062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2.7.1.</w:t>
      </w:r>
      <w:r w:rsidR="001C6062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Для юридических лиц: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выписки из Единого государственного реестра юридических лиц (ЕГРЮЛ);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2.7.</w:t>
      </w:r>
      <w:r w:rsidR="001C6062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>2. Для индивидуальных предпринимателей: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выписка из Единого государственного реестра индивидуальных предпринимателей (ЕГРИП);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        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226"/>
      <w:bookmarkEnd w:id="14"/>
    </w:p>
    <w:p w:rsidR="006B1B15" w:rsidRPr="00764D96" w:rsidRDefault="008226A1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2.8. </w:t>
      </w:r>
      <w:r w:rsidR="006B1B15" w:rsidRPr="00764D96">
        <w:rPr>
          <w:rFonts w:ascii="Arial" w:hAnsi="Arial" w:cs="Arial"/>
          <w:b/>
        </w:rPr>
        <w:t>Право заявителя представить документы по собственной инициативе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2.8.</w:t>
      </w:r>
      <w:r w:rsidR="008226A1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2A1BFD" w:rsidP="002A1B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5" w:name="Par231"/>
      <w:bookmarkEnd w:id="15"/>
      <w:r w:rsidRPr="00764D96">
        <w:rPr>
          <w:rFonts w:ascii="Arial" w:hAnsi="Arial" w:cs="Arial"/>
          <w:b/>
        </w:rPr>
        <w:t xml:space="preserve">2.9. </w:t>
      </w:r>
      <w:r w:rsidR="006B1B15" w:rsidRPr="00764D96">
        <w:rPr>
          <w:rFonts w:ascii="Arial" w:hAnsi="Arial" w:cs="Arial"/>
          <w:b/>
        </w:rPr>
        <w:t>Исчерпывающий перечень оснований для отказа в приеме документов,</w:t>
      </w:r>
    </w:p>
    <w:p w:rsidR="006B1B15" w:rsidRPr="00764D96" w:rsidRDefault="006B1B15" w:rsidP="002A1B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2.9.</w:t>
      </w:r>
      <w:r w:rsidR="007D5521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B1B15" w:rsidRPr="00764D96" w:rsidRDefault="007D5521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2.9.2.</w:t>
      </w:r>
      <w:r w:rsidR="006B1B15" w:rsidRPr="00764D96">
        <w:rPr>
          <w:rFonts w:ascii="Arial" w:hAnsi="Arial" w:cs="Arial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1B15" w:rsidRPr="00764D96" w:rsidRDefault="007D5521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2.9.3. </w:t>
      </w:r>
      <w:r w:rsidR="006B1B15" w:rsidRPr="00764D96">
        <w:rPr>
          <w:rFonts w:ascii="Arial" w:hAnsi="Arial" w:cs="Arial"/>
        </w:rPr>
        <w:t>Текст заявления не поддается прочтению.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A312CF" w:rsidP="00A312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2.12. </w:t>
      </w:r>
      <w:r w:rsidR="006B1B15" w:rsidRPr="00764D96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6B1B15" w:rsidRPr="00764D96" w:rsidRDefault="006B1B15" w:rsidP="00A312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pStyle w:val="ab"/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</w:rPr>
      </w:pPr>
      <w:bookmarkStart w:id="16" w:name="Par234"/>
      <w:bookmarkEnd w:id="16"/>
      <w:r w:rsidRPr="00764D96">
        <w:rPr>
          <w:rFonts w:ascii="Arial" w:hAnsi="Arial" w:cs="Arial"/>
        </w:rPr>
        <w:t>2.12.</w:t>
      </w:r>
      <w:r w:rsidR="006E683A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Приостановление предоставления муниципальной услуги не </w:t>
      </w:r>
      <w:r w:rsidRPr="00764D96">
        <w:rPr>
          <w:rFonts w:ascii="Arial" w:hAnsi="Arial" w:cs="Arial"/>
        </w:rPr>
        <w:lastRenderedPageBreak/>
        <w:t>предусмотрено.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7" w:name="Par237"/>
      <w:bookmarkEnd w:id="17"/>
    </w:p>
    <w:p w:rsidR="006B1B15" w:rsidRPr="00764D96" w:rsidRDefault="00740465" w:rsidP="007404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8" w:name="Par245"/>
      <w:bookmarkEnd w:id="18"/>
      <w:r w:rsidRPr="00764D96">
        <w:rPr>
          <w:rFonts w:ascii="Arial" w:hAnsi="Arial" w:cs="Arial"/>
          <w:b/>
        </w:rPr>
        <w:t xml:space="preserve">2.13. </w:t>
      </w:r>
      <w:r w:rsidR="006B1B15" w:rsidRPr="00764D96">
        <w:rPr>
          <w:rFonts w:ascii="Arial" w:hAnsi="Arial" w:cs="Arial"/>
          <w:b/>
        </w:rPr>
        <w:t>Исчерпывающий перечень оснований для отказа в предоставлении</w:t>
      </w:r>
    </w:p>
    <w:p w:rsidR="006B1B15" w:rsidRPr="00764D96" w:rsidRDefault="006B1B15" w:rsidP="007404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2.13.</w:t>
      </w:r>
      <w:r w:rsidR="00DE35E3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Заявителю в предоставлении муниципальной услуги отказывается в следующих случаях: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Если заявитель не является лицом, указанным в </w:t>
      </w:r>
      <w:hyperlink w:anchor="Par151" w:history="1">
        <w:r w:rsidRPr="00764D96">
          <w:rPr>
            <w:rFonts w:ascii="Arial" w:hAnsi="Arial" w:cs="Arial"/>
          </w:rPr>
          <w:t>пункте 1.</w:t>
        </w:r>
      </w:hyperlink>
      <w:r w:rsidR="00740465" w:rsidRPr="00764D96">
        <w:rPr>
          <w:rFonts w:ascii="Arial" w:hAnsi="Arial" w:cs="Arial"/>
        </w:rPr>
        <w:t>5</w:t>
      </w:r>
      <w:r w:rsidRPr="00764D96">
        <w:rPr>
          <w:rFonts w:ascii="Arial" w:hAnsi="Arial" w:cs="Arial"/>
        </w:rPr>
        <w:t xml:space="preserve"> настоящего Административного регламента;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Не представлены все документы или установлено их несоответствие требованиям, указанным в </w:t>
      </w:r>
      <w:hyperlink w:anchor="Par193" w:history="1">
        <w:r w:rsidRPr="00764D96">
          <w:rPr>
            <w:rFonts w:ascii="Arial" w:hAnsi="Arial" w:cs="Arial"/>
          </w:rPr>
          <w:t>пункте 2.6.1</w:t>
        </w:r>
      </w:hyperlink>
      <w:r w:rsidR="00DE35E3" w:rsidRPr="00764D96">
        <w:t xml:space="preserve"> </w:t>
      </w:r>
      <w:r w:rsidR="00DE35E3" w:rsidRPr="00764D96">
        <w:rPr>
          <w:rFonts w:ascii="Arial" w:hAnsi="Arial" w:cs="Arial"/>
        </w:rPr>
        <w:t>–</w:t>
      </w:r>
      <w:r w:rsidRPr="00764D96">
        <w:rPr>
          <w:rFonts w:ascii="Arial" w:hAnsi="Arial" w:cs="Arial"/>
        </w:rPr>
        <w:t xml:space="preserve"> </w:t>
      </w:r>
      <w:hyperlink w:anchor="Par205" w:history="1">
        <w:r w:rsidR="00DE35E3" w:rsidRPr="00764D96">
          <w:rPr>
            <w:rFonts w:ascii="Arial" w:hAnsi="Arial" w:cs="Arial"/>
          </w:rPr>
          <w:t>2.6.2.</w:t>
        </w:r>
      </w:hyperlink>
      <w:r w:rsidR="00DE35E3" w:rsidRPr="00764D96">
        <w:t xml:space="preserve"> </w:t>
      </w:r>
      <w:r w:rsidRPr="00764D96">
        <w:rPr>
          <w:rFonts w:ascii="Arial" w:hAnsi="Arial" w:cs="Arial"/>
        </w:rPr>
        <w:t xml:space="preserve"> настоящего Административного регламента;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Правовыми актами Российской Федерации или </w:t>
      </w:r>
      <w:r w:rsidR="00DE35E3" w:rsidRPr="00764D96">
        <w:rPr>
          <w:rFonts w:ascii="Arial" w:hAnsi="Arial" w:cs="Arial"/>
        </w:rPr>
        <w:t xml:space="preserve">Мурманской области </w:t>
      </w:r>
      <w:r w:rsidRPr="00764D96">
        <w:rPr>
          <w:rFonts w:ascii="Arial" w:hAnsi="Arial" w:cs="Arial"/>
        </w:rPr>
        <w:t xml:space="preserve"> установлены ограничения на распоряжение данным имуществом;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</w:t>
      </w:r>
      <w:r w:rsidR="003C36D9" w:rsidRPr="00764D96">
        <w:rPr>
          <w:rFonts w:ascii="Arial" w:hAnsi="Arial" w:cs="Arial"/>
        </w:rPr>
        <w:t>ставляется муниципальная услуга.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9" w:name="Par256"/>
      <w:bookmarkEnd w:id="19"/>
      <w:r w:rsidRPr="00764D96">
        <w:rPr>
          <w:rFonts w:ascii="Arial" w:hAnsi="Arial" w:cs="Arial"/>
          <w:b/>
        </w:rPr>
        <w:t xml:space="preserve">2.14. </w:t>
      </w:r>
      <w:r w:rsidR="006B1B15" w:rsidRPr="00764D96">
        <w:rPr>
          <w:rFonts w:ascii="Arial" w:hAnsi="Arial" w:cs="Arial"/>
          <w:b/>
        </w:rPr>
        <w:t>Сведения о размере п</w:t>
      </w:r>
      <w:r w:rsidRPr="00764D96">
        <w:rPr>
          <w:rFonts w:ascii="Arial" w:hAnsi="Arial" w:cs="Arial"/>
          <w:b/>
        </w:rPr>
        <w:t xml:space="preserve">латы, взимаемой с заявителя при </w:t>
      </w:r>
      <w:r w:rsidR="006B1B15" w:rsidRPr="00764D96">
        <w:rPr>
          <w:rFonts w:ascii="Arial" w:hAnsi="Arial" w:cs="Arial"/>
          <w:b/>
        </w:rPr>
        <w:t>предоставлении</w:t>
      </w:r>
      <w:r w:rsidRPr="00764D96">
        <w:rPr>
          <w:rFonts w:ascii="Arial" w:hAnsi="Arial" w:cs="Arial"/>
          <w:b/>
        </w:rPr>
        <w:t xml:space="preserve"> </w:t>
      </w:r>
      <w:r w:rsidR="006B1B15" w:rsidRPr="00764D96">
        <w:rPr>
          <w:rFonts w:ascii="Arial" w:hAnsi="Arial" w:cs="Arial"/>
          <w:b/>
        </w:rPr>
        <w:t>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2.14.</w:t>
      </w:r>
      <w:r w:rsidR="00C561FC" w:rsidRPr="00764D96">
        <w:rPr>
          <w:rFonts w:ascii="Arial" w:hAnsi="Arial" w:cs="Arial"/>
        </w:rPr>
        <w:t>1</w:t>
      </w:r>
      <w:r w:rsidRPr="00764D96">
        <w:rPr>
          <w:rFonts w:ascii="Arial" w:hAnsi="Arial" w:cs="Arial"/>
        </w:rPr>
        <w:t xml:space="preserve"> Предоставление муниципальной услуги является бесплатным для заявителей.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0" w:name="Par266"/>
      <w:bookmarkEnd w:id="20"/>
      <w:r w:rsidRPr="00764D96">
        <w:rPr>
          <w:rFonts w:ascii="Arial" w:hAnsi="Arial" w:cs="Arial"/>
          <w:b/>
        </w:rPr>
        <w:t xml:space="preserve">2.15. </w:t>
      </w:r>
      <w:r w:rsidR="006B1B15" w:rsidRPr="00764D96">
        <w:rPr>
          <w:rFonts w:ascii="Arial" w:hAnsi="Arial" w:cs="Arial"/>
          <w:b/>
        </w:rPr>
        <w:t>Максимальный срок ожидания в очереди при подаче документов</w:t>
      </w:r>
    </w:p>
    <w:p w:rsidR="006B1B15" w:rsidRPr="00764D96" w:rsidRDefault="006B1B15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 предоставлении муниципальной услуги и при получении результата</w:t>
      </w:r>
    </w:p>
    <w:p w:rsidR="006B1B15" w:rsidRPr="00764D96" w:rsidRDefault="006B1B15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2.15.</w:t>
      </w:r>
      <w:r w:rsidR="00C561FC" w:rsidRPr="00764D96">
        <w:rPr>
          <w:rFonts w:ascii="Arial" w:hAnsi="Arial" w:cs="Arial"/>
        </w:rPr>
        <w:t>1</w:t>
      </w:r>
      <w:r w:rsidRPr="00764D96">
        <w:rPr>
          <w:rFonts w:ascii="Arial" w:hAnsi="Arial" w:cs="Arial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B1B15" w:rsidRPr="00764D96" w:rsidRDefault="00C561FC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2.15</w:t>
      </w:r>
      <w:r w:rsidR="006B1B15" w:rsidRPr="00764D96">
        <w:rPr>
          <w:rFonts w:ascii="Arial" w:hAnsi="Arial" w:cs="Arial"/>
        </w:rPr>
        <w:t>.</w:t>
      </w:r>
      <w:r w:rsidRPr="00764D96">
        <w:rPr>
          <w:rFonts w:ascii="Arial" w:hAnsi="Arial" w:cs="Arial"/>
        </w:rPr>
        <w:t>2</w:t>
      </w:r>
      <w:r w:rsidR="006B1B15" w:rsidRPr="00764D96">
        <w:rPr>
          <w:rFonts w:ascii="Arial" w:hAnsi="Arial" w:cs="Arial"/>
        </w:rPr>
        <w:t xml:space="preserve">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1" w:name="Par274"/>
      <w:bookmarkEnd w:id="21"/>
      <w:r w:rsidRPr="00764D96">
        <w:rPr>
          <w:rFonts w:ascii="Arial" w:hAnsi="Arial" w:cs="Arial"/>
          <w:b/>
        </w:rPr>
        <w:t xml:space="preserve">2.16. </w:t>
      </w:r>
      <w:r w:rsidR="006B1B15" w:rsidRPr="00764D96">
        <w:rPr>
          <w:rFonts w:ascii="Arial" w:hAnsi="Arial" w:cs="Arial"/>
          <w:b/>
        </w:rPr>
        <w:t>Срок регистрации запроса заявителя о предоставлении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2.16</w:t>
      </w:r>
      <w:r w:rsidR="006B1B15" w:rsidRPr="00764D96">
        <w:rPr>
          <w:rFonts w:ascii="Arial" w:hAnsi="Arial" w:cs="Arial"/>
        </w:rPr>
        <w:t>.</w:t>
      </w:r>
      <w:r w:rsidRPr="00764D96">
        <w:rPr>
          <w:rFonts w:ascii="Arial" w:hAnsi="Arial" w:cs="Arial"/>
        </w:rPr>
        <w:t>1.</w:t>
      </w:r>
      <w:r w:rsidR="006B1B15" w:rsidRPr="00764D96">
        <w:rPr>
          <w:rFonts w:ascii="Arial" w:hAnsi="Arial" w:cs="Arial"/>
        </w:rPr>
        <w:t xml:space="preserve"> В день поступления в </w:t>
      </w:r>
      <w:r w:rsidRPr="00764D96">
        <w:rPr>
          <w:rFonts w:ascii="Arial" w:hAnsi="Arial" w:cs="Arial"/>
        </w:rPr>
        <w:t>администрацию МО г.п. Печенга</w:t>
      </w:r>
      <w:r w:rsidR="006B1B15" w:rsidRPr="00764D96">
        <w:rPr>
          <w:rFonts w:ascii="Arial" w:hAnsi="Arial" w:cs="Arial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6B1B15" w:rsidRPr="00764D96" w:rsidRDefault="006B1B15" w:rsidP="00C561FC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личного обращения заявителя - в течение 3 (трех) рабочих дней;</w:t>
      </w:r>
    </w:p>
    <w:p w:rsidR="006B1B15" w:rsidRPr="00764D96" w:rsidRDefault="006B1B15" w:rsidP="00C561FC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поступления заявления и документов посредством почтовой корреспонденции - в течение 3 (трех) рабочих дней.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8360DB" w:rsidP="008360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2" w:name="Par281"/>
      <w:bookmarkEnd w:id="22"/>
      <w:r w:rsidRPr="00764D96">
        <w:rPr>
          <w:rFonts w:ascii="Arial" w:hAnsi="Arial" w:cs="Arial"/>
          <w:b/>
        </w:rPr>
        <w:t xml:space="preserve">2.17. </w:t>
      </w:r>
      <w:r w:rsidR="006B1B15" w:rsidRPr="00764D96">
        <w:rPr>
          <w:rFonts w:ascii="Arial" w:hAnsi="Arial" w:cs="Arial"/>
          <w:b/>
        </w:rPr>
        <w:t>Требования к помещениям, в которых предоставляются</w:t>
      </w:r>
    </w:p>
    <w:p w:rsidR="006B1B15" w:rsidRPr="00764D96" w:rsidRDefault="006B1B15" w:rsidP="008360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муниципальная услуга, услуга,</w:t>
      </w:r>
      <w:r w:rsidR="008360DB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к месту ожидания и</w:t>
      </w:r>
    </w:p>
    <w:p w:rsidR="006B1B15" w:rsidRPr="00764D96" w:rsidRDefault="006B1B15" w:rsidP="008360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приема заявителей, размещению и оформлению визуальной, текстовой и </w:t>
      </w:r>
      <w:proofErr w:type="spellStart"/>
      <w:r w:rsidRPr="00764D96">
        <w:rPr>
          <w:rFonts w:ascii="Arial" w:hAnsi="Arial" w:cs="Arial"/>
          <w:b/>
        </w:rPr>
        <w:t>мультимедийной</w:t>
      </w:r>
      <w:proofErr w:type="spellEnd"/>
      <w:r w:rsidRPr="00764D96">
        <w:rPr>
          <w:rFonts w:ascii="Arial" w:hAnsi="Arial" w:cs="Arial"/>
          <w:b/>
        </w:rPr>
        <w:t xml:space="preserve"> информации о порядке предоставления таких услуг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2.17.2. Кабинет приема Заявителей оборудуется стульями, поверхностью для письма и раскладки документов.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2.17.3. У входа в кабинет должна быть размещена информационная табличка с указанием:</w:t>
      </w:r>
    </w:p>
    <w:p w:rsidR="009B1DD3" w:rsidRPr="00764D96" w:rsidRDefault="009B1DD3" w:rsidP="009B1DD3">
      <w:pPr>
        <w:pStyle w:val="ConsPlus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номера кабинета;</w:t>
      </w:r>
    </w:p>
    <w:p w:rsidR="009B1DD3" w:rsidRPr="00764D96" w:rsidRDefault="009B1DD3" w:rsidP="009B1DD3">
      <w:pPr>
        <w:pStyle w:val="ConsPlusNormal"/>
        <w:numPr>
          <w:ilvl w:val="0"/>
          <w:numId w:val="29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2.17.5. На информационных стендах размещается следующая информация: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268"/>
      <w:bookmarkEnd w:id="23"/>
      <w:r w:rsidRPr="00764D96">
        <w:rPr>
          <w:rFonts w:ascii="Arial" w:hAnsi="Arial" w:cs="Arial"/>
          <w:sz w:val="24"/>
          <w:szCs w:val="24"/>
        </w:rPr>
        <w:t>2.17.6. Инвалидам, включая инвалидов, использующих кресла-коляски и собак-проводников, обеспечиваются: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4D9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64D9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4D9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64D96">
        <w:rPr>
          <w:rFonts w:ascii="Arial" w:hAnsi="Arial" w:cs="Arial"/>
          <w:sz w:val="24"/>
          <w:szCs w:val="24"/>
        </w:rPr>
        <w:t>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77"/>
      <w:bookmarkEnd w:id="24"/>
      <w:r w:rsidRPr="00764D96">
        <w:rPr>
          <w:rFonts w:ascii="Arial" w:hAnsi="Arial" w:cs="Arial"/>
          <w:sz w:val="24"/>
          <w:szCs w:val="24"/>
        </w:rPr>
        <w:t xml:space="preserve">2.17.7.  Указанные в пункте 2.17.6. настоящего Регламента услуги обеспечиваются в Администрации МО г.п. Печенга для </w:t>
      </w:r>
      <w:proofErr w:type="spellStart"/>
      <w:r w:rsidRPr="00764D96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764D96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6B1B15" w:rsidRPr="00764D96" w:rsidRDefault="00B82394" w:rsidP="00B82394">
      <w:pPr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/>
        </w:rPr>
      </w:pPr>
      <w:r w:rsidRPr="00764D96">
        <w:rPr>
          <w:rFonts w:ascii="Arial" w:eastAsiaTheme="minorEastAsia" w:hAnsi="Arial" w:cs="Arial"/>
          <w:b/>
        </w:rPr>
        <w:t xml:space="preserve">2.18. </w:t>
      </w:r>
      <w:r w:rsidR="006B1B15" w:rsidRPr="00764D96">
        <w:rPr>
          <w:rFonts w:ascii="Arial" w:eastAsiaTheme="minorEastAsia" w:hAnsi="Arial" w:cs="Arial"/>
          <w:b/>
        </w:rPr>
        <w:t>Показатели доступности и качества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6B1B15" w:rsidRPr="00764D96" w:rsidRDefault="00B82394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2.18.1.</w:t>
      </w:r>
      <w:r w:rsidR="006B1B15" w:rsidRPr="00764D96">
        <w:rPr>
          <w:rFonts w:ascii="Arial" w:eastAsiaTheme="minorEastAsia" w:hAnsi="Arial" w:cs="Arial"/>
        </w:rPr>
        <w:t xml:space="preserve"> Показатели доступности муниципальной услуги (общие, применимые в отношении всех заявителей):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lastRenderedPageBreak/>
        <w:t>1) равные права и возможности при получении муниципальной услуги для заявителей;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2) транспортная доступность к месту предоставления муниципальной услуги;</w:t>
      </w:r>
    </w:p>
    <w:p w:rsidR="006B1B15" w:rsidRPr="00764D96" w:rsidRDefault="00B82394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3) режим работы Администрации МО г.п. Печенга, ОМИ, обеспечивающие</w:t>
      </w:r>
      <w:r w:rsidR="006B1B15" w:rsidRPr="00764D96">
        <w:rPr>
          <w:rFonts w:ascii="Arial" w:eastAsiaTheme="minorEastAsia" w:hAnsi="Arial" w:cs="Arial"/>
        </w:rPr>
        <w:t xml:space="preserve"> возможность подачи заявителем запроса о предоставлении муниципальной услуги в течение рабочего времени;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4) возможность получения полной и достоверной информации о муниципальной услуге в </w:t>
      </w:r>
      <w:r w:rsidR="00A56DD9" w:rsidRPr="00764D96">
        <w:rPr>
          <w:rFonts w:ascii="Arial" w:eastAsiaTheme="minorEastAsia" w:hAnsi="Arial" w:cs="Arial"/>
        </w:rPr>
        <w:t>Администрации МО г.п. Печенга, ОМИ</w:t>
      </w:r>
      <w:r w:rsidRPr="00764D96">
        <w:rPr>
          <w:rFonts w:ascii="Arial" w:eastAsiaTheme="minorEastAsia" w:hAnsi="Arial" w:cs="Arial"/>
        </w:rPr>
        <w:t>, МФЦ</w:t>
      </w:r>
      <w:r w:rsidR="00A56DD9" w:rsidRPr="00764D96">
        <w:rPr>
          <w:rFonts w:ascii="Arial" w:eastAsiaTheme="minorEastAsia" w:hAnsi="Arial" w:cs="Arial"/>
        </w:rPr>
        <w:t xml:space="preserve"> (</w:t>
      </w:r>
      <w:r w:rsidR="00A56DD9"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центром)</w:t>
      </w:r>
      <w:r w:rsidRPr="00764D96">
        <w:rPr>
          <w:rFonts w:ascii="Arial" w:eastAsiaTheme="minorEastAsia" w:hAnsi="Arial" w:cs="Arial"/>
        </w:rPr>
        <w:t xml:space="preserve">, по телефону, на официальном сайте </w:t>
      </w:r>
      <w:r w:rsidR="00A56DD9" w:rsidRPr="00764D96">
        <w:rPr>
          <w:rFonts w:ascii="Arial" w:eastAsiaTheme="minorEastAsia" w:hAnsi="Arial" w:cs="Arial"/>
        </w:rPr>
        <w:t>Администрации МО г.п. Печенга, предоставляющей</w:t>
      </w:r>
      <w:r w:rsidRPr="00764D96">
        <w:rPr>
          <w:rFonts w:ascii="Arial" w:eastAsiaTheme="minorEastAsia" w:hAnsi="Arial" w:cs="Arial"/>
        </w:rPr>
        <w:t xml:space="preserve"> услугу;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5) обеспечение для заявителя возможности подать заявление о предоставлении  муниципальной услуги посредством МФЦ</w:t>
      </w:r>
      <w:r w:rsidR="00A56DD9" w:rsidRPr="00764D96">
        <w:rPr>
          <w:rFonts w:ascii="Arial" w:eastAsiaTheme="minorEastAsia" w:hAnsi="Arial" w:cs="Arial"/>
        </w:rPr>
        <w:t xml:space="preserve"> (</w:t>
      </w:r>
      <w:r w:rsidR="00A56DD9"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центром)</w:t>
      </w:r>
      <w:r w:rsidRPr="00764D96">
        <w:rPr>
          <w:rFonts w:ascii="Arial" w:eastAsiaTheme="minorEastAsia" w:hAnsi="Arial" w:cs="Arial"/>
        </w:rPr>
        <w:t>, а также получить результат;</w:t>
      </w:r>
    </w:p>
    <w:p w:rsidR="006B1B15" w:rsidRPr="00764D96" w:rsidRDefault="00F34206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2.18</w:t>
      </w:r>
      <w:r w:rsidR="006B1B15" w:rsidRPr="00764D96">
        <w:rPr>
          <w:rFonts w:ascii="Arial" w:eastAsiaTheme="minorEastAsia" w:hAnsi="Arial" w:cs="Arial"/>
        </w:rPr>
        <w:t>.</w:t>
      </w:r>
      <w:r w:rsidRPr="00764D96">
        <w:rPr>
          <w:rFonts w:ascii="Arial" w:eastAsiaTheme="minorEastAsia" w:hAnsi="Arial" w:cs="Arial"/>
        </w:rPr>
        <w:t xml:space="preserve">2. </w:t>
      </w:r>
      <w:r w:rsidR="006B1B15" w:rsidRPr="00764D96">
        <w:rPr>
          <w:rFonts w:ascii="Arial" w:eastAsiaTheme="minorEastAsia" w:hAnsi="Arial" w:cs="Arial"/>
        </w:rPr>
        <w:t>Показатели доступности муниципальной услуги (специальные, применимые в отношении инвалидов):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B1B15" w:rsidRPr="00764D96" w:rsidRDefault="005D737E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2.18</w:t>
      </w:r>
      <w:r w:rsidR="006B1B15" w:rsidRPr="00764D96">
        <w:rPr>
          <w:rFonts w:ascii="Arial" w:eastAsiaTheme="minorEastAsia" w:hAnsi="Arial" w:cs="Arial"/>
        </w:rPr>
        <w:t>.</w:t>
      </w:r>
      <w:r w:rsidRPr="00764D96">
        <w:rPr>
          <w:rFonts w:ascii="Arial" w:eastAsiaTheme="minorEastAsia" w:hAnsi="Arial" w:cs="Arial"/>
        </w:rPr>
        <w:t xml:space="preserve">3. </w:t>
      </w:r>
      <w:r w:rsidR="006B1B15" w:rsidRPr="00764D96">
        <w:rPr>
          <w:rFonts w:ascii="Arial" w:eastAsiaTheme="minorEastAsia" w:hAnsi="Arial" w:cs="Arial"/>
        </w:rPr>
        <w:t xml:space="preserve"> Показатели качества муниципальной услуги: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1) соблюдение срока предоставления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2) соблюдение требований стандарта предоставления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3) удовлетворенность заявителя профес</w:t>
      </w:r>
      <w:r w:rsidR="005D737E" w:rsidRPr="00764D96">
        <w:rPr>
          <w:rFonts w:ascii="Arial" w:eastAsiaTheme="minorEastAsia" w:hAnsi="Arial" w:cs="Arial"/>
        </w:rPr>
        <w:t>сионализмом должностных лиц Администрации МО г.п. Печенга, ОМИ</w:t>
      </w:r>
      <w:r w:rsidRPr="00764D96">
        <w:rPr>
          <w:rFonts w:ascii="Arial" w:eastAsiaTheme="minorEastAsia" w:hAnsi="Arial" w:cs="Arial"/>
        </w:rPr>
        <w:t xml:space="preserve">, МФЦ </w:t>
      </w:r>
      <w:r w:rsidR="005D737E" w:rsidRPr="00764D96">
        <w:rPr>
          <w:rFonts w:ascii="Arial" w:eastAsiaTheme="minorEastAsia" w:hAnsi="Arial" w:cs="Arial"/>
        </w:rPr>
        <w:t>(</w:t>
      </w:r>
      <w:r w:rsidR="005D737E"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центром)</w:t>
      </w:r>
      <w:r w:rsidR="005D737E" w:rsidRPr="00764D96">
        <w:rPr>
          <w:rFonts w:ascii="Arial" w:eastAsiaTheme="minorEastAsia" w:hAnsi="Arial" w:cs="Arial"/>
        </w:rPr>
        <w:t xml:space="preserve"> </w:t>
      </w:r>
      <w:r w:rsidRPr="00764D96">
        <w:rPr>
          <w:rFonts w:ascii="Arial" w:eastAsiaTheme="minorEastAsia" w:hAnsi="Arial" w:cs="Arial"/>
        </w:rPr>
        <w:t>при предоставлении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4) соблюдение времени ожидания в очереди при подаче запроса и получении результата;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5) осуществление не более одного взаимодействия заяв</w:t>
      </w:r>
      <w:r w:rsidR="0001777E" w:rsidRPr="00764D96">
        <w:rPr>
          <w:rFonts w:ascii="Arial" w:eastAsiaTheme="minorEastAsia" w:hAnsi="Arial" w:cs="Arial"/>
        </w:rPr>
        <w:t>ителя с должностными лицами Администрации МО г.п. Печенга, ОМИ</w:t>
      </w:r>
      <w:r w:rsidRPr="00764D96">
        <w:rPr>
          <w:rFonts w:ascii="Arial" w:eastAsiaTheme="minorEastAsia" w:hAnsi="Arial" w:cs="Arial"/>
        </w:rPr>
        <w:t xml:space="preserve"> при получении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6) отсутствие жалоб на действия или бездействия должностных лиц </w:t>
      </w:r>
      <w:r w:rsidR="0001777E" w:rsidRPr="00764D96">
        <w:rPr>
          <w:rFonts w:ascii="Arial" w:eastAsiaTheme="minorEastAsia" w:hAnsi="Arial" w:cs="Arial"/>
        </w:rPr>
        <w:t>Администрации МО г.п. Печенга, ОМИ</w:t>
      </w:r>
      <w:r w:rsidRPr="00764D96">
        <w:rPr>
          <w:rFonts w:ascii="Arial" w:eastAsiaTheme="minorEastAsia" w:hAnsi="Arial" w:cs="Arial"/>
        </w:rPr>
        <w:t>, поданных в установленном порядке.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B67CDA" w:rsidP="00B67CD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5" w:name="Par308"/>
      <w:bookmarkEnd w:id="25"/>
      <w:r w:rsidRPr="00764D96">
        <w:rPr>
          <w:rFonts w:ascii="Arial" w:hAnsi="Arial" w:cs="Arial"/>
          <w:b/>
        </w:rPr>
        <w:t xml:space="preserve">2.19. </w:t>
      </w:r>
      <w:r w:rsidR="006B1B15" w:rsidRPr="00764D96">
        <w:rPr>
          <w:rFonts w:ascii="Arial" w:hAnsi="Arial" w:cs="Arial"/>
          <w:b/>
        </w:rPr>
        <w:t>Иные требования, в том числе учитывающие особенности</w:t>
      </w:r>
    </w:p>
    <w:p w:rsidR="006B1B15" w:rsidRPr="00764D96" w:rsidRDefault="006B1B15" w:rsidP="00B67CD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предоставления муниципальной услуги в многофункциональных</w:t>
      </w:r>
    </w:p>
    <w:p w:rsidR="006B1B15" w:rsidRPr="00764D96" w:rsidRDefault="006B1B15" w:rsidP="00B67CD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центрах</w:t>
      </w:r>
      <w:r w:rsidR="00B67CDA" w:rsidRPr="00764D96">
        <w:rPr>
          <w:rFonts w:ascii="Arial" w:hAnsi="Arial" w:cs="Arial"/>
          <w:b/>
        </w:rPr>
        <w:t xml:space="preserve"> </w:t>
      </w:r>
      <w:r w:rsidR="00B67CDA" w:rsidRPr="00764D96">
        <w:rPr>
          <w:rFonts w:ascii="Arial" w:eastAsiaTheme="minorEastAsia" w:hAnsi="Arial" w:cs="Arial"/>
          <w:b/>
        </w:rPr>
        <w:t>(</w:t>
      </w:r>
      <w:r w:rsidR="00B67CDA" w:rsidRPr="00764D96">
        <w:rPr>
          <w:rFonts w:ascii="Arial" w:hAnsi="Arial" w:cs="Arial"/>
          <w:b/>
        </w:rPr>
        <w:t xml:space="preserve">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центром) </w:t>
      </w:r>
      <w:r w:rsidRPr="00764D96">
        <w:rPr>
          <w:rFonts w:ascii="Arial" w:hAnsi="Arial" w:cs="Arial"/>
          <w:b/>
        </w:rPr>
        <w:t xml:space="preserve"> и </w:t>
      </w:r>
      <w:r w:rsidRPr="00764D96">
        <w:rPr>
          <w:rFonts w:ascii="Arial" w:hAnsi="Arial" w:cs="Arial"/>
          <w:b/>
        </w:rPr>
        <w:lastRenderedPageBreak/>
        <w:t>особенности предоставления муниципальной услуги в электронном виде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57A2" w:rsidRPr="00764D96" w:rsidRDefault="006657A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</w:t>
      </w:r>
      <w:r w:rsidR="006B1B15" w:rsidRPr="00764D96">
        <w:rPr>
          <w:rFonts w:ascii="Arial" w:hAnsi="Arial" w:cs="Arial"/>
        </w:rPr>
        <w:t>.</w:t>
      </w:r>
      <w:r w:rsidRPr="00764D96">
        <w:rPr>
          <w:rFonts w:ascii="Arial" w:hAnsi="Arial" w:cs="Arial"/>
        </w:rPr>
        <w:t>1.</w:t>
      </w:r>
      <w:r w:rsidR="006B1B15" w:rsidRPr="00764D96">
        <w:rPr>
          <w:rFonts w:ascii="Arial" w:hAnsi="Arial" w:cs="Arial"/>
        </w:rPr>
        <w:t xml:space="preserve"> Предоставление муниципальной услуги посредством МФЦ осуществляется при наличии вступившего в силу соглашения о взаимодействии между </w:t>
      </w:r>
      <w:r w:rsidRPr="00764D96">
        <w:rPr>
          <w:rFonts w:ascii="Arial" w:hAnsi="Arial" w:cs="Arial"/>
        </w:rPr>
        <w:t>МФЦ</w:t>
      </w:r>
      <w:r w:rsidR="006B1B15" w:rsidRPr="00764D96">
        <w:rPr>
          <w:rFonts w:ascii="Arial" w:hAnsi="Arial" w:cs="Arial"/>
        </w:rPr>
        <w:t xml:space="preserve"> и органом местного самоуправления. </w:t>
      </w:r>
    </w:p>
    <w:p w:rsidR="006B1B15" w:rsidRPr="00764D96" w:rsidRDefault="006657A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2.19.2</w:t>
      </w:r>
      <w:r w:rsidR="006B1B15" w:rsidRPr="00764D96">
        <w:rPr>
          <w:rFonts w:ascii="Arial" w:hAnsi="Arial" w:cs="Arial"/>
        </w:rPr>
        <w:t>. Иные требования, в том числе учитывающие особенности предоставления муниципальной услуги в МФЦ.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определяет предмет обращения;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проводит проверку полномочий лица, подающего документы;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 электронном виде (в составе пакетов электронных дел) в день обращения заявителя в МФЦ;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64D96">
        <w:rPr>
          <w:rFonts w:ascii="Arial" w:eastAsia="Times New Roman" w:hAnsi="Arial" w:cs="Arial"/>
        </w:rPr>
        <w:t xml:space="preserve">Выдача </w:t>
      </w:r>
      <w:r w:rsidRPr="00764D96">
        <w:rPr>
          <w:rFonts w:ascii="Arial" w:hAnsi="Arial" w:cs="Arial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764D96">
        <w:rPr>
          <w:rFonts w:ascii="Arial" w:eastAsia="Times New Roman" w:hAnsi="Arial" w:cs="Arial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</w:t>
      </w:r>
      <w:r w:rsidRPr="00764D96">
        <w:rPr>
          <w:rFonts w:ascii="Arial" w:eastAsia="Times New Roman" w:hAnsi="Arial" w:cs="Arial"/>
        </w:rPr>
        <w:lastRenderedPageBreak/>
        <w:t>заявителям.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64D96">
        <w:rPr>
          <w:rFonts w:ascii="Arial" w:hAnsi="Arial" w:cs="Arial"/>
        </w:rPr>
        <w:t>После подписания заявителем документов,</w:t>
      </w:r>
      <w:r w:rsidRPr="00764D96">
        <w:rPr>
          <w:rFonts w:ascii="Arial" w:hAnsi="Arial" w:cs="Arial"/>
          <w:iCs/>
        </w:rPr>
        <w:t xml:space="preserve"> являющихся результатом предоставления муниципальной услуги,</w:t>
      </w:r>
      <w:r w:rsidRPr="00764D96">
        <w:rPr>
          <w:rFonts w:ascii="Arial" w:hAnsi="Arial" w:cs="Arial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</w:t>
      </w:r>
      <w:r w:rsidRPr="00764D96">
        <w:rPr>
          <w:rFonts w:ascii="Arial" w:hAnsi="Arial" w:cs="Arial"/>
          <w:iCs/>
        </w:rPr>
        <w:t>в срок не более 3 рабочих дней со дня их подписания.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764D96">
        <w:rPr>
          <w:rFonts w:ascii="Arial" w:eastAsia="Times New Roman" w:hAnsi="Arial" w:cs="Arial"/>
        </w:rPr>
        <w:t xml:space="preserve"> других исходящих форм</w:t>
      </w:r>
      <w:r w:rsidRPr="00764D96">
        <w:rPr>
          <w:rFonts w:ascii="Arial" w:hAnsi="Arial" w:cs="Arial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6B1B15" w:rsidRPr="00764D96" w:rsidRDefault="00D2381F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 </w:t>
      </w:r>
      <w:r w:rsidR="006B1B15" w:rsidRPr="00764D96">
        <w:rPr>
          <w:rFonts w:ascii="Arial" w:hAnsi="Arial" w:cs="Arial"/>
        </w:rPr>
        <w:t>Особенности предоставления муниципальной услуги в электронном виде.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</w:t>
      </w:r>
      <w:r w:rsidR="00D2381F" w:rsidRPr="00764D96">
        <w:rPr>
          <w:rFonts w:ascii="Arial" w:hAnsi="Arial" w:cs="Arial"/>
        </w:rPr>
        <w:t>19.3.1</w:t>
      </w:r>
      <w:r w:rsidRPr="00764D96">
        <w:rPr>
          <w:rFonts w:ascii="Arial" w:hAnsi="Arial" w:cs="Arial"/>
        </w:rPr>
        <w:t xml:space="preserve">. Особенности предоставления муниципальной услуги в электронном виде, в том числе предоставления возможности подачи </w:t>
      </w:r>
      <w:r w:rsidR="00D2381F" w:rsidRPr="00764D96">
        <w:rPr>
          <w:rFonts w:ascii="Arial" w:hAnsi="Arial" w:cs="Arial"/>
        </w:rPr>
        <w:t>электронных документов на Портал государственных и муниципальных услуг (далее – ПГУ)</w:t>
      </w:r>
      <w:r w:rsidRPr="00764D96">
        <w:rPr>
          <w:rFonts w:ascii="Arial" w:hAnsi="Arial" w:cs="Arial"/>
        </w:rPr>
        <w:t>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Предоставление муниципальной услуги в электронном виде осуществляется при техниче</w:t>
      </w:r>
      <w:r w:rsidR="00D2381F" w:rsidRPr="00764D96">
        <w:rPr>
          <w:rFonts w:ascii="Arial" w:hAnsi="Arial" w:cs="Arial"/>
        </w:rPr>
        <w:t>ской реализации услуги на ПГУ</w:t>
      </w:r>
      <w:r w:rsidRPr="00764D96">
        <w:rPr>
          <w:rFonts w:ascii="Arial" w:hAnsi="Arial" w:cs="Arial"/>
        </w:rPr>
        <w:t>.</w:t>
      </w:r>
    </w:p>
    <w:p w:rsidR="006B1B15" w:rsidRPr="00764D96" w:rsidRDefault="00D2381F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Деятельность ПГУ</w:t>
      </w:r>
      <w:r w:rsidR="006B1B15" w:rsidRPr="00764D96">
        <w:rPr>
          <w:rFonts w:ascii="Arial" w:hAnsi="Arial" w:cs="Arial"/>
        </w:rPr>
        <w:t xml:space="preserve">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B1B15" w:rsidRPr="00764D96" w:rsidRDefault="00D2381F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2.19.3.2.</w:t>
      </w:r>
      <w:r w:rsidR="006B1B15" w:rsidRPr="00764D96">
        <w:rPr>
          <w:rFonts w:ascii="Arial" w:hAnsi="Arial" w:cs="Arial"/>
        </w:rPr>
        <w:t xml:space="preserve"> Для получения муниципальной услуги через 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</w:t>
      </w:r>
      <w:r w:rsidR="00D2381F" w:rsidRPr="00764D96">
        <w:rPr>
          <w:rFonts w:ascii="Arial" w:hAnsi="Arial" w:cs="Arial"/>
        </w:rPr>
        <w:t>19.3.3.</w:t>
      </w:r>
      <w:r w:rsidRPr="00764D96">
        <w:rPr>
          <w:rFonts w:ascii="Arial" w:hAnsi="Arial" w:cs="Arial"/>
        </w:rPr>
        <w:t xml:space="preserve"> Муниципальная услуга </w:t>
      </w:r>
      <w:r w:rsidR="00D2381F" w:rsidRPr="00764D96">
        <w:rPr>
          <w:rFonts w:ascii="Arial" w:hAnsi="Arial" w:cs="Arial"/>
        </w:rPr>
        <w:t xml:space="preserve">может быть получена через ПГУ </w:t>
      </w:r>
      <w:r w:rsidRPr="00764D96">
        <w:rPr>
          <w:rFonts w:ascii="Arial" w:hAnsi="Arial" w:cs="Arial"/>
        </w:rPr>
        <w:t xml:space="preserve"> следующими способами: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с обязательной личной явкой на прием в Администрацию</w:t>
      </w:r>
      <w:r w:rsidR="00D2381F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без личной явки на прием в Администрацию</w:t>
      </w:r>
      <w:r w:rsidR="00D2381F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</w:t>
      </w:r>
      <w:r w:rsidR="00CE5075" w:rsidRPr="00764D96">
        <w:rPr>
          <w:rFonts w:ascii="Arial" w:hAnsi="Arial" w:cs="Arial"/>
        </w:rPr>
        <w:t>19.3.4</w:t>
      </w:r>
      <w:r w:rsidRPr="00764D96">
        <w:rPr>
          <w:rFonts w:ascii="Arial" w:hAnsi="Arial" w:cs="Arial"/>
        </w:rPr>
        <w:t>. Для получения муниципальной услуги без личной явки на приём в Администрацию</w:t>
      </w:r>
      <w:r w:rsidR="00D14101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</w:t>
      </w:r>
      <w:r w:rsidR="00D14101" w:rsidRPr="00764D96">
        <w:rPr>
          <w:rFonts w:ascii="Arial" w:hAnsi="Arial" w:cs="Arial"/>
        </w:rPr>
        <w:t>ных в электронном виде на ПГУ</w:t>
      </w:r>
      <w:r w:rsidRPr="00764D96">
        <w:rPr>
          <w:rFonts w:ascii="Arial" w:hAnsi="Arial" w:cs="Arial"/>
        </w:rPr>
        <w:t xml:space="preserve">. 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2.19.3.5</w:t>
      </w:r>
      <w:r w:rsidR="006B1B15" w:rsidRPr="00764D96">
        <w:rPr>
          <w:rFonts w:ascii="Arial" w:hAnsi="Arial" w:cs="Arial"/>
        </w:rPr>
        <w:t>. Дл</w:t>
      </w:r>
      <w:r w:rsidRPr="00764D96">
        <w:rPr>
          <w:rFonts w:ascii="Arial" w:hAnsi="Arial" w:cs="Arial"/>
        </w:rPr>
        <w:t xml:space="preserve">я подачи заявления через ПГУ </w:t>
      </w:r>
      <w:r w:rsidR="006B1B15" w:rsidRPr="00764D96">
        <w:rPr>
          <w:rFonts w:ascii="Arial" w:hAnsi="Arial" w:cs="Arial"/>
        </w:rPr>
        <w:t>заявитель должен выполнить следующие 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пройти идентификацию и аутентификацию в ЕСИА;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личном кабинете на ПГУ</w:t>
      </w:r>
      <w:r w:rsidR="006B1B15" w:rsidRPr="00764D96">
        <w:rPr>
          <w:rFonts w:ascii="Arial" w:hAnsi="Arial" w:cs="Arial"/>
        </w:rPr>
        <w:t xml:space="preserve">  заполнить в электронном виде заявление на оказание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случае, если заявитель выбрал способ оказания услуги с личной явкой на прием в Администрацию</w:t>
      </w:r>
      <w:r w:rsidR="00181622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– приложить к заявлению электронные документы;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случае, если заявитель выбрал способ оказания услуги без личной явки на прием в Администрацию</w:t>
      </w:r>
      <w:r w:rsidR="00181622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заверить заявление усиленной квалифицированной электронной подписью, </w:t>
      </w:r>
      <w:r w:rsidRPr="00764D96">
        <w:rPr>
          <w:rFonts w:ascii="Arial" w:hAnsi="Arial" w:cs="Arial"/>
        </w:rPr>
        <w:lastRenderedPageBreak/>
        <w:t>если иное не установлен</w:t>
      </w:r>
      <w:r w:rsidR="00181622" w:rsidRPr="00764D96">
        <w:rPr>
          <w:rFonts w:ascii="Arial" w:hAnsi="Arial" w:cs="Arial"/>
        </w:rPr>
        <w:t>о действующим законодательством;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направить пакет электронных документов в Администрацию</w:t>
      </w:r>
      <w:r w:rsidR="00181622" w:rsidRPr="00764D96">
        <w:rPr>
          <w:rFonts w:ascii="Arial" w:hAnsi="Arial" w:cs="Arial"/>
        </w:rPr>
        <w:t xml:space="preserve"> МО г.п. Печенга посредством функционала ПГУ</w:t>
      </w:r>
      <w:r w:rsidRPr="00764D96">
        <w:rPr>
          <w:rFonts w:ascii="Arial" w:hAnsi="Arial" w:cs="Arial"/>
        </w:rPr>
        <w:t xml:space="preserve">. 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2.19.3.6. </w:t>
      </w:r>
      <w:r w:rsidR="006B1B15" w:rsidRPr="00764D96">
        <w:rPr>
          <w:rFonts w:ascii="Arial" w:hAnsi="Arial" w:cs="Arial"/>
        </w:rPr>
        <w:t xml:space="preserve"> В результате направления пакета электронн</w:t>
      </w:r>
      <w:r w:rsidRPr="00764D96">
        <w:rPr>
          <w:rFonts w:ascii="Arial" w:hAnsi="Arial" w:cs="Arial"/>
        </w:rPr>
        <w:t xml:space="preserve">ых документов посредством ПГУ </w:t>
      </w:r>
      <w:r w:rsidR="006B1B15" w:rsidRPr="00764D96">
        <w:rPr>
          <w:rFonts w:ascii="Arial" w:hAnsi="Arial" w:cs="Arial"/>
        </w:rPr>
        <w:t xml:space="preserve"> в соответствии с требованиями пункта 4 или 5 автоматизированной информационной системой межведомственного электронного взаимодействия </w:t>
      </w:r>
      <w:r w:rsidRPr="00764D96">
        <w:rPr>
          <w:rFonts w:ascii="Arial" w:hAnsi="Arial" w:cs="Arial"/>
        </w:rPr>
        <w:t>Мурманской области «</w:t>
      </w:r>
      <w:proofErr w:type="spellStart"/>
      <w:r w:rsidRPr="00764D96">
        <w:rPr>
          <w:rFonts w:ascii="Arial" w:hAnsi="Arial" w:cs="Arial"/>
        </w:rPr>
        <w:t>Смарт-Роут</w:t>
      </w:r>
      <w:proofErr w:type="spellEnd"/>
      <w:r w:rsidRPr="00764D96">
        <w:rPr>
          <w:rFonts w:ascii="Arial" w:hAnsi="Arial" w:cs="Arial"/>
        </w:rPr>
        <w:t>»</w:t>
      </w:r>
      <w:r w:rsidR="006B1B15" w:rsidRPr="00764D96">
        <w:rPr>
          <w:rFonts w:ascii="Arial" w:hAnsi="Arial" w:cs="Arial"/>
        </w:rPr>
        <w:t xml:space="preserve"> (далее – АИС</w:t>
      </w:r>
      <w:r w:rsidRPr="00764D96">
        <w:rPr>
          <w:rFonts w:ascii="Arial" w:hAnsi="Arial" w:cs="Arial"/>
        </w:rPr>
        <w:t xml:space="preserve"> МО</w:t>
      </w:r>
      <w:r w:rsidR="006B1B15" w:rsidRPr="00764D96">
        <w:rPr>
          <w:rFonts w:ascii="Arial" w:hAnsi="Arial" w:cs="Arial"/>
        </w:rPr>
        <w:t xml:space="preserve"> «</w:t>
      </w:r>
      <w:proofErr w:type="spellStart"/>
      <w:r w:rsidRPr="00764D96">
        <w:rPr>
          <w:rFonts w:ascii="Arial" w:hAnsi="Arial" w:cs="Arial"/>
        </w:rPr>
        <w:t>Смарт-Роут</w:t>
      </w:r>
      <w:proofErr w:type="spellEnd"/>
      <w:r w:rsidR="006B1B15" w:rsidRPr="00764D96">
        <w:rPr>
          <w:rFonts w:ascii="Arial" w:hAnsi="Arial" w:cs="Arial"/>
        </w:rPr>
        <w:t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</w:t>
      </w:r>
      <w:r w:rsidRPr="00764D96">
        <w:rPr>
          <w:rFonts w:ascii="Arial" w:hAnsi="Arial" w:cs="Arial"/>
        </w:rPr>
        <w:t>явителю в личном кабинете ПГУ</w:t>
      </w:r>
      <w:r w:rsidR="006B1B15" w:rsidRPr="00764D96">
        <w:rPr>
          <w:rFonts w:ascii="Arial" w:hAnsi="Arial" w:cs="Arial"/>
        </w:rPr>
        <w:t xml:space="preserve">. 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2.19.3.7.</w:t>
      </w:r>
      <w:r w:rsidR="006B1B15" w:rsidRPr="00764D96">
        <w:rPr>
          <w:rFonts w:ascii="Arial" w:hAnsi="Arial" w:cs="Arial"/>
        </w:rPr>
        <w:t xml:space="preserve"> При предоставлении м</w:t>
      </w:r>
      <w:r w:rsidRPr="00764D96">
        <w:rPr>
          <w:rFonts w:ascii="Arial" w:hAnsi="Arial" w:cs="Arial"/>
        </w:rPr>
        <w:t>униципальной услуги через ПГУ</w:t>
      </w:r>
      <w:r w:rsidR="006B1B15" w:rsidRPr="00764D96">
        <w:rPr>
          <w:rFonts w:ascii="Arial" w:hAnsi="Arial" w:cs="Arial"/>
        </w:rPr>
        <w:t>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</w:t>
      </w:r>
      <w:r w:rsidRPr="00764D96">
        <w:rPr>
          <w:rFonts w:ascii="Arial" w:hAnsi="Arial" w:cs="Arial"/>
        </w:rPr>
        <w:t xml:space="preserve"> МО г.п. Печенга</w:t>
      </w:r>
      <w:r w:rsidR="006B1B15" w:rsidRPr="00764D96">
        <w:rPr>
          <w:rFonts w:ascii="Arial" w:hAnsi="Arial" w:cs="Arial"/>
        </w:rPr>
        <w:t xml:space="preserve"> выполняет следующие действия: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формирует пакет доку</w:t>
      </w:r>
      <w:r w:rsidR="00181622" w:rsidRPr="00764D96">
        <w:rPr>
          <w:rFonts w:ascii="Arial" w:hAnsi="Arial" w:cs="Arial"/>
        </w:rPr>
        <w:t>ментов, поступивший через ПГУ</w:t>
      </w:r>
      <w:r w:rsidRPr="00764D96">
        <w:rPr>
          <w:rFonts w:ascii="Arial" w:hAnsi="Arial" w:cs="Arial"/>
        </w:rPr>
        <w:t>, и передает должностному лицу Администрации</w:t>
      </w:r>
      <w:r w:rsidR="00181622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</w:t>
      </w:r>
      <w:r w:rsidR="00C70936" w:rsidRPr="00764D96">
        <w:rPr>
          <w:rFonts w:ascii="Arial" w:hAnsi="Arial" w:cs="Arial"/>
        </w:rPr>
        <w:t>АИС МО «</w:t>
      </w:r>
      <w:proofErr w:type="spellStart"/>
      <w:r w:rsidR="00C70936" w:rsidRPr="00764D96">
        <w:rPr>
          <w:rFonts w:ascii="Arial" w:hAnsi="Arial" w:cs="Arial"/>
        </w:rPr>
        <w:t>Смарт-Роут</w:t>
      </w:r>
      <w:proofErr w:type="spellEnd"/>
      <w:r w:rsidR="00C709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 xml:space="preserve"> формы о принятом решении и переводит дело в архив </w:t>
      </w:r>
      <w:r w:rsidR="00C70936" w:rsidRPr="00764D96">
        <w:rPr>
          <w:rFonts w:ascii="Arial" w:hAnsi="Arial" w:cs="Arial"/>
        </w:rPr>
        <w:t>АИС МО «</w:t>
      </w:r>
      <w:proofErr w:type="spellStart"/>
      <w:r w:rsidR="00C70936" w:rsidRPr="00764D96">
        <w:rPr>
          <w:rFonts w:ascii="Arial" w:hAnsi="Arial" w:cs="Arial"/>
        </w:rPr>
        <w:t>Смарт-Роут</w:t>
      </w:r>
      <w:proofErr w:type="spellEnd"/>
      <w:r w:rsidR="00C709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>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</w:p>
    <w:p w:rsidR="006B1B15" w:rsidRPr="00764D96" w:rsidRDefault="00407A18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2.19.3.8.</w:t>
      </w:r>
      <w:r w:rsidR="006B1B15" w:rsidRPr="00764D96">
        <w:rPr>
          <w:rFonts w:ascii="Arial" w:hAnsi="Arial" w:cs="Arial"/>
        </w:rPr>
        <w:t xml:space="preserve"> При предоставлении м</w:t>
      </w:r>
      <w:r w:rsidRPr="00764D96">
        <w:rPr>
          <w:rFonts w:ascii="Arial" w:hAnsi="Arial" w:cs="Arial"/>
        </w:rPr>
        <w:t>униципальной услуги через ПГУ</w:t>
      </w:r>
      <w:r w:rsidR="006B1B15" w:rsidRPr="00764D96">
        <w:rPr>
          <w:rFonts w:ascii="Arial" w:hAnsi="Arial" w:cs="Arial"/>
        </w:rPr>
        <w:t xml:space="preserve">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</w:t>
      </w:r>
      <w:r w:rsidRPr="00764D96">
        <w:rPr>
          <w:rFonts w:ascii="Arial" w:hAnsi="Arial" w:cs="Arial"/>
        </w:rPr>
        <w:t xml:space="preserve">МО г.п. Печенга </w:t>
      </w:r>
      <w:r w:rsidR="006B1B15" w:rsidRPr="00764D96">
        <w:rPr>
          <w:rFonts w:ascii="Arial" w:hAnsi="Arial" w:cs="Arial"/>
        </w:rPr>
        <w:t>выполняет следующие 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формирует пакет доку</w:t>
      </w:r>
      <w:r w:rsidR="00407A18" w:rsidRPr="00764D96">
        <w:rPr>
          <w:rFonts w:ascii="Arial" w:hAnsi="Arial" w:cs="Arial"/>
        </w:rPr>
        <w:t>ментов, поступивший через ПГУ</w:t>
      </w:r>
      <w:r w:rsidRPr="00764D96">
        <w:rPr>
          <w:rFonts w:ascii="Arial" w:hAnsi="Arial" w:cs="Arial"/>
        </w:rPr>
        <w:t>, и передает должностному лицу Администрации</w:t>
      </w:r>
      <w:r w:rsidR="00407A18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формирует через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 xml:space="preserve">» </w:t>
      </w:r>
      <w:r w:rsidRPr="00764D96">
        <w:rPr>
          <w:rFonts w:ascii="Arial" w:hAnsi="Arial" w:cs="Arial"/>
        </w:rPr>
        <w:t>приглашение на прием, которое должно содержать следующую информацию: адрес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, дату и время приема, номер очереди, идентификационный номер приглашения и перечень документов, которые необходимо представить на приеме.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 xml:space="preserve">» </w:t>
      </w:r>
      <w:r w:rsidRPr="00764D96">
        <w:rPr>
          <w:rFonts w:ascii="Arial" w:hAnsi="Arial" w:cs="Arial"/>
        </w:rPr>
        <w:t xml:space="preserve">дело переводит в статус «Заявитель приглашен на прием».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В случае неявки заявителя на прием в назначенное время заявление и документы хранятся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 xml:space="preserve">» </w:t>
      </w:r>
      <w:r w:rsidRPr="00764D96">
        <w:rPr>
          <w:rFonts w:ascii="Arial" w:hAnsi="Arial" w:cs="Arial"/>
        </w:rPr>
        <w:t>в течение 30 календарных дней, затем должностное лицо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, наделенное, в соответствии с должностным регламентом, функциями по приему зая</w:t>
      </w:r>
      <w:r w:rsidR="003F4536" w:rsidRPr="00764D96">
        <w:rPr>
          <w:rFonts w:ascii="Arial" w:hAnsi="Arial" w:cs="Arial"/>
        </w:rPr>
        <w:t xml:space="preserve">влений и документов через ПГУ </w:t>
      </w:r>
      <w:r w:rsidRPr="00764D96">
        <w:rPr>
          <w:rFonts w:ascii="Arial" w:hAnsi="Arial" w:cs="Arial"/>
        </w:rPr>
        <w:t xml:space="preserve"> переводит документы в архив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, ведущее прием, отмечает факт явки заявителя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>, дело переводит в статус «Прием заявителя окончен».</w:t>
      </w:r>
    </w:p>
    <w:p w:rsidR="003F4536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 xml:space="preserve"> формы о принятом решении и переводит дело в архив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Должностное лицо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уведомляет заявителя о принятом решении с помощью указанных в заявлении средств связи, затем направляет</w:t>
      </w:r>
      <w:r w:rsidR="003F4536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</w:p>
    <w:p w:rsidR="006B1B15" w:rsidRPr="00764D96" w:rsidRDefault="003B534D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2.19.3.9. </w:t>
      </w:r>
      <w:r w:rsidR="006B1B15" w:rsidRPr="00764D96">
        <w:rPr>
          <w:rFonts w:ascii="Arial" w:hAnsi="Arial" w:cs="Arial"/>
        </w:rPr>
        <w:t>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</w:t>
      </w:r>
      <w:r w:rsidR="00247DCA" w:rsidRPr="00764D96">
        <w:rPr>
          <w:rFonts w:ascii="Arial" w:hAnsi="Arial" w:cs="Arial"/>
        </w:rPr>
        <w:t>ации приема документов на ПГУ</w:t>
      </w:r>
      <w:r w:rsidR="006B1B15" w:rsidRPr="00764D96">
        <w:rPr>
          <w:rFonts w:ascii="Arial" w:hAnsi="Arial" w:cs="Arial"/>
        </w:rPr>
        <w:t xml:space="preserve">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</w:t>
      </w:r>
      <w:r w:rsidR="00247DCA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с 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B1B15" w:rsidRPr="00764D96" w:rsidRDefault="00247DCA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2.19.3.10. </w:t>
      </w:r>
      <w:r w:rsidR="006B1B15" w:rsidRPr="00764D96">
        <w:rPr>
          <w:rFonts w:ascii="Arial" w:hAnsi="Arial" w:cs="Arial"/>
        </w:rPr>
        <w:t>Администрация</w:t>
      </w:r>
      <w:r w:rsidRPr="00764D96">
        <w:rPr>
          <w:rFonts w:ascii="Arial" w:hAnsi="Arial" w:cs="Arial"/>
        </w:rPr>
        <w:t xml:space="preserve"> МО г.п. Печенга</w:t>
      </w:r>
      <w:r w:rsidR="006B1B15" w:rsidRPr="00764D96">
        <w:rPr>
          <w:rFonts w:ascii="Arial" w:hAnsi="Arial" w:cs="Arial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19F2" w:rsidRPr="00764D96" w:rsidRDefault="00FE19F2" w:rsidP="00FE19F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64D96">
        <w:rPr>
          <w:rFonts w:ascii="Arial" w:hAnsi="Arial" w:cs="Arial"/>
          <w:b/>
          <w:bCs/>
        </w:rPr>
        <w:t>Раздел 3. ИНФОРМАЦИЯ ОБ УСЛУГАХ, ЯВЛЯЮЩИХСЯ НЕОБХОДИМЫМИ И ОБЯЗАТЕЛЬНЫМИ ДЛЯ ПРЕДОСТАВЛЕНИЯ МУНИЦИПАЛЬНОЙ УСЛУГИ</w:t>
      </w:r>
    </w:p>
    <w:p w:rsidR="00FE19F2" w:rsidRPr="00764D96" w:rsidRDefault="00FE19F2" w:rsidP="00FE19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E0134F" w:rsidRPr="00764D96" w:rsidRDefault="00FE19F2" w:rsidP="00FE19F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D96">
        <w:rPr>
          <w:rFonts w:ascii="Arial" w:hAnsi="Arial" w:cs="Arial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E0134F" w:rsidRPr="00764D96" w:rsidRDefault="00E0134F" w:rsidP="00FE19F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E0134F" w:rsidRPr="00764D96" w:rsidRDefault="00E0134F" w:rsidP="00E0134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4. СОСТАВ, ПОСЛЕДОВАТЕЛЬНОСТЬ И СРОКИ ВЫПОЛНЕНИЯ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АДМИНИСТРАТИВНЫХ ПРОЦЕДУР, ТРЕБОВАНИЯ К ПОРЯДКУ ИХ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ВЫПОЛНЕНИЯ, В ТОМ ЧИСЛЕ ОСОБЕННОСТИ ВЫПОЛНЕНИЯ АДМИНИСТРАТИВНЫХ  ПРОЦЕДУР ПРИ ПРИЕМЕ ЗАЯВЛЕНИЙ ЧЕРЕЗ МФЦ И В ЭЛЕКТРОННОЙ ФОРМЕ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Прием и регистрация заявления - 3 (три) рабочих дня;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Рассмотрение заявления и прилагаемых к нему документов - 30 (тридцать) календарных дней;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Рассмотрение вопроса о передаче имущества казны </w:t>
      </w:r>
      <w:r w:rsidR="0081712B" w:rsidRPr="00764D96">
        <w:rPr>
          <w:rFonts w:ascii="Arial" w:hAnsi="Arial" w:cs="Arial"/>
        </w:rPr>
        <w:t>МО</w:t>
      </w:r>
      <w:r w:rsidRPr="00764D96">
        <w:rPr>
          <w:rFonts w:ascii="Arial" w:hAnsi="Arial" w:cs="Arial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Принятие решения, подготовка, издание муниципального правового акта администрации МО</w:t>
      </w:r>
      <w:r w:rsidR="00894E8C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 xml:space="preserve"> - 22 (двадцать два) календарных дня.</w:t>
      </w:r>
    </w:p>
    <w:p w:rsidR="00E0134F" w:rsidRPr="00764D96" w:rsidRDefault="00E0134F" w:rsidP="00E013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6B3AEE" w:rsidRPr="00764D96" w:rsidRDefault="006B3AEE" w:rsidP="00E013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Блок-схема</w:t>
      </w:r>
      <w:r w:rsidRPr="00764D96">
        <w:rPr>
          <w:rFonts w:ascii="Arial" w:hAnsi="Arial" w:cs="Arial"/>
          <w:color w:val="auto"/>
        </w:rPr>
        <w:t xml:space="preserve"> процедур по предоставлению муниципальной услуги представлена в </w:t>
      </w:r>
      <w:hyperlink w:anchor="приложение4" w:history="1">
        <w:r w:rsidRPr="00764D96">
          <w:rPr>
            <w:rStyle w:val="a3"/>
            <w:rFonts w:ascii="Arial" w:hAnsi="Arial" w:cs="Arial"/>
          </w:rPr>
          <w:t>приложении № 4</w:t>
        </w:r>
      </w:hyperlink>
      <w:r w:rsidRPr="00764D96">
        <w:rPr>
          <w:rFonts w:ascii="Arial" w:hAnsi="Arial" w:cs="Arial"/>
          <w:color w:val="FF0000"/>
        </w:rPr>
        <w:t xml:space="preserve"> </w:t>
      </w:r>
      <w:r w:rsidRPr="00764D96">
        <w:rPr>
          <w:rFonts w:ascii="Arial" w:hAnsi="Arial" w:cs="Arial"/>
          <w:color w:val="auto"/>
        </w:rPr>
        <w:t>к настоящему Административному регламенту.</w:t>
      </w:r>
    </w:p>
    <w:p w:rsidR="00E0134F" w:rsidRPr="00764D96" w:rsidRDefault="00E0134F" w:rsidP="00E013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0134F" w:rsidRPr="00764D96" w:rsidRDefault="00E0134F" w:rsidP="00C96C39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6" w:name="Par327"/>
      <w:bookmarkEnd w:id="26"/>
      <w:r w:rsidRPr="00764D96">
        <w:rPr>
          <w:rFonts w:ascii="Arial" w:hAnsi="Arial" w:cs="Arial"/>
          <w:b/>
        </w:rPr>
        <w:t>Прием и регистрация заявления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</w:t>
      </w:r>
      <w:r w:rsidR="006D39BF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764D96">
          <w:rPr>
            <w:rFonts w:ascii="Arial" w:hAnsi="Arial" w:cs="Arial"/>
          </w:rPr>
          <w:t>пункте 1.</w:t>
        </w:r>
      </w:hyperlink>
      <w:r w:rsidR="006D39BF" w:rsidRPr="00764D96">
        <w:rPr>
          <w:rFonts w:ascii="Arial" w:hAnsi="Arial" w:cs="Arial"/>
        </w:rPr>
        <w:t xml:space="preserve">5 </w:t>
      </w:r>
      <w:r w:rsidRPr="00764D96">
        <w:rPr>
          <w:rFonts w:ascii="Arial" w:hAnsi="Arial" w:cs="Arial"/>
        </w:rPr>
        <w:t xml:space="preserve"> настоящего Административного регламента.</w:t>
      </w:r>
    </w:p>
    <w:p w:rsidR="00E0134F" w:rsidRPr="00764D96" w:rsidRDefault="00DA3EA7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4.2.2.</w:t>
      </w:r>
      <w:r w:rsidR="00E0134F" w:rsidRPr="00764D96">
        <w:rPr>
          <w:rFonts w:ascii="Arial" w:hAnsi="Arial" w:cs="Arial"/>
        </w:rPr>
        <w:t xml:space="preserve"> Лицом, ответственным за прием и регистрацию заявления, является </w:t>
      </w:r>
      <w:r w:rsidR="001C6424" w:rsidRPr="00764D96">
        <w:rPr>
          <w:rFonts w:ascii="Arial" w:hAnsi="Arial" w:cs="Arial"/>
        </w:rPr>
        <w:t>специалист ОМИ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DA3EA7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4.2.3. </w:t>
      </w:r>
      <w:r w:rsidR="00E0134F" w:rsidRPr="00764D96">
        <w:rPr>
          <w:rFonts w:ascii="Arial" w:hAnsi="Arial" w:cs="Arial"/>
        </w:rPr>
        <w:t xml:space="preserve"> Заявление может быть передано следующими способами: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доставлено в администрацию МО</w:t>
      </w:r>
      <w:r w:rsidR="00DA3EA7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почтовым отправлением, направленным по адресу администрации МО</w:t>
      </w:r>
      <w:r w:rsidR="00DA3EA7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>;</w:t>
      </w:r>
    </w:p>
    <w:p w:rsidR="00E0134F" w:rsidRPr="00764D96" w:rsidRDefault="00DA3EA7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>- через МФЦ</w:t>
      </w:r>
      <w:r w:rsidR="00B54073" w:rsidRPr="00764D96">
        <w:rPr>
          <w:rFonts w:ascii="Arial" w:hAnsi="Arial" w:cs="Arial"/>
          <w:color w:val="auto"/>
        </w:rPr>
        <w:t xml:space="preserve"> (осуществляется при наличии вступившего в силу соглашения о взаимодействии между МФЦ и органом местного самоуправления)</w:t>
      </w:r>
      <w:r w:rsidRPr="00764D96">
        <w:rPr>
          <w:rFonts w:ascii="Arial" w:hAnsi="Arial" w:cs="Arial"/>
          <w:color w:val="auto"/>
        </w:rPr>
        <w:t xml:space="preserve">  и ПГУ</w:t>
      </w:r>
      <w:r w:rsidR="00B54073" w:rsidRPr="00764D96">
        <w:rPr>
          <w:rFonts w:ascii="Arial" w:hAnsi="Arial" w:cs="Arial"/>
          <w:color w:val="auto"/>
        </w:rPr>
        <w:t xml:space="preserve"> осуществляется при технической реализации услуги на ПГУ)</w:t>
      </w:r>
      <w:r w:rsidR="00E0134F" w:rsidRPr="00764D96">
        <w:rPr>
          <w:rFonts w:ascii="Arial" w:hAnsi="Arial" w:cs="Arial"/>
          <w:color w:val="auto"/>
        </w:rPr>
        <w:t>.</w:t>
      </w:r>
    </w:p>
    <w:p w:rsidR="00E0134F" w:rsidRPr="00764D96" w:rsidRDefault="001C6424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4.2.4.</w:t>
      </w:r>
      <w:r w:rsidR="00E0134F" w:rsidRPr="00764D96">
        <w:rPr>
          <w:rFonts w:ascii="Arial" w:hAnsi="Arial" w:cs="Arial"/>
        </w:rPr>
        <w:t xml:space="preserve"> Поступившее в администрацию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заявление подлежит регистрации в течение 3 (трех) рабочих дней специалистом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DC79D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4.2.5. </w:t>
      </w:r>
      <w:r w:rsidR="00E0134F" w:rsidRPr="00764D96">
        <w:rPr>
          <w:rFonts w:ascii="Arial" w:hAnsi="Arial" w:cs="Arial"/>
        </w:rPr>
        <w:t xml:space="preserve"> Критерии принятия решений при приеме заявления определяются по итогам оценки наличия оснований для отказа в его приеме.</w:t>
      </w:r>
    </w:p>
    <w:p w:rsidR="00E0134F" w:rsidRPr="00764D96" w:rsidRDefault="00DC79D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4.2.6. </w:t>
      </w:r>
      <w:r w:rsidR="00E0134F" w:rsidRPr="00764D96">
        <w:rPr>
          <w:rFonts w:ascii="Arial" w:hAnsi="Arial" w:cs="Arial"/>
        </w:rPr>
        <w:t xml:space="preserve"> Способом фиксации результата выполнения административного действия является регистрация поступившего заявления.</w:t>
      </w:r>
    </w:p>
    <w:p w:rsidR="00E0134F" w:rsidRPr="00764D96" w:rsidRDefault="00DC79D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4.2.7.</w:t>
      </w:r>
      <w:r w:rsidR="00E0134F" w:rsidRPr="00764D96">
        <w:rPr>
          <w:rFonts w:ascii="Arial" w:hAnsi="Arial" w:cs="Arial"/>
        </w:rPr>
        <w:t xml:space="preserve"> Результатом административной процедуры является регистрация заявления или отказ в приеме документов.</w:t>
      </w:r>
    </w:p>
    <w:p w:rsidR="00DC79DE" w:rsidRPr="00764D96" w:rsidRDefault="00DC79DE" w:rsidP="00E0134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27" w:name="Par340"/>
      <w:bookmarkEnd w:id="27"/>
    </w:p>
    <w:p w:rsidR="00E0134F" w:rsidRPr="00764D96" w:rsidRDefault="00E0134F" w:rsidP="00607E7E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Рассмотрение заявления и прилагаемых к нему документов</w:t>
      </w:r>
    </w:p>
    <w:p w:rsidR="00E0134F" w:rsidRPr="00764D96" w:rsidRDefault="00E0134F" w:rsidP="00607E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0134F" w:rsidRPr="00764D96" w:rsidRDefault="00705D98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="00E0134F" w:rsidRPr="00764D96">
          <w:rPr>
            <w:rFonts w:ascii="Arial" w:hAnsi="Arial" w:cs="Arial"/>
          </w:rPr>
          <w:t>пункте 1.</w:t>
        </w:r>
      </w:hyperlink>
      <w:r w:rsidRPr="00764D96">
        <w:rPr>
          <w:rFonts w:ascii="Arial" w:hAnsi="Arial" w:cs="Arial"/>
        </w:rPr>
        <w:t>5</w:t>
      </w:r>
      <w:r w:rsidR="00E0134F" w:rsidRPr="00764D96">
        <w:rPr>
          <w:rFonts w:ascii="Arial" w:hAnsi="Arial" w:cs="Arial"/>
        </w:rPr>
        <w:t xml:space="preserve"> настоящего Административного регламента.</w:t>
      </w:r>
    </w:p>
    <w:p w:rsidR="00E0134F" w:rsidRPr="00764D96" w:rsidRDefault="00705D98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4.3.2.</w:t>
      </w:r>
      <w:r w:rsidR="00E0134F" w:rsidRPr="00764D96">
        <w:rPr>
          <w:rFonts w:ascii="Arial" w:hAnsi="Arial" w:cs="Arial"/>
        </w:rPr>
        <w:t xml:space="preserve"> Поступившее в администрацию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заявление о предоставлении (оказании) муниципальной услуги после регист</w:t>
      </w:r>
      <w:r w:rsidRPr="00764D96">
        <w:rPr>
          <w:rFonts w:ascii="Arial" w:hAnsi="Arial" w:cs="Arial"/>
        </w:rPr>
        <w:t>рации в тот же день передается Г</w:t>
      </w:r>
      <w:r w:rsidR="00E0134F" w:rsidRPr="00764D96">
        <w:rPr>
          <w:rFonts w:ascii="Arial" w:hAnsi="Arial" w:cs="Arial"/>
        </w:rPr>
        <w:t>лаве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либо его заместителю.</w:t>
      </w:r>
    </w:p>
    <w:p w:rsidR="00E0134F" w:rsidRPr="00764D96" w:rsidRDefault="00705D98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4.3.3.</w:t>
      </w:r>
      <w:r w:rsidR="00E0134F" w:rsidRPr="00764D96">
        <w:rPr>
          <w:rFonts w:ascii="Arial" w:hAnsi="Arial" w:cs="Arial"/>
        </w:rPr>
        <w:t xml:space="preserve"> Рассмотрение заявлений о предоставлении (оказании) муниципальной услуги осуществляет </w:t>
      </w:r>
      <w:r w:rsidRPr="00764D96">
        <w:rPr>
          <w:rFonts w:ascii="Arial" w:hAnsi="Arial" w:cs="Arial"/>
        </w:rPr>
        <w:t>уполномоченный отдел</w:t>
      </w:r>
      <w:r w:rsidR="00E0134F" w:rsidRPr="00764D96">
        <w:rPr>
          <w:rFonts w:ascii="Arial" w:hAnsi="Arial" w:cs="Arial"/>
        </w:rPr>
        <w:t xml:space="preserve"> администрации </w:t>
      </w:r>
      <w:r w:rsidRPr="00764D96">
        <w:rPr>
          <w:rFonts w:ascii="Arial" w:hAnsi="Arial" w:cs="Arial"/>
        </w:rPr>
        <w:t>МО г.п. Печенга</w:t>
      </w:r>
      <w:r w:rsidR="00E0134F" w:rsidRPr="00764D96">
        <w:rPr>
          <w:rFonts w:ascii="Arial" w:hAnsi="Arial" w:cs="Arial"/>
        </w:rPr>
        <w:t xml:space="preserve"> (далее - отдел). Срок рассмотрения заявления - 30 (тридцать) календарных дней.</w:t>
      </w:r>
    </w:p>
    <w:p w:rsidR="00E0134F" w:rsidRPr="00764D96" w:rsidRDefault="00495A1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4.3.4.</w:t>
      </w:r>
      <w:r w:rsidR="00E0134F" w:rsidRPr="00764D96">
        <w:rPr>
          <w:rFonts w:ascii="Arial" w:hAnsi="Arial" w:cs="Arial"/>
        </w:rPr>
        <w:t xml:space="preserve"> Лицом, ответственным за рассмотрение заявления и проверку комплекта документов, является </w:t>
      </w:r>
      <w:r w:rsidRPr="00764D96">
        <w:rPr>
          <w:rFonts w:ascii="Arial" w:hAnsi="Arial" w:cs="Arial"/>
        </w:rPr>
        <w:t>специалист</w:t>
      </w:r>
      <w:r w:rsidR="00E0134F" w:rsidRPr="00764D96">
        <w:rPr>
          <w:rFonts w:ascii="Arial" w:hAnsi="Arial" w:cs="Arial"/>
        </w:rPr>
        <w:t xml:space="preserve"> отдела, которому главой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, его заместителем, начальником отдела дано поручение о подготовке документов для рассмотрения на заседании соответствующей комиссии администрации МО </w:t>
      </w:r>
      <w:r w:rsidRPr="00764D96">
        <w:rPr>
          <w:rFonts w:ascii="Arial" w:hAnsi="Arial" w:cs="Arial"/>
        </w:rPr>
        <w:t xml:space="preserve">г.п. Печенга </w:t>
      </w:r>
      <w:r w:rsidR="00E0134F" w:rsidRPr="00764D96">
        <w:rPr>
          <w:rFonts w:ascii="Arial" w:hAnsi="Arial" w:cs="Arial"/>
        </w:rPr>
        <w:t>(далее - Комиссия).</w:t>
      </w:r>
    </w:p>
    <w:p w:rsidR="00E0134F" w:rsidRPr="00764D96" w:rsidRDefault="00495A1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8" w:name="Par346"/>
      <w:bookmarkEnd w:id="28"/>
      <w:r w:rsidRPr="00764D96">
        <w:rPr>
          <w:rFonts w:ascii="Arial" w:hAnsi="Arial" w:cs="Arial"/>
        </w:rPr>
        <w:t>4.3.5.</w:t>
      </w:r>
      <w:r w:rsidR="00E0134F" w:rsidRPr="00764D96">
        <w:rPr>
          <w:rFonts w:ascii="Arial" w:hAnsi="Arial" w:cs="Arial"/>
        </w:rPr>
        <w:t xml:space="preserve">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>- направляет заявителю уведомление о необходимости представления дополнительной информации и</w:t>
      </w:r>
      <w:r w:rsidR="00495A11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(или) доработке представленных заявителем документов;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обращается за получением дополнительной информации и</w:t>
      </w:r>
      <w:r w:rsidR="00495A11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(или) подтверждением представленной заявителем информации в государственные органы или в соответствующие подразделения администрации МО</w:t>
      </w:r>
      <w:r w:rsidR="00495A11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>, обладающие необходимой информацией.</w:t>
      </w:r>
    </w:p>
    <w:p w:rsidR="00E0134F" w:rsidRPr="00764D96" w:rsidRDefault="00495A1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4.3.6.</w:t>
      </w:r>
      <w:r w:rsidR="00E0134F" w:rsidRPr="00764D96">
        <w:rPr>
          <w:rFonts w:ascii="Arial" w:hAnsi="Arial" w:cs="Arial"/>
        </w:rPr>
        <w:t xml:space="preserve">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случае,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4.3.7.</w:t>
      </w:r>
      <w:r w:rsidR="00E0134F" w:rsidRPr="00764D96">
        <w:rPr>
          <w:rFonts w:ascii="Arial" w:hAnsi="Arial" w:cs="Arial"/>
        </w:rPr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4.3.8.</w:t>
      </w:r>
      <w:r w:rsidR="00E0134F" w:rsidRPr="00764D96">
        <w:rPr>
          <w:rFonts w:ascii="Arial" w:hAnsi="Arial" w:cs="Arial"/>
        </w:rPr>
        <w:t xml:space="preserve">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4.3.9. </w:t>
      </w:r>
      <w:r w:rsidR="00E0134F" w:rsidRPr="00764D96">
        <w:rPr>
          <w:rFonts w:ascii="Arial" w:hAnsi="Arial" w:cs="Arial"/>
        </w:rPr>
        <w:t xml:space="preserve">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4.3.10.</w:t>
      </w:r>
      <w:r w:rsidR="00E0134F" w:rsidRPr="00764D96">
        <w:rPr>
          <w:rFonts w:ascii="Arial" w:hAnsi="Arial" w:cs="Arial"/>
        </w:rPr>
        <w:t xml:space="preserve">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E0134F" w:rsidRPr="00764D96" w:rsidRDefault="00967525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4.3.11.</w:t>
      </w:r>
      <w:r w:rsidR="00E0134F" w:rsidRPr="00764D96">
        <w:rPr>
          <w:rFonts w:ascii="Arial" w:hAnsi="Arial" w:cs="Arial"/>
        </w:rPr>
        <w:t xml:space="preserve"> Контроль за выполнением административного действия осуществляется начальником отдела.</w:t>
      </w:r>
    </w:p>
    <w:p w:rsidR="00E0134F" w:rsidRPr="00764D96" w:rsidRDefault="00967525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4.3.12.</w:t>
      </w:r>
      <w:r w:rsidR="00E0134F" w:rsidRPr="00764D96">
        <w:rPr>
          <w:rFonts w:ascii="Arial" w:hAnsi="Arial" w:cs="Arial"/>
        </w:rPr>
        <w:t xml:space="preserve"> Результатом рассмотрения заявления является: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согласованная председателем (заместителем председателя) Комиссии повестка дня заседания;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направление в адрес заявителя уведомления об отказе в предоставлении муниципальной услуги.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967525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9" w:name="Par363"/>
      <w:bookmarkEnd w:id="29"/>
      <w:r w:rsidRPr="00764D96">
        <w:rPr>
          <w:rFonts w:ascii="Arial" w:hAnsi="Arial" w:cs="Arial"/>
          <w:b/>
        </w:rPr>
        <w:t>Рассмотрение вопроса о даче согласия на заседании комиссии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4.4.2.</w:t>
      </w:r>
      <w:r w:rsidR="00E0134F" w:rsidRPr="00764D96">
        <w:rPr>
          <w:rFonts w:ascii="Arial" w:hAnsi="Arial" w:cs="Arial"/>
        </w:rPr>
        <w:t xml:space="preserve">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4.4.3.</w:t>
      </w:r>
      <w:r w:rsidR="00E0134F" w:rsidRPr="00764D96">
        <w:rPr>
          <w:rFonts w:ascii="Arial" w:hAnsi="Arial" w:cs="Arial"/>
        </w:rPr>
        <w:t xml:space="preserve">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4.4.4.</w:t>
      </w:r>
      <w:r w:rsidR="00E0134F" w:rsidRPr="00764D96">
        <w:rPr>
          <w:rFonts w:ascii="Arial" w:hAnsi="Arial" w:cs="Arial"/>
        </w:rPr>
        <w:t xml:space="preserve"> Способом фиксации выполнения административного действия является подписание председателем Комиссии (заместителем председателя), членами и </w:t>
      </w:r>
      <w:r w:rsidR="00E0134F" w:rsidRPr="00764D96">
        <w:rPr>
          <w:rFonts w:ascii="Arial" w:hAnsi="Arial" w:cs="Arial"/>
        </w:rPr>
        <w:lastRenderedPageBreak/>
        <w:t>секретарем Комиссии протокола заседания комиссии.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4.4.5.</w:t>
      </w:r>
      <w:r w:rsidR="00E0134F" w:rsidRPr="00764D96">
        <w:rPr>
          <w:rFonts w:ascii="Arial" w:hAnsi="Arial" w:cs="Arial"/>
        </w:rPr>
        <w:t xml:space="preserve"> Протокол заседания комиссии оформляется в течение 5 (пяти) рабочих дней с момента принятия решения (рекомендации) комиссии.</w:t>
      </w:r>
    </w:p>
    <w:p w:rsidR="00E0134F" w:rsidRPr="00764D96" w:rsidRDefault="00D613C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4.4.6. </w:t>
      </w:r>
      <w:r w:rsidR="00E0134F" w:rsidRPr="00764D96">
        <w:rPr>
          <w:rFonts w:ascii="Arial" w:hAnsi="Arial" w:cs="Arial"/>
        </w:rPr>
        <w:t xml:space="preserve"> Контроль за оформлением и уведомлением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о принятом решении комиссии осуществляет ее председатель (заместитель председателя).</w:t>
      </w:r>
    </w:p>
    <w:p w:rsidR="00E0134F" w:rsidRPr="00764D96" w:rsidRDefault="00D613C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4.4.7.</w:t>
      </w:r>
      <w:r w:rsidR="00E0134F" w:rsidRPr="00764D96">
        <w:rPr>
          <w:rFonts w:ascii="Arial" w:hAnsi="Arial" w:cs="Arial"/>
        </w:rPr>
        <w:t xml:space="preserve"> Результатом принятия решения Комиссии могут быть следующие рекомендации: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об отказе в предоставлении муниципальной услуги.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614542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0" w:name="Par377"/>
      <w:bookmarkEnd w:id="30"/>
      <w:r w:rsidRPr="00764D96">
        <w:rPr>
          <w:rFonts w:ascii="Arial" w:hAnsi="Arial" w:cs="Arial"/>
          <w:b/>
        </w:rPr>
        <w:t>Принятие решения, подготовка, издание муниципального правового акта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670AF0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подготовки и издания муниципального пр</w:t>
      </w:r>
      <w:r w:rsidRPr="00764D96">
        <w:rPr>
          <w:rFonts w:ascii="Arial" w:hAnsi="Arial" w:cs="Arial"/>
        </w:rPr>
        <w:t>авового акта, является решение Г</w:t>
      </w:r>
      <w:r w:rsidR="00E0134F" w:rsidRPr="00764D96">
        <w:rPr>
          <w:rFonts w:ascii="Arial" w:hAnsi="Arial" w:cs="Arial"/>
        </w:rPr>
        <w:t>лавой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E0134F" w:rsidRPr="00764D96" w:rsidRDefault="00670AF0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4.5.2. </w:t>
      </w:r>
      <w:r w:rsidR="00E0134F" w:rsidRPr="00764D96">
        <w:rPr>
          <w:rFonts w:ascii="Arial" w:hAnsi="Arial" w:cs="Arial"/>
        </w:rPr>
        <w:t xml:space="preserve"> Лицом, ответственным за подготовку</w:t>
      </w:r>
      <w:r w:rsidR="00E31FE8"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, являет</w:t>
      </w:r>
      <w:r w:rsidR="00E31FE8" w:rsidRPr="00764D96">
        <w:rPr>
          <w:rFonts w:ascii="Arial" w:hAnsi="Arial" w:cs="Arial"/>
        </w:rPr>
        <w:t>ся специалист отдела, которому Г</w:t>
      </w:r>
      <w:r w:rsidR="00E0134F" w:rsidRPr="00764D96">
        <w:rPr>
          <w:rFonts w:ascii="Arial" w:hAnsi="Arial" w:cs="Arial"/>
        </w:rPr>
        <w:t>лавой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, его заместителем, начальником отдела дано поручение о подготовке муниципального правового акта. Лицом, ответственным за издание</w:t>
      </w:r>
      <w:r w:rsidR="00E31FE8"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, является специалист отдела, который осуществляет регистрацию правовых актов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0F185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4.5.3.</w:t>
      </w:r>
      <w:r w:rsidR="00E0134F" w:rsidRPr="00764D96">
        <w:rPr>
          <w:rFonts w:ascii="Arial" w:hAnsi="Arial" w:cs="Arial"/>
        </w:rPr>
        <w:t xml:space="preserve"> Специалист отдела готовит проект</w:t>
      </w:r>
      <w:r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E0134F" w:rsidRPr="00764D96" w:rsidRDefault="000F185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4.5.4.</w:t>
      </w:r>
      <w:r w:rsidR="00E0134F" w:rsidRPr="00764D96">
        <w:rPr>
          <w:rFonts w:ascii="Arial" w:hAnsi="Arial" w:cs="Arial"/>
        </w:rPr>
        <w:t xml:space="preserve"> Подготовленный проект</w:t>
      </w:r>
      <w:r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 xml:space="preserve">лавы администрации МО </w:t>
      </w:r>
      <w:r w:rsidRPr="00764D96">
        <w:rPr>
          <w:rFonts w:ascii="Arial" w:hAnsi="Arial" w:cs="Arial"/>
        </w:rPr>
        <w:t xml:space="preserve">г.п. Печенга </w:t>
      </w:r>
      <w:r w:rsidR="00E0134F" w:rsidRPr="00764D96">
        <w:rPr>
          <w:rFonts w:ascii="Arial" w:hAnsi="Arial" w:cs="Arial"/>
        </w:rPr>
        <w:t>подлежит согласованию: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со структурным подразделением, на которое возлагается исполнение поручения;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 заместителем главы администрации МО</w:t>
      </w:r>
      <w:r w:rsidR="000F185C" w:rsidRPr="00764D96">
        <w:rPr>
          <w:rFonts w:ascii="Arial" w:hAnsi="Arial" w:cs="Arial"/>
        </w:rPr>
        <w:t xml:space="preserve"> г.п. Печенга.</w:t>
      </w:r>
    </w:p>
    <w:p w:rsidR="00E0134F" w:rsidRPr="00764D96" w:rsidRDefault="000F185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4.5.5. </w:t>
      </w:r>
      <w:r w:rsidR="00E0134F" w:rsidRPr="00764D96">
        <w:rPr>
          <w:rFonts w:ascii="Arial" w:hAnsi="Arial" w:cs="Arial"/>
        </w:rPr>
        <w:t>После согласования проект муниципального правового</w:t>
      </w:r>
      <w:r w:rsidRPr="00764D96">
        <w:rPr>
          <w:rFonts w:ascii="Arial" w:hAnsi="Arial" w:cs="Arial"/>
        </w:rPr>
        <w:t xml:space="preserve"> акта направляется для подписи Г</w:t>
      </w:r>
      <w:r w:rsidR="00E0134F" w:rsidRPr="00764D96">
        <w:rPr>
          <w:rFonts w:ascii="Arial" w:hAnsi="Arial" w:cs="Arial"/>
        </w:rPr>
        <w:t>лаве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45312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4.5.6. </w:t>
      </w:r>
      <w:r w:rsidR="00E0134F" w:rsidRPr="00764D96">
        <w:rPr>
          <w:rFonts w:ascii="Arial" w:hAnsi="Arial" w:cs="Arial"/>
        </w:rPr>
        <w:t>Максимальный срок согласования проектов муниципальных правовых актов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в структурных подразделениях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не должен превышать 10 (десяти) рабочих дней, срок подписания проекта муниципального правового акта администрации МО</w:t>
      </w:r>
      <w:r w:rsidRPr="00764D96">
        <w:rPr>
          <w:rFonts w:ascii="Arial" w:hAnsi="Arial" w:cs="Arial"/>
        </w:rPr>
        <w:t xml:space="preserve"> г.п. Печенга Г</w:t>
      </w:r>
      <w:r w:rsidR="00E0134F" w:rsidRPr="00764D96">
        <w:rPr>
          <w:rFonts w:ascii="Arial" w:hAnsi="Arial" w:cs="Arial"/>
        </w:rPr>
        <w:t xml:space="preserve">лавой администрации МО </w:t>
      </w:r>
      <w:r w:rsidRPr="00764D96">
        <w:rPr>
          <w:rFonts w:ascii="Arial" w:hAnsi="Arial" w:cs="Arial"/>
        </w:rPr>
        <w:t xml:space="preserve">г.п. Печенга </w:t>
      </w:r>
      <w:r w:rsidR="00E0134F" w:rsidRPr="00764D96">
        <w:rPr>
          <w:rFonts w:ascii="Arial" w:hAnsi="Arial" w:cs="Arial"/>
        </w:rPr>
        <w:t>не должен превышать 3 (трех) рабочих дней.</w:t>
      </w:r>
    </w:p>
    <w:p w:rsidR="00E0134F" w:rsidRPr="00764D96" w:rsidRDefault="00A7151B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4.5.7.  После подписания Г</w:t>
      </w:r>
      <w:r w:rsidR="00E0134F" w:rsidRPr="00764D96">
        <w:rPr>
          <w:rFonts w:ascii="Arial" w:hAnsi="Arial" w:cs="Arial"/>
        </w:rPr>
        <w:t>лавой администрации МО</w:t>
      </w:r>
      <w:r w:rsidRPr="00764D96">
        <w:rPr>
          <w:rFonts w:ascii="Arial" w:hAnsi="Arial" w:cs="Arial"/>
        </w:rPr>
        <w:t xml:space="preserve"> г.п. Печенга </w:t>
      </w:r>
      <w:r w:rsidR="00E0134F" w:rsidRPr="00764D96">
        <w:rPr>
          <w:rFonts w:ascii="Arial" w:hAnsi="Arial" w:cs="Arial"/>
        </w:rPr>
        <w:t xml:space="preserve"> муниципальный правовой акт направляется для регистрации, срок регистрации - 2 (два) рабочих дня.</w:t>
      </w:r>
    </w:p>
    <w:p w:rsidR="00E0134F" w:rsidRPr="00764D96" w:rsidRDefault="009920B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4.5.8. </w:t>
      </w:r>
      <w:r w:rsidR="00E0134F" w:rsidRPr="00764D96">
        <w:rPr>
          <w:rFonts w:ascii="Arial" w:hAnsi="Arial" w:cs="Arial"/>
        </w:rPr>
        <w:t>Критерием принятия решения администрацией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E0134F" w:rsidRPr="00764D96" w:rsidRDefault="004546D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4.5.9.</w:t>
      </w:r>
      <w:r w:rsidR="00E0134F" w:rsidRPr="00764D96">
        <w:rPr>
          <w:rFonts w:ascii="Arial" w:hAnsi="Arial" w:cs="Arial"/>
        </w:rPr>
        <w:t xml:space="preserve"> Способом фиксации выполнения административного действия является регистрация проекта муниципального правового акта структурными подразделениями </w:t>
      </w:r>
      <w:r w:rsidR="00E0134F" w:rsidRPr="00764D96">
        <w:rPr>
          <w:rFonts w:ascii="Arial" w:hAnsi="Arial" w:cs="Arial"/>
        </w:rPr>
        <w:lastRenderedPageBreak/>
        <w:t>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572DF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4.5.10.</w:t>
      </w:r>
      <w:r w:rsidR="00E0134F" w:rsidRPr="00764D96">
        <w:rPr>
          <w:rFonts w:ascii="Arial" w:hAnsi="Arial" w:cs="Arial"/>
        </w:rPr>
        <w:t xml:space="preserve"> Контроль за выполнением принятого решения администрации МО</w:t>
      </w:r>
      <w:r w:rsidRPr="00764D96">
        <w:rPr>
          <w:rFonts w:ascii="Arial" w:hAnsi="Arial" w:cs="Arial"/>
        </w:rPr>
        <w:t xml:space="preserve"> г.п. Печенга осуществляется Г</w:t>
      </w:r>
      <w:r w:rsidR="00E0134F" w:rsidRPr="00764D96">
        <w:rPr>
          <w:rFonts w:ascii="Arial" w:hAnsi="Arial" w:cs="Arial"/>
        </w:rPr>
        <w:t>лавой, заместителем главы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572DF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4.5.11. </w:t>
      </w:r>
      <w:r w:rsidR="00E0134F" w:rsidRPr="00764D96">
        <w:rPr>
          <w:rFonts w:ascii="Arial" w:hAnsi="Arial" w:cs="Arial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E0134F" w:rsidRPr="00764D96" w:rsidRDefault="00E0134F" w:rsidP="0008712A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Заключение договора о передаче имущества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казны муниципального образования в аренду, безвозмездное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пользование, доверительное управление 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C00000"/>
        </w:rPr>
      </w:pPr>
    </w:p>
    <w:p w:rsidR="00E0134F" w:rsidRPr="00764D96" w:rsidRDefault="00C23E23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</w:t>
      </w:r>
      <w:r w:rsidRPr="00764D96">
        <w:rPr>
          <w:rFonts w:ascii="Arial" w:hAnsi="Arial" w:cs="Arial"/>
        </w:rPr>
        <w:t>тся муниципальный правовой акт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E0134F" w:rsidRPr="00764D96" w:rsidRDefault="00C23E23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4.6.2.</w:t>
      </w:r>
      <w:r w:rsidR="00E0134F" w:rsidRPr="00764D96">
        <w:rPr>
          <w:rFonts w:ascii="Arial" w:hAnsi="Arial" w:cs="Arial"/>
        </w:rPr>
        <w:t xml:space="preserve">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E0134F" w:rsidRPr="00764D96" w:rsidRDefault="00C23E23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4.6.3.</w:t>
      </w:r>
      <w:r w:rsidR="00E0134F" w:rsidRPr="00764D96">
        <w:rPr>
          <w:rFonts w:ascii="Arial" w:hAnsi="Arial" w:cs="Arial"/>
        </w:rPr>
        <w:t xml:space="preserve"> Проект договора готовится специалистом отдела в течение 3 (трех) рабочих дней с момента издания</w:t>
      </w:r>
      <w:r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4.6.4.</w:t>
      </w:r>
      <w:r w:rsidR="00E0134F" w:rsidRPr="00764D96">
        <w:rPr>
          <w:rFonts w:ascii="Arial" w:hAnsi="Arial" w:cs="Arial"/>
        </w:rPr>
        <w:t xml:space="preserve"> Согласование проекта договора производится юридическим отделом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в течение 5 (пяти) рабочих дней.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4.6.5.</w:t>
      </w:r>
      <w:r w:rsidR="00E0134F" w:rsidRPr="00764D96">
        <w:rPr>
          <w:rFonts w:ascii="Arial" w:hAnsi="Arial" w:cs="Arial"/>
        </w:rPr>
        <w:t xml:space="preserve"> Согласованный проект договора направляется в адрес заявителя или в МФЦ </w:t>
      </w:r>
      <w:r w:rsidRPr="00764D96">
        <w:rPr>
          <w:rFonts w:ascii="Arial" w:hAnsi="Arial" w:cs="Arial"/>
          <w:color w:val="auto"/>
        </w:rPr>
        <w:t xml:space="preserve">(осуществляется при наличии вступившего в силу соглашения о взаимодействии между МФЦ и органом местного самоуправления)  </w:t>
      </w:r>
      <w:r w:rsidR="00E0134F" w:rsidRPr="00764D96">
        <w:rPr>
          <w:rFonts w:ascii="Arial" w:hAnsi="Arial" w:cs="Arial"/>
        </w:rPr>
        <w:t xml:space="preserve"> для подписания в течение 15 (пятнадцати) календарных дней с момента получения договора, если иные сроки не определены</w:t>
      </w:r>
      <w:r w:rsidRPr="00764D96">
        <w:rPr>
          <w:rFonts w:ascii="Arial" w:hAnsi="Arial" w:cs="Arial"/>
        </w:rPr>
        <w:t xml:space="preserve"> в муниципальном правовом акте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4.6.6. </w:t>
      </w:r>
      <w:r w:rsidR="00E0134F" w:rsidRPr="00764D96">
        <w:rPr>
          <w:rFonts w:ascii="Arial" w:hAnsi="Arial" w:cs="Arial"/>
        </w:rPr>
        <w:t>Способом фиксации выполнения административной процедуры является присвоение номера договору.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4.6.7.</w:t>
      </w:r>
      <w:r w:rsidR="00E0134F" w:rsidRPr="00764D96">
        <w:rPr>
          <w:rFonts w:ascii="Arial" w:hAnsi="Arial" w:cs="Arial"/>
        </w:rPr>
        <w:t xml:space="preserve"> Контроль за выполнением административной процедуры осуществляется </w:t>
      </w:r>
      <w:r w:rsidRPr="00764D96">
        <w:rPr>
          <w:rFonts w:ascii="Arial" w:hAnsi="Arial" w:cs="Arial"/>
        </w:rPr>
        <w:t xml:space="preserve">начальником </w:t>
      </w:r>
      <w:r w:rsidR="00E0134F" w:rsidRPr="00764D96">
        <w:rPr>
          <w:rFonts w:ascii="Arial" w:hAnsi="Arial" w:cs="Arial"/>
        </w:rPr>
        <w:t>отдела.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4.6.8.</w:t>
      </w:r>
      <w:r w:rsidR="00E0134F" w:rsidRPr="00764D96">
        <w:rPr>
          <w:rFonts w:ascii="Arial" w:hAnsi="Arial" w:cs="Arial"/>
        </w:rPr>
        <w:t xml:space="preserve"> Результатом выполнения административной процедуры является заключенный между </w:t>
      </w:r>
      <w:r w:rsidRPr="00764D96">
        <w:rPr>
          <w:rFonts w:ascii="Arial" w:hAnsi="Arial" w:cs="Arial"/>
        </w:rPr>
        <w:t>Отделом муниципального имущества</w:t>
      </w:r>
      <w:r w:rsidR="00E0134F" w:rsidRPr="00764D96">
        <w:rPr>
          <w:rFonts w:ascii="Arial" w:hAnsi="Arial" w:cs="Arial"/>
        </w:rPr>
        <w:t xml:space="preserve">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FE19F2" w:rsidRPr="00764D96" w:rsidRDefault="00FE19F2" w:rsidP="00FE19F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  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5. ФОРМЫ КОНТРОЛЯ ЗА ПРЕДОСТАВЛЕНИЕМ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5.1. </w:t>
      </w:r>
      <w:r w:rsidRPr="00764D96">
        <w:rPr>
          <w:rFonts w:ascii="Arial" w:eastAsia="Times New Roman" w:hAnsi="Arial" w:cs="Arial"/>
        </w:rPr>
        <w:t xml:space="preserve">Контроль за надлежащим исполнением настоящего Административного регламента осуществляет </w:t>
      </w:r>
      <w:r w:rsidR="00201CCB" w:rsidRPr="00764D96">
        <w:rPr>
          <w:rFonts w:ascii="Arial" w:eastAsia="Times New Roman" w:hAnsi="Arial" w:cs="Arial"/>
        </w:rPr>
        <w:t>Заместитель главы</w:t>
      </w:r>
      <w:r w:rsidRPr="00764D96">
        <w:rPr>
          <w:rFonts w:ascii="Arial" w:eastAsia="Times New Roman" w:hAnsi="Arial" w:cs="Arial"/>
        </w:rPr>
        <w:t xml:space="preserve"> администрации МО</w:t>
      </w:r>
      <w:r w:rsidR="00201CCB" w:rsidRPr="00764D96">
        <w:rPr>
          <w:rFonts w:ascii="Arial" w:eastAsia="Times New Roman" w:hAnsi="Arial" w:cs="Arial"/>
        </w:rPr>
        <w:t xml:space="preserve"> г.п. Печенга</w:t>
      </w:r>
      <w:r w:rsidRPr="00764D96">
        <w:rPr>
          <w:rFonts w:ascii="Arial" w:eastAsia="Times New Roman" w:hAnsi="Arial" w:cs="Arial"/>
        </w:rPr>
        <w:t xml:space="preserve">, начальник </w:t>
      </w:r>
      <w:r w:rsidR="00201CCB" w:rsidRPr="00764D96">
        <w:rPr>
          <w:rFonts w:ascii="Arial" w:eastAsia="Times New Roman" w:hAnsi="Arial" w:cs="Arial"/>
        </w:rPr>
        <w:t>уполномоченного отдела администрации МО г.п. Печенга</w:t>
      </w:r>
      <w:r w:rsidRPr="00764D96">
        <w:rPr>
          <w:rFonts w:ascii="Arial" w:hAnsi="Arial" w:cs="Arial"/>
        </w:rPr>
        <w:t>.</w:t>
      </w:r>
    </w:p>
    <w:p w:rsidR="00CF7F73" w:rsidRPr="00764D96" w:rsidRDefault="00CF7F73" w:rsidP="00CF7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F73" w:rsidRPr="00764D96" w:rsidRDefault="00201CCB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1" w:name="Par400"/>
      <w:bookmarkEnd w:id="31"/>
      <w:r w:rsidRPr="00764D96">
        <w:rPr>
          <w:rFonts w:ascii="Arial" w:hAnsi="Arial" w:cs="Arial"/>
          <w:b/>
        </w:rPr>
        <w:t xml:space="preserve">5.2. </w:t>
      </w:r>
      <w:r w:rsidR="00CF7F73" w:rsidRPr="00764D96">
        <w:rPr>
          <w:rFonts w:ascii="Arial" w:hAnsi="Arial" w:cs="Arial"/>
          <w:b/>
        </w:rPr>
        <w:t>Порядок осуществления текущего контроля за соблюдением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 исполнением ответственными должностными лицами положений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административного регламента услуги и иных нормативных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правовых актов, устанавливающих требования к предоставлению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lastRenderedPageBreak/>
        <w:t>муниципальной услуги, а также принятием решений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ответственными лицами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64D96">
        <w:rPr>
          <w:rFonts w:ascii="Arial" w:eastAsia="Calibri" w:hAnsi="Arial" w:cs="Arial"/>
        </w:rPr>
        <w:t>5.2.</w:t>
      </w:r>
      <w:r w:rsidR="00136E94" w:rsidRPr="00764D96">
        <w:rPr>
          <w:rFonts w:ascii="Arial" w:eastAsia="Calibri" w:hAnsi="Arial" w:cs="Arial"/>
        </w:rPr>
        <w:t>1</w:t>
      </w:r>
      <w:r w:rsidRPr="00764D96">
        <w:rPr>
          <w:rFonts w:ascii="Arial" w:eastAsia="Calibri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Текущий контроль за совершением действий и принятием решений при предоставлении </w:t>
      </w:r>
      <w:r w:rsidRPr="00764D96">
        <w:rPr>
          <w:rFonts w:ascii="Arial" w:eastAsia="Calibri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>осуществляется заместителем главы администрации МО</w:t>
      </w:r>
      <w:r w:rsidR="00136E94" w:rsidRPr="00764D96">
        <w:rPr>
          <w:rFonts w:ascii="Arial" w:eastAsia="Times New Roman" w:hAnsi="Arial" w:cs="Arial"/>
        </w:rPr>
        <w:t xml:space="preserve"> г.п. Печенга, </w:t>
      </w:r>
      <w:r w:rsidRPr="00764D96">
        <w:rPr>
          <w:rFonts w:ascii="Arial" w:eastAsia="Times New Roman" w:hAnsi="Arial" w:cs="Arial"/>
        </w:rPr>
        <w:t xml:space="preserve">начальником </w:t>
      </w:r>
      <w:r w:rsidR="00136E94" w:rsidRPr="00764D96">
        <w:rPr>
          <w:rFonts w:ascii="Arial" w:eastAsia="Times New Roman" w:hAnsi="Arial" w:cs="Arial"/>
        </w:rPr>
        <w:t>уполномоченного отдела администрации МО г.п. Печенга</w:t>
      </w:r>
      <w:r w:rsidRPr="00764D96">
        <w:rPr>
          <w:rFonts w:ascii="Arial" w:eastAsia="Times New Roman" w:hAnsi="Arial" w:cs="Arial"/>
        </w:rPr>
        <w:t>, в виде: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проведения текущего мониторинга предоставления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контроля сроков осуществления административных процедур (выполнения действий и принятия решений);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проверки процесса выполнения административных процедур (выполнения действий и принятия решений);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контроля качества выполнения административных процедур (выполнения действий и принятия решений);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;</w:t>
      </w:r>
    </w:p>
    <w:p w:rsidR="00CF7F73" w:rsidRPr="00764D96" w:rsidRDefault="00CF7F73" w:rsidP="008D03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eastAsia="Times New Roman" w:hAnsi="Arial" w:cs="Arial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764D96">
        <w:rPr>
          <w:rFonts w:ascii="Arial" w:hAnsi="Arial" w:cs="Arial"/>
        </w:rPr>
        <w:t>муниципальной услуги.</w:t>
      </w:r>
    </w:p>
    <w:p w:rsidR="00CF7F73" w:rsidRPr="00764D96" w:rsidRDefault="00CF7F73" w:rsidP="00CF7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F73" w:rsidRPr="00764D96" w:rsidRDefault="000742AF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2" w:name="Par415"/>
      <w:bookmarkEnd w:id="32"/>
      <w:r w:rsidRPr="00764D96">
        <w:rPr>
          <w:rFonts w:ascii="Arial" w:hAnsi="Arial" w:cs="Arial"/>
          <w:b/>
        </w:rPr>
        <w:t xml:space="preserve">5.3. </w:t>
      </w:r>
      <w:r w:rsidR="00CF7F73" w:rsidRPr="00764D96">
        <w:rPr>
          <w:rFonts w:ascii="Arial" w:hAnsi="Arial" w:cs="Arial"/>
          <w:b/>
        </w:rPr>
        <w:t>Порядок и периодичность осуществления плановых и внеплановых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проверок полноты и качества предоставления муниципальной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услуги, в том числе порядок и формы контроля за полнотой и качеством предоставления муниципальной услуги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5.3.</w:t>
      </w:r>
      <w:r w:rsidR="00E10DE1" w:rsidRPr="00764D96">
        <w:rPr>
          <w:rFonts w:ascii="Arial" w:eastAsia="Times New Roman" w:hAnsi="Arial" w:cs="Arial"/>
        </w:rPr>
        <w:t>1</w:t>
      </w:r>
      <w:r w:rsidRPr="00764D96">
        <w:rPr>
          <w:rFonts w:ascii="Arial" w:eastAsia="Times New Roman" w:hAnsi="Arial" w:cs="Arial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 xml:space="preserve">, обращений о представлении информации о порядке предоставления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 xml:space="preserve">, ответов должностных лиц органа местного самоуправления на соответствующие заявления и обращения, осуществляет начальник </w:t>
      </w:r>
      <w:r w:rsidR="00E10DE1" w:rsidRPr="00764D96">
        <w:rPr>
          <w:rFonts w:ascii="Arial" w:eastAsia="Times New Roman" w:hAnsi="Arial" w:cs="Arial"/>
        </w:rPr>
        <w:t>уполномоченного отдела Администрации МО г.п. Печенга</w:t>
      </w:r>
      <w:r w:rsidRPr="00764D96">
        <w:rPr>
          <w:rFonts w:ascii="Arial" w:eastAsia="Times New Roman" w:hAnsi="Arial" w:cs="Arial"/>
        </w:rPr>
        <w:t>.</w:t>
      </w:r>
    </w:p>
    <w:p w:rsidR="00CF7F73" w:rsidRPr="00764D96" w:rsidRDefault="00CF7F73" w:rsidP="00CF7F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</w:t>
      </w:r>
      <w:r w:rsidR="00E10DE1" w:rsidRPr="00764D96">
        <w:rPr>
          <w:rFonts w:ascii="Arial" w:eastAsia="Times New Roman" w:hAnsi="Arial" w:cs="Arial"/>
        </w:rPr>
        <w:t>.3.2.</w:t>
      </w:r>
      <w:r w:rsidRPr="00764D96">
        <w:rPr>
          <w:rFonts w:ascii="Arial" w:eastAsia="Times New Roman" w:hAnsi="Arial" w:cs="Arial"/>
        </w:rPr>
        <w:tab/>
        <w:t>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F7F73" w:rsidRPr="00764D96" w:rsidRDefault="00D46A23" w:rsidP="00CF7F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5.3.3.</w:t>
      </w:r>
      <w:r w:rsidR="00CF7F73" w:rsidRPr="00764D96">
        <w:rPr>
          <w:rFonts w:ascii="Arial" w:hAnsi="Arial" w:cs="Arial"/>
        </w:rPr>
        <w:t xml:space="preserve">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</w:t>
      </w:r>
      <w:r w:rsidRPr="00764D96">
        <w:rPr>
          <w:rFonts w:ascii="Arial" w:hAnsi="Arial" w:cs="Arial"/>
        </w:rPr>
        <w:t>же письменных обращений на имя Г</w:t>
      </w:r>
      <w:r w:rsidR="00CF7F73" w:rsidRPr="00764D96">
        <w:rPr>
          <w:rFonts w:ascii="Arial" w:hAnsi="Arial" w:cs="Arial"/>
        </w:rPr>
        <w:t xml:space="preserve">лавы администрации МО </w:t>
      </w:r>
      <w:r w:rsidRPr="00764D96">
        <w:rPr>
          <w:rFonts w:ascii="Arial" w:hAnsi="Arial" w:cs="Arial"/>
        </w:rPr>
        <w:t>г.п. Печенга.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33" w:name="Par422"/>
      <w:bookmarkEnd w:id="33"/>
    </w:p>
    <w:p w:rsidR="00CF7F73" w:rsidRPr="00764D96" w:rsidRDefault="00D53F39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5.4. </w:t>
      </w:r>
      <w:r w:rsidR="00CF7F73" w:rsidRPr="00764D96">
        <w:rPr>
          <w:rFonts w:ascii="Arial" w:hAnsi="Arial" w:cs="Arial"/>
          <w:b/>
        </w:rPr>
        <w:t>Ответственность должностных лиц за решения и действия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(бездействие), принимаемые (осуществляемые) в ходе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D96">
        <w:rPr>
          <w:rFonts w:ascii="Arial" w:hAnsi="Arial" w:cs="Arial"/>
          <w:b/>
        </w:rPr>
        <w:t>предоставления муниципальной услуги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5.</w:t>
      </w:r>
      <w:r w:rsidR="009251D1" w:rsidRPr="00764D96">
        <w:rPr>
          <w:rFonts w:ascii="Arial" w:eastAsia="Times New Roman" w:hAnsi="Arial" w:cs="Arial"/>
        </w:rPr>
        <w:t>4.1.</w:t>
      </w:r>
      <w:r w:rsidRPr="00764D96">
        <w:rPr>
          <w:rFonts w:ascii="Arial" w:eastAsia="Times New Roman" w:hAnsi="Arial" w:cs="Arial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Специалисты, участвующие в предоставлении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, несут ответственность за соблюдение сроков и порядка исполнения административных процедур.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5.</w:t>
      </w:r>
      <w:r w:rsidR="009251D1" w:rsidRPr="00764D96">
        <w:rPr>
          <w:rFonts w:ascii="Arial" w:eastAsia="Times New Roman" w:hAnsi="Arial" w:cs="Arial"/>
        </w:rPr>
        <w:t>4.2.</w:t>
      </w:r>
      <w:r w:rsidRPr="00764D96">
        <w:rPr>
          <w:rFonts w:ascii="Arial" w:eastAsia="Times New Roman" w:hAnsi="Arial" w:cs="Arial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</w:t>
      </w:r>
      <w:r w:rsidRPr="00764D96">
        <w:rPr>
          <w:rFonts w:ascii="Arial" w:eastAsia="Times New Roman" w:hAnsi="Arial" w:cs="Arial"/>
        </w:rPr>
        <w:lastRenderedPageBreak/>
        <w:t>порядке, установленном законодательством Российской Федерации.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</w:t>
      </w:r>
      <w:r w:rsidR="009251D1" w:rsidRPr="00764D96">
        <w:rPr>
          <w:rFonts w:ascii="Arial" w:eastAsia="Times New Roman" w:hAnsi="Arial" w:cs="Arial"/>
        </w:rPr>
        <w:t>.4.3.</w:t>
      </w:r>
      <w:r w:rsidRPr="00764D96">
        <w:rPr>
          <w:rFonts w:ascii="Arial" w:eastAsia="Times New Roman" w:hAnsi="Arial" w:cs="Arial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CF7F73" w:rsidRPr="00764D96" w:rsidRDefault="00CF7F73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5</w:t>
      </w:r>
      <w:r w:rsidR="009251D1" w:rsidRPr="00764D96">
        <w:rPr>
          <w:rFonts w:ascii="Arial" w:hAnsi="Arial" w:cs="Arial"/>
          <w:sz w:val="24"/>
          <w:szCs w:val="24"/>
        </w:rPr>
        <w:t>.4.4.</w:t>
      </w:r>
      <w:r w:rsidRPr="00764D96">
        <w:rPr>
          <w:rFonts w:ascii="Arial" w:hAnsi="Arial" w:cs="Arial"/>
          <w:sz w:val="24"/>
          <w:szCs w:val="24"/>
        </w:rPr>
        <w:t xml:space="preserve">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F3786A" w:rsidRPr="00764D96" w:rsidRDefault="00F3786A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786A" w:rsidRPr="00764D96" w:rsidRDefault="00F3786A" w:rsidP="00F378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6.  Досудебный (внесудебный) порядок обжалования решений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 действий (бездействия) органа, предоставляющего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муниципальную услугу, а также должностных лиц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</w:pPr>
    </w:p>
    <w:p w:rsidR="00F3786A" w:rsidRPr="00764D96" w:rsidRDefault="008149AB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4" w:name="Par436"/>
      <w:bookmarkEnd w:id="34"/>
      <w:r w:rsidRPr="00764D96">
        <w:rPr>
          <w:rFonts w:ascii="Arial" w:hAnsi="Arial" w:cs="Arial"/>
          <w:b/>
        </w:rPr>
        <w:t xml:space="preserve">6.1. </w:t>
      </w:r>
      <w:r w:rsidR="00F3786A" w:rsidRPr="00764D96">
        <w:rPr>
          <w:rFonts w:ascii="Arial" w:hAnsi="Arial" w:cs="Arial"/>
          <w:b/>
        </w:rPr>
        <w:t>Право заявителей на досудебное (внесудебное) обжалование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решений и действий (бездействия), принятых (осуществляемых)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в ходе предоставления муниципальной услуги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6.1.</w:t>
      </w:r>
      <w:r w:rsidR="00D47717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764D96">
        <w:rPr>
          <w:rFonts w:ascii="Arial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>вышестоящему должностному лицу, а также в судебном порядке.</w:t>
      </w:r>
    </w:p>
    <w:p w:rsidR="00764D96" w:rsidRPr="00764D96" w:rsidRDefault="00764D96" w:rsidP="00764D96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</w:rPr>
        <w:t xml:space="preserve">6.1.2. </w:t>
      </w:r>
      <w:r w:rsidRPr="00764D96">
        <w:rPr>
          <w:rFonts w:ascii="Arial" w:hAnsi="Arial" w:cs="Arial"/>
          <w:color w:val="auto"/>
        </w:rPr>
        <w:t xml:space="preserve">Рекомендуемая </w:t>
      </w:r>
      <w:hyperlink w:anchor="формажалобы" w:history="1">
        <w:r w:rsidRPr="00764D96">
          <w:rPr>
            <w:rStyle w:val="a3"/>
            <w:rFonts w:ascii="Arial" w:hAnsi="Arial" w:cs="Arial"/>
          </w:rPr>
          <w:t>форма жалобы</w:t>
        </w:r>
      </w:hyperlink>
      <w:r w:rsidRPr="00764D96">
        <w:rPr>
          <w:rFonts w:ascii="Arial" w:hAnsi="Arial" w:cs="Arial"/>
          <w:color w:val="auto"/>
        </w:rPr>
        <w:t xml:space="preserve"> приведена в </w:t>
      </w:r>
      <w:hyperlink w:anchor="приложение5" w:history="1">
        <w:r w:rsidRPr="00764D96">
          <w:rPr>
            <w:rStyle w:val="a3"/>
            <w:rFonts w:ascii="Arial" w:hAnsi="Arial" w:cs="Arial"/>
          </w:rPr>
          <w:t>Приложении 5</w:t>
        </w:r>
      </w:hyperlink>
      <w:r w:rsidRPr="00764D96">
        <w:rPr>
          <w:rFonts w:ascii="Arial" w:hAnsi="Arial" w:cs="Arial"/>
          <w:color w:val="auto"/>
        </w:rPr>
        <w:t xml:space="preserve"> к настоящему Регламенту.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D47717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35" w:name="Par442"/>
      <w:bookmarkEnd w:id="35"/>
      <w:r w:rsidRPr="00764D96">
        <w:rPr>
          <w:rFonts w:ascii="Arial" w:hAnsi="Arial" w:cs="Arial"/>
        </w:rPr>
        <w:t xml:space="preserve">6.2. </w:t>
      </w:r>
      <w:r w:rsidR="00F3786A" w:rsidRPr="00764D96">
        <w:rPr>
          <w:rFonts w:ascii="Arial" w:hAnsi="Arial" w:cs="Arial"/>
        </w:rPr>
        <w:t>Предмет досудебного (внесудебного)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6.2.</w:t>
      </w:r>
      <w:r w:rsidR="00D47717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764D96">
        <w:rPr>
          <w:rFonts w:ascii="Arial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 xml:space="preserve">должностного лица, а также принимаемые им решения при предоставлении </w:t>
      </w:r>
      <w:r w:rsidRPr="00764D96">
        <w:rPr>
          <w:rFonts w:ascii="Arial" w:hAnsi="Arial" w:cs="Arial"/>
        </w:rPr>
        <w:t>муниципальной услуги.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Заявитель может обратиться с жалобой, в том числе в следующих случаях: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1) нарушение срока регистрации запроса заявителя о предоставлении муниципальной услуги;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2) нарушение срока предоставления муниципальной услуги;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</w:t>
      </w:r>
      <w:r w:rsidRPr="00764D96">
        <w:rPr>
          <w:rFonts w:ascii="Arial" w:eastAsia="Times New Roman" w:hAnsi="Arial" w:cs="Arial"/>
        </w:rPr>
        <w:lastRenderedPageBreak/>
        <w:t>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8B0553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6" w:name="Par446"/>
      <w:bookmarkEnd w:id="36"/>
      <w:r w:rsidRPr="00764D96">
        <w:rPr>
          <w:rFonts w:ascii="Arial" w:hAnsi="Arial" w:cs="Arial"/>
          <w:b/>
        </w:rPr>
        <w:t xml:space="preserve">6.3. </w:t>
      </w:r>
      <w:r w:rsidR="00F3786A" w:rsidRPr="00764D96">
        <w:rPr>
          <w:rFonts w:ascii="Arial" w:hAnsi="Arial" w:cs="Arial"/>
          <w:b/>
        </w:rPr>
        <w:t>Органы местного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самоуправления) и должностные лица, которым может быть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D96">
        <w:rPr>
          <w:rFonts w:ascii="Arial" w:hAnsi="Arial" w:cs="Arial"/>
          <w:b/>
        </w:rPr>
        <w:t>адресована жалоба в досудебном (внесудебном) порядке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Calibri" w:hAnsi="Arial" w:cs="Arial"/>
        </w:rPr>
        <w:t>6.3.</w:t>
      </w:r>
      <w:r w:rsidR="008B0553" w:rsidRPr="00764D96">
        <w:rPr>
          <w:rFonts w:ascii="Arial" w:eastAsia="Calibri" w:hAnsi="Arial" w:cs="Arial"/>
        </w:rPr>
        <w:t>1.</w:t>
      </w:r>
      <w:r w:rsidRPr="00764D96">
        <w:rPr>
          <w:rFonts w:ascii="Arial" w:eastAsia="Calibri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3786A" w:rsidRPr="00764D96" w:rsidRDefault="00F3786A" w:rsidP="00F3786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764D96">
        <w:rPr>
          <w:rFonts w:ascii="Arial" w:eastAsia="Calibri" w:hAnsi="Arial" w:cs="Arial"/>
        </w:rPr>
        <w:t>27 июля 2010 г. N</w:t>
      </w:r>
      <w:r w:rsidRPr="00764D96">
        <w:rPr>
          <w:rFonts w:ascii="Arial" w:eastAsia="Times New Roman" w:hAnsi="Arial" w:cs="Arial"/>
        </w:rPr>
        <w:t xml:space="preserve"> 210-ФЗ «Об организации предоставления государственных и муниципальных услуг».  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8B0553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6.4. </w:t>
      </w:r>
      <w:r w:rsidR="00F3786A" w:rsidRPr="00764D96">
        <w:rPr>
          <w:rFonts w:ascii="Arial" w:hAnsi="Arial" w:cs="Arial"/>
          <w:b/>
        </w:rPr>
        <w:t>Основания для начала процедуры досудебного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(внесудебного)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6.4.</w:t>
      </w:r>
      <w:r w:rsidR="008B0553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443F3C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7" w:name="Par459"/>
      <w:bookmarkEnd w:id="37"/>
      <w:r w:rsidRPr="00764D96">
        <w:rPr>
          <w:rFonts w:ascii="Arial" w:hAnsi="Arial" w:cs="Arial"/>
          <w:b/>
        </w:rPr>
        <w:t xml:space="preserve">6.5. </w:t>
      </w:r>
      <w:r w:rsidR="00F3786A" w:rsidRPr="00764D96">
        <w:rPr>
          <w:rFonts w:ascii="Arial" w:hAnsi="Arial" w:cs="Arial"/>
          <w:b/>
        </w:rPr>
        <w:t>Права заявителей на получение информации и документов,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необходимых для составления и обоснования жалобы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6.5.</w:t>
      </w:r>
      <w:r w:rsidR="00A631FE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6C409C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8" w:name="Par464"/>
      <w:bookmarkEnd w:id="38"/>
      <w:r w:rsidRPr="00764D96">
        <w:rPr>
          <w:rFonts w:ascii="Arial" w:hAnsi="Arial" w:cs="Arial"/>
          <w:b/>
        </w:rPr>
        <w:t xml:space="preserve">6.6. </w:t>
      </w:r>
      <w:r w:rsidR="00F3786A" w:rsidRPr="00764D96">
        <w:rPr>
          <w:rFonts w:ascii="Arial" w:hAnsi="Arial" w:cs="Arial"/>
          <w:b/>
        </w:rPr>
        <w:t>Сроки рассмотрения жалобы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6.6.</w:t>
      </w:r>
      <w:r w:rsidR="006C409C" w:rsidRPr="00764D96">
        <w:rPr>
          <w:rFonts w:ascii="Arial" w:hAnsi="Arial" w:cs="Arial"/>
        </w:rPr>
        <w:t>1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64D96">
        <w:rPr>
          <w:rFonts w:ascii="Arial" w:hAnsi="Arial" w:cs="Arial"/>
        </w:rPr>
        <w:t>6.</w:t>
      </w:r>
      <w:r w:rsidR="006C409C" w:rsidRPr="00764D96">
        <w:rPr>
          <w:rFonts w:ascii="Arial" w:hAnsi="Arial" w:cs="Arial"/>
        </w:rPr>
        <w:t>6.2.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6C409C" w:rsidRPr="00764D96">
        <w:rPr>
          <w:rFonts w:ascii="Arial" w:hAnsi="Arial" w:cs="Arial"/>
        </w:rPr>
        <w:t>.6.3.</w:t>
      </w:r>
      <w:r w:rsidRPr="00764D96">
        <w:rPr>
          <w:rFonts w:ascii="Arial" w:hAnsi="Arial" w:cs="Arial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764D96">
        <w:rPr>
          <w:rFonts w:ascii="Arial" w:eastAsia="Times New Roman" w:hAnsi="Arial" w:cs="Arial"/>
        </w:rPr>
        <w:t xml:space="preserve"> и по желанию заявителя в электронной форме.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4A6BC2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9" w:name="Par470"/>
      <w:bookmarkEnd w:id="39"/>
      <w:r w:rsidRPr="00764D96">
        <w:rPr>
          <w:rFonts w:ascii="Arial" w:hAnsi="Arial" w:cs="Arial"/>
          <w:b/>
        </w:rPr>
        <w:t xml:space="preserve">6.7. </w:t>
      </w:r>
      <w:r w:rsidR="00F3786A" w:rsidRPr="00764D96">
        <w:rPr>
          <w:rFonts w:ascii="Arial" w:hAnsi="Arial" w:cs="Arial"/>
          <w:b/>
        </w:rPr>
        <w:t>Исчерпывающий перечень случаев, в которых ответ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на жалобу не дается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</w:t>
      </w:r>
      <w:r w:rsidR="001C1DE4" w:rsidRPr="00764D96">
        <w:rPr>
          <w:rFonts w:ascii="Arial" w:hAnsi="Arial" w:cs="Arial"/>
        </w:rPr>
        <w:t xml:space="preserve">7.1. </w:t>
      </w:r>
      <w:r w:rsidRPr="00764D96">
        <w:rPr>
          <w:rFonts w:ascii="Arial" w:hAnsi="Arial" w:cs="Arial"/>
        </w:rPr>
        <w:t xml:space="preserve"> Ответ на жалобу не дается в случаях, если жалоба не содержит: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 наименование органа местного самоуправления, предоставляющего </w:t>
      </w:r>
      <w:r w:rsidRPr="00764D96">
        <w:rPr>
          <w:rFonts w:ascii="Arial" w:hAnsi="Arial" w:cs="Arial"/>
        </w:rPr>
        <w:lastRenderedPageBreak/>
        <w:t>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3786A" w:rsidRPr="00764D96" w:rsidRDefault="00F3786A" w:rsidP="00F37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3786A" w:rsidRPr="00764D96" w:rsidRDefault="00F3786A" w:rsidP="00F37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1C1DE4" w:rsidRPr="00764D96">
        <w:rPr>
          <w:rFonts w:ascii="Arial" w:hAnsi="Arial" w:cs="Arial"/>
        </w:rPr>
        <w:t xml:space="preserve">.7.2. </w:t>
      </w:r>
      <w:r w:rsidRPr="00764D96">
        <w:rPr>
          <w:rFonts w:ascii="Arial" w:hAnsi="Arial" w:cs="Arial"/>
        </w:rPr>
        <w:t>Жалоба</w:t>
      </w:r>
      <w:r w:rsidRPr="00764D96">
        <w:rPr>
          <w:rFonts w:ascii="Arial" w:eastAsia="Times New Roman" w:hAnsi="Arial" w:cs="Arial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1C1DE4" w:rsidRPr="00764D96">
        <w:rPr>
          <w:rFonts w:ascii="Arial" w:hAnsi="Arial" w:cs="Arial"/>
        </w:rPr>
        <w:t xml:space="preserve">.7.3. </w:t>
      </w:r>
      <w:r w:rsidRPr="00764D96">
        <w:rPr>
          <w:rFonts w:ascii="Arial" w:hAnsi="Arial" w:cs="Arial"/>
        </w:rPr>
        <w:t xml:space="preserve"> О</w:t>
      </w:r>
      <w:r w:rsidRPr="00764D96">
        <w:rPr>
          <w:rFonts w:ascii="Arial" w:eastAsia="Times New Roman" w:hAnsi="Arial" w:cs="Arial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744F5A" w:rsidRPr="00764D96">
        <w:rPr>
          <w:rFonts w:ascii="Arial" w:hAnsi="Arial" w:cs="Arial"/>
        </w:rPr>
        <w:t xml:space="preserve">.7.4. 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744F5A" w:rsidRPr="00764D96">
        <w:rPr>
          <w:rFonts w:ascii="Arial" w:hAnsi="Arial" w:cs="Arial"/>
        </w:rPr>
        <w:t xml:space="preserve">.7.5. </w:t>
      </w:r>
      <w:r w:rsidRPr="00764D96">
        <w:rPr>
          <w:rFonts w:ascii="Arial" w:hAnsi="Arial" w:cs="Arial"/>
        </w:rPr>
        <w:t xml:space="preserve">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764D96">
        <w:rPr>
          <w:rFonts w:ascii="Arial" w:eastAsia="Times New Roman" w:hAnsi="Arial" w:cs="Arial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DD6558" w:rsidRPr="00764D96">
        <w:rPr>
          <w:rFonts w:ascii="Arial" w:hAnsi="Arial" w:cs="Arial"/>
        </w:rPr>
        <w:t>.7.6.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C479FD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40" w:name="Par480"/>
      <w:bookmarkEnd w:id="40"/>
      <w:r w:rsidRPr="00764D96">
        <w:rPr>
          <w:rFonts w:ascii="Arial" w:hAnsi="Arial" w:cs="Arial"/>
          <w:b/>
        </w:rPr>
        <w:t xml:space="preserve">6.8. </w:t>
      </w:r>
      <w:r w:rsidR="00F3786A" w:rsidRPr="00764D96">
        <w:rPr>
          <w:rFonts w:ascii="Arial" w:hAnsi="Arial" w:cs="Arial"/>
          <w:b/>
        </w:rPr>
        <w:t>Результат досудебного (внесудебного)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lastRenderedPageBreak/>
        <w:t>применительно к каждой процедуре либо инстанции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C314A4" w:rsidP="00F3786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6.8.1.</w:t>
      </w:r>
      <w:r w:rsidR="00F3786A" w:rsidRPr="00764D96">
        <w:rPr>
          <w:rFonts w:ascii="Arial" w:eastAsia="Times New Roman" w:hAnsi="Arial" w:cs="Arial"/>
        </w:rPr>
        <w:t xml:space="preserve"> По результатам досудебного (внесудебного) обжалования могут быть приняты следующие решения:</w:t>
      </w:r>
    </w:p>
    <w:p w:rsidR="00F3786A" w:rsidRPr="00764D96" w:rsidRDefault="00F3786A" w:rsidP="00F3786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         -  о признании жалобы обоснованной и устранении выявленных нарушений.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eastAsia="Times New Roman" w:hAnsi="Arial" w:cs="Arial"/>
        </w:rPr>
        <w:t>-</w:t>
      </w:r>
      <w:r w:rsidRPr="00764D96">
        <w:rPr>
          <w:rFonts w:ascii="Arial" w:eastAsia="Times New Roman" w:hAnsi="Arial" w:cs="Arial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786A" w:rsidRPr="00764D96" w:rsidRDefault="00F3786A" w:rsidP="00F3786A">
      <w:pPr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3786A" w:rsidRPr="00764D96" w:rsidRDefault="00F3786A" w:rsidP="00F3786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786A" w:rsidRPr="00764D96" w:rsidRDefault="00F3786A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E19F2" w:rsidRPr="00764D96" w:rsidRDefault="00FE19F2" w:rsidP="006847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96D" w:rsidRPr="00764D96" w:rsidRDefault="006A696D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220AC" w:rsidRPr="00764D96" w:rsidRDefault="00F220AC" w:rsidP="00F220A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bookmarkStart w:id="41" w:name="приложение1"/>
      <w:r w:rsidRPr="00764D96">
        <w:rPr>
          <w:rFonts w:ascii="Arial" w:hAnsi="Arial" w:cs="Arial"/>
          <w:sz w:val="22"/>
          <w:szCs w:val="22"/>
        </w:rPr>
        <w:lastRenderedPageBreak/>
        <w:t>Приложение 1</w:t>
      </w:r>
    </w:p>
    <w:bookmarkEnd w:id="41"/>
    <w:p w:rsidR="00F220AC" w:rsidRPr="00764D96" w:rsidRDefault="00F220AC" w:rsidP="00F22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 xml:space="preserve">Местонахождение администрации </w:t>
      </w:r>
      <w:r w:rsidR="00336D91" w:rsidRPr="00764D96">
        <w:rPr>
          <w:rFonts w:ascii="Arial" w:hAnsi="Arial" w:cs="Arial"/>
          <w:sz w:val="22"/>
          <w:szCs w:val="22"/>
        </w:rPr>
        <w:t xml:space="preserve">муниципального образования городское поселение Печенга Печенгского района Мурманской области: Печенгский район, г.п. Печенга, </w:t>
      </w:r>
      <w:proofErr w:type="spellStart"/>
      <w:r w:rsidR="00336D91" w:rsidRPr="00764D96">
        <w:rPr>
          <w:rFonts w:ascii="Arial" w:hAnsi="Arial" w:cs="Arial"/>
          <w:sz w:val="22"/>
          <w:szCs w:val="22"/>
        </w:rPr>
        <w:t>Печенгское</w:t>
      </w:r>
      <w:proofErr w:type="spellEnd"/>
      <w:r w:rsidR="00336D91" w:rsidRPr="00764D96">
        <w:rPr>
          <w:rFonts w:ascii="Arial" w:hAnsi="Arial" w:cs="Arial"/>
          <w:sz w:val="22"/>
          <w:szCs w:val="22"/>
        </w:rPr>
        <w:t xml:space="preserve"> шоссе, д. 3</w:t>
      </w:r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 xml:space="preserve">Адрес электронной почты: </w:t>
      </w:r>
      <w:hyperlink r:id="rId11" w:history="1">
        <w:r w:rsidR="00336D91" w:rsidRPr="00764D96">
          <w:rPr>
            <w:rStyle w:val="a3"/>
            <w:rFonts w:ascii="Arial" w:hAnsi="Arial" w:cs="Arial"/>
            <w:sz w:val="22"/>
            <w:szCs w:val="22"/>
          </w:rPr>
          <w:t xml:space="preserve"> </w:t>
        </w:r>
        <w:r w:rsidR="00336D91" w:rsidRPr="00764D96">
          <w:rPr>
            <w:rStyle w:val="a3"/>
            <w:rFonts w:ascii="Arial" w:hAnsi="Arial" w:cs="Arial"/>
            <w:sz w:val="22"/>
            <w:szCs w:val="22"/>
            <w:lang w:val="en-US"/>
          </w:rPr>
          <w:t>adm</w:t>
        </w:r>
        <w:r w:rsidR="00336D91" w:rsidRPr="00764D96">
          <w:rPr>
            <w:rStyle w:val="a3"/>
            <w:rFonts w:ascii="Arial" w:hAnsi="Arial" w:cs="Arial"/>
            <w:sz w:val="22"/>
            <w:szCs w:val="22"/>
          </w:rPr>
          <w:t>@pechenga51.ru</w:t>
        </w:r>
      </w:hyperlink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График работы администрации МО</w:t>
      </w:r>
      <w:r w:rsidR="00336D91" w:rsidRPr="00764D96">
        <w:rPr>
          <w:rFonts w:ascii="Arial" w:hAnsi="Arial" w:cs="Arial"/>
          <w:sz w:val="22"/>
          <w:szCs w:val="22"/>
        </w:rPr>
        <w:t xml:space="preserve"> г.п. Печенга</w:t>
      </w:r>
      <w:r w:rsidRPr="00764D96">
        <w:rPr>
          <w:rFonts w:ascii="Arial" w:hAnsi="Arial" w:cs="Arial"/>
          <w:sz w:val="22"/>
          <w:szCs w:val="22"/>
        </w:rPr>
        <w:t>:</w:t>
      </w: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220AC" w:rsidRPr="00764D96" w:rsidTr="006D39B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Дни недели, время работы администрации МО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 xml:space="preserve"> г.п. Печенга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336D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</w:t>
            </w:r>
            <w:r w:rsidR="00F220AC" w:rsidRPr="00764D96">
              <w:rPr>
                <w:rFonts w:ascii="Arial" w:hAnsi="Arial" w:cs="Arial"/>
                <w:sz w:val="22"/>
                <w:szCs w:val="22"/>
              </w:rPr>
              <w:t xml:space="preserve">0 до </w:t>
            </w:r>
            <w:r w:rsidRPr="00764D96">
              <w:rPr>
                <w:rFonts w:ascii="Arial" w:hAnsi="Arial" w:cs="Arial"/>
                <w:sz w:val="22"/>
                <w:szCs w:val="22"/>
              </w:rPr>
              <w:t>16.45</w:t>
            </w:r>
            <w:r w:rsidR="00F220AC" w:rsidRPr="00764D96">
              <w:rPr>
                <w:rFonts w:ascii="Arial" w:hAnsi="Arial" w:cs="Arial"/>
                <w:sz w:val="22"/>
                <w:szCs w:val="22"/>
              </w:rPr>
              <w:t>,</w:t>
            </w:r>
            <w:r w:rsidRPr="00764D96">
              <w:rPr>
                <w:rFonts w:ascii="Arial" w:hAnsi="Arial" w:cs="Arial"/>
                <w:sz w:val="22"/>
                <w:szCs w:val="22"/>
              </w:rPr>
              <w:t xml:space="preserve">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16.45,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16.45,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16.45,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14.30 без перерыва</w:t>
            </w:r>
          </w:p>
        </w:tc>
      </w:tr>
    </w:tbl>
    <w:p w:rsidR="00F220AC" w:rsidRPr="00764D96" w:rsidRDefault="00F220AC" w:rsidP="00F22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F22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220AC" w:rsidRPr="00764D96" w:rsidTr="006D39B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 xml:space="preserve">Приемное время отдела 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>муниципального имущества администрации МО г.п. Печенга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336D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>14.00</w:t>
            </w:r>
            <w:r w:rsidRPr="00764D9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>16.30</w:t>
            </w:r>
            <w:r w:rsidRPr="00764D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9.00 до 13.00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Pr="00764D96">
        <w:rPr>
          <w:rFonts w:ascii="Arial" w:eastAsia="Calibri" w:hAnsi="Arial" w:cs="Arial"/>
          <w:sz w:val="22"/>
          <w:szCs w:val="22"/>
        </w:rPr>
        <w:t xml:space="preserve"> 8(</w:t>
      </w:r>
      <w:r w:rsidR="00336D91" w:rsidRPr="00764D96">
        <w:rPr>
          <w:rFonts w:ascii="Arial" w:eastAsia="Calibri" w:hAnsi="Arial" w:cs="Arial"/>
          <w:sz w:val="22"/>
          <w:szCs w:val="22"/>
        </w:rPr>
        <w:t>81554</w:t>
      </w:r>
      <w:r w:rsidRPr="00764D96">
        <w:rPr>
          <w:rFonts w:ascii="Arial" w:eastAsia="Calibri" w:hAnsi="Arial" w:cs="Arial"/>
          <w:sz w:val="22"/>
          <w:szCs w:val="22"/>
        </w:rPr>
        <w:t xml:space="preserve">) </w:t>
      </w:r>
      <w:r w:rsidR="00336D91" w:rsidRPr="00764D96">
        <w:rPr>
          <w:rFonts w:ascii="Arial" w:eastAsia="Calibri" w:hAnsi="Arial" w:cs="Arial"/>
          <w:sz w:val="22"/>
          <w:szCs w:val="22"/>
        </w:rPr>
        <w:t>76-488</w:t>
      </w:r>
    </w:p>
    <w:p w:rsidR="00FE2989" w:rsidRPr="00764D96" w:rsidRDefault="00FE2989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9545E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bookmarkStart w:id="42" w:name="приложение2"/>
      <w:r w:rsidRPr="00764D96">
        <w:rPr>
          <w:rFonts w:ascii="Arial" w:hAnsi="Arial" w:cs="Arial"/>
          <w:sz w:val="22"/>
          <w:szCs w:val="22"/>
        </w:rPr>
        <w:lastRenderedPageBreak/>
        <w:t>Приложение 2</w:t>
      </w:r>
    </w:p>
    <w:bookmarkEnd w:id="42"/>
    <w:p w:rsidR="009545E8" w:rsidRPr="00764D96" w:rsidRDefault="009545E8" w:rsidP="009545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9545E8" w:rsidRPr="00764D96" w:rsidRDefault="009545E8" w:rsidP="009545E8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9545E8" w:rsidRPr="00764D96" w:rsidRDefault="009545E8" w:rsidP="009545E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2"/>
          <w:szCs w:val="22"/>
        </w:rPr>
      </w:pPr>
      <w:r w:rsidRPr="00764D96">
        <w:rPr>
          <w:rFonts w:ascii="Arial" w:eastAsia="Calibri" w:hAnsi="Arial" w:cs="Arial"/>
          <w:sz w:val="22"/>
          <w:szCs w:val="22"/>
        </w:rPr>
        <w:t xml:space="preserve">Информация о местах нахождения, </w:t>
      </w:r>
    </w:p>
    <w:p w:rsidR="009545E8" w:rsidRPr="00764D96" w:rsidRDefault="009545E8" w:rsidP="009545E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2"/>
          <w:szCs w:val="22"/>
        </w:rPr>
      </w:pPr>
      <w:r w:rsidRPr="00764D96">
        <w:rPr>
          <w:rFonts w:ascii="Arial" w:eastAsia="Calibri" w:hAnsi="Arial" w:cs="Arial"/>
          <w:sz w:val="22"/>
          <w:szCs w:val="22"/>
        </w:rPr>
        <w:t>справочных телефонах и адресах электронной почты МФЦ</w:t>
      </w:r>
    </w:p>
    <w:p w:rsidR="009545E8" w:rsidRPr="00764D96" w:rsidRDefault="009545E8" w:rsidP="009545E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2"/>
          <w:szCs w:val="22"/>
        </w:rPr>
      </w:pPr>
    </w:p>
    <w:p w:rsidR="009545E8" w:rsidRPr="00764D96" w:rsidRDefault="009545E8" w:rsidP="009811E5">
      <w:pPr>
        <w:ind w:firstLine="709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764D9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Телефон единой справочной службы «МФЦ»: </w:t>
      </w:r>
      <w:r w:rsidRPr="00764D96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8 (800) </w:t>
      </w:r>
      <w:r w:rsidR="009811E5" w:rsidRPr="00764D96">
        <w:rPr>
          <w:rFonts w:ascii="Arial" w:eastAsia="Calibri" w:hAnsi="Arial" w:cs="Arial"/>
          <w:b/>
          <w:sz w:val="22"/>
          <w:szCs w:val="22"/>
          <w:shd w:val="clear" w:color="auto" w:fill="FFFFFF"/>
        </w:rPr>
        <w:t>100-70-10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(на территории Российской Федерации</w:t>
      </w:r>
      <w:r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звонок бесплатный)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; </w:t>
      </w:r>
      <w:r w:rsidR="009811E5" w:rsidRPr="00764D96">
        <w:rPr>
          <w:rFonts w:ascii="Arial" w:eastAsia="Calibri" w:hAnsi="Arial" w:cs="Arial"/>
          <w:b/>
          <w:i/>
          <w:sz w:val="22"/>
          <w:szCs w:val="22"/>
          <w:shd w:val="clear" w:color="auto" w:fill="FFFFFF"/>
        </w:rPr>
        <w:t>+7-499-550-18-39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(по тарифам оператора); </w:t>
      </w:r>
      <w:r w:rsidR="009811E5" w:rsidRPr="00764D96">
        <w:rPr>
          <w:rFonts w:ascii="Arial" w:eastAsia="Calibri" w:hAnsi="Arial" w:cs="Arial"/>
          <w:b/>
          <w:i/>
          <w:sz w:val="22"/>
          <w:szCs w:val="22"/>
          <w:shd w:val="clear" w:color="auto" w:fill="FFFFFF"/>
        </w:rPr>
        <w:t>115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(на территории Российской Федерации звонок бесплатный 9для звонков с мобильных телефонов);  (</w:t>
      </w:r>
      <w:r w:rsidRPr="00764D9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адрес электронной почты: </w:t>
      </w:r>
      <w:hyperlink r:id="rId12" w:history="1">
        <w:r w:rsidR="009811E5" w:rsidRPr="00764D96">
          <w:rPr>
            <w:rStyle w:val="a3"/>
            <w:rFonts w:ascii="Arial" w:hAnsi="Arial" w:cs="Arial"/>
            <w:b/>
            <w:sz w:val="22"/>
            <w:szCs w:val="22"/>
            <w:lang w:val="en-US"/>
          </w:rPr>
          <w:t>support</w:t>
        </w:r>
        <w:r w:rsidR="009811E5" w:rsidRPr="00764D96">
          <w:rPr>
            <w:rStyle w:val="a3"/>
            <w:rFonts w:ascii="Arial" w:hAnsi="Arial" w:cs="Arial"/>
            <w:b/>
            <w:sz w:val="22"/>
            <w:szCs w:val="22"/>
          </w:rPr>
          <w:t>@</w:t>
        </w:r>
        <w:proofErr w:type="spellStart"/>
        <w:r w:rsidR="009811E5" w:rsidRPr="00764D96">
          <w:rPr>
            <w:rStyle w:val="a3"/>
            <w:rFonts w:ascii="Arial" w:hAnsi="Arial" w:cs="Arial"/>
            <w:b/>
            <w:sz w:val="22"/>
            <w:szCs w:val="22"/>
            <w:lang w:val="en-US"/>
          </w:rPr>
          <w:t>gosuslugi</w:t>
        </w:r>
        <w:proofErr w:type="spellEnd"/>
        <w:r w:rsidR="009811E5" w:rsidRPr="00764D96">
          <w:rPr>
            <w:rStyle w:val="a3"/>
            <w:rFonts w:ascii="Arial" w:hAnsi="Arial" w:cs="Arial"/>
            <w:b/>
            <w:sz w:val="22"/>
            <w:szCs w:val="22"/>
          </w:rPr>
          <w:t>.</w:t>
        </w:r>
        <w:proofErr w:type="spellStart"/>
        <w:r w:rsidR="009811E5" w:rsidRPr="00764D96">
          <w:rPr>
            <w:rStyle w:val="a3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9811E5" w:rsidRPr="00764D96">
        <w:rPr>
          <w:rFonts w:ascii="Arial" w:hAnsi="Arial" w:cs="Arial"/>
          <w:b/>
          <w:sz w:val="22"/>
          <w:szCs w:val="22"/>
        </w:rPr>
        <w:t xml:space="preserve"> </w:t>
      </w:r>
    </w:p>
    <w:p w:rsidR="009545E8" w:rsidRPr="00764D96" w:rsidRDefault="009545E8" w:rsidP="009811E5">
      <w:pPr>
        <w:ind w:firstLine="709"/>
        <w:jc w:val="both"/>
        <w:rPr>
          <w:rFonts w:ascii="Arial" w:eastAsia="Calibri" w:hAnsi="Arial" w:cs="Arial"/>
          <w:color w:val="0000FF"/>
          <w:sz w:val="22"/>
          <w:szCs w:val="22"/>
          <w:u w:val="single"/>
          <w:shd w:val="clear" w:color="auto" w:fill="FFFFFF"/>
        </w:rPr>
      </w:pPr>
      <w:r w:rsidRPr="00764D9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В режиме работы возможны изменения.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48"/>
        <w:gridCol w:w="2152"/>
        <w:gridCol w:w="2892"/>
        <w:gridCol w:w="1560"/>
        <w:gridCol w:w="958"/>
        <w:gridCol w:w="2031"/>
      </w:tblGrid>
      <w:tr w:rsidR="009811E5" w:rsidRPr="00764D96" w:rsidTr="009811E5">
        <w:trPr>
          <w:trHeight w:hRule="exact" w:val="850"/>
        </w:trPr>
        <w:tc>
          <w:tcPr>
            <w:tcW w:w="305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sz w:val="20"/>
                <w:szCs w:val="20"/>
                <w:lang w:eastAsia="ar-SA"/>
              </w:rPr>
              <w:t>№</w:t>
            </w:r>
          </w:p>
          <w:p w:rsidR="009811E5" w:rsidRPr="00764D96" w:rsidRDefault="009811E5" w:rsidP="006D39BF">
            <w:pPr>
              <w:suppressAutoHyphens/>
              <w:ind w:left="-578" w:firstLine="53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976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10" w:type="pct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</w:tr>
      <w:tr w:rsidR="009811E5" w:rsidRPr="00764D96" w:rsidTr="009811E5">
        <w:trPr>
          <w:trHeight w:hRule="exact" w:val="258"/>
        </w:trPr>
        <w:tc>
          <w:tcPr>
            <w:tcW w:w="4390" w:type="pct"/>
            <w:gridSpan w:val="5"/>
            <w:shd w:val="clear" w:color="auto" w:fill="FFFFFF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Печенгском</w:t>
            </w:r>
            <w:proofErr w:type="spellEnd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районе г. Заполярный</w:t>
            </w:r>
          </w:p>
        </w:tc>
        <w:tc>
          <w:tcPr>
            <w:tcW w:w="610" w:type="pct"/>
            <w:shd w:val="clear" w:color="auto" w:fill="FFFFFF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811E5" w:rsidRPr="00764D96" w:rsidTr="009811E5">
        <w:trPr>
          <w:trHeight w:hRule="exact" w:val="2608"/>
        </w:trPr>
        <w:tc>
          <w:tcPr>
            <w:tcW w:w="305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9811E5" w:rsidRPr="00764D96" w:rsidRDefault="009811E5" w:rsidP="009811E5">
            <w:pPr>
              <w:suppressAutoHyphens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764D96">
              <w:rPr>
                <w:color w:val="222222"/>
                <w:sz w:val="20"/>
                <w:szCs w:val="20"/>
                <w:shd w:val="clear" w:color="auto" w:fill="FFFFFF"/>
              </w:rPr>
              <w:t>Муниципальное бюджетное учреждение "Многофункциональный</w:t>
            </w:r>
            <w:r w:rsidRPr="00764D96"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764D96">
              <w:rPr>
                <w:color w:val="222222"/>
                <w:sz w:val="20"/>
                <w:szCs w:val="20"/>
                <w:shd w:val="clear" w:color="auto" w:fill="FFFFFF"/>
              </w:rPr>
              <w:t>центр предоставления государственных и муниципальных услуг Печенгского муниципального района Мурманской области"</w:t>
            </w:r>
          </w:p>
          <w:p w:rsidR="009811E5" w:rsidRPr="00764D96" w:rsidRDefault="009811E5" w:rsidP="009811E5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764D96">
              <w:rPr>
                <w:color w:val="222222"/>
                <w:sz w:val="20"/>
                <w:szCs w:val="20"/>
                <w:shd w:val="clear" w:color="auto" w:fill="FFFFFF"/>
              </w:rPr>
              <w:t>МБУ «МФЦ Печенгского МР МО»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764D96">
              <w:rPr>
                <w:rFonts w:eastAsia="Times New Roman"/>
                <w:sz w:val="20"/>
                <w:szCs w:val="20"/>
              </w:rPr>
              <w:t xml:space="preserve">184430, Мурманская область, Печенгский район, Заполярный, улица </w:t>
            </w:r>
            <w:proofErr w:type="spellStart"/>
            <w:r w:rsidRPr="00764D96">
              <w:rPr>
                <w:rFonts w:eastAsia="Times New Roman"/>
                <w:sz w:val="20"/>
                <w:szCs w:val="20"/>
              </w:rPr>
              <w:t>Бабикова</w:t>
            </w:r>
            <w:proofErr w:type="spellEnd"/>
            <w:r w:rsidRPr="00764D96">
              <w:rPr>
                <w:rFonts w:eastAsia="Times New Roman"/>
                <w:sz w:val="20"/>
                <w:szCs w:val="20"/>
              </w:rPr>
              <w:t>, 16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вторник, четверг: с 11:00 до 19:00</w:t>
            </w:r>
          </w:p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среда: с 09:00 до 18:00</w:t>
            </w:r>
          </w:p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пятница: с 09:00 до 17:00</w:t>
            </w:r>
          </w:p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суббота: с 10:00 до 15:00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Calibri"/>
                <w:sz w:val="20"/>
                <w:szCs w:val="20"/>
                <w:shd w:val="clear" w:color="auto" w:fill="FFFFFF"/>
              </w:rPr>
              <w:t>+7 (81554) 6-00-95</w:t>
            </w:r>
          </w:p>
        </w:tc>
        <w:tc>
          <w:tcPr>
            <w:tcW w:w="610" w:type="pct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64D96">
              <w:rPr>
                <w:rFonts w:eastAsia="Calibri"/>
                <w:sz w:val="20"/>
                <w:szCs w:val="20"/>
                <w:shd w:val="clear" w:color="auto" w:fill="FFFFFF"/>
              </w:rPr>
              <w:t>http://pechenga.mfc51.ru</w:t>
            </w:r>
          </w:p>
        </w:tc>
      </w:tr>
    </w:tbl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630FC7" w:rsidRPr="00764D96" w:rsidRDefault="00630FC7" w:rsidP="00630FC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bookmarkStart w:id="43" w:name="приложение3"/>
      <w:r w:rsidRPr="00764D96">
        <w:rPr>
          <w:rFonts w:ascii="Arial" w:hAnsi="Arial" w:cs="Arial"/>
          <w:sz w:val="22"/>
          <w:szCs w:val="22"/>
        </w:rPr>
        <w:lastRenderedPageBreak/>
        <w:t>Приложение 3</w:t>
      </w:r>
    </w:p>
    <w:bookmarkEnd w:id="43"/>
    <w:p w:rsidR="00630FC7" w:rsidRPr="00764D96" w:rsidRDefault="00630FC7" w:rsidP="00630FC7">
      <w:pPr>
        <w:autoSpaceDE w:val="0"/>
        <w:autoSpaceDN w:val="0"/>
        <w:adjustRightInd w:val="0"/>
        <w:jc w:val="right"/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630FC7" w:rsidRPr="00764D96" w:rsidRDefault="00630FC7" w:rsidP="00630FC7">
      <w:pPr>
        <w:jc w:val="right"/>
      </w:pP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 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 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 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от 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(полное наименование заявителя -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юридического лица или фамилия,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имя и отчество физического лица)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bookmarkStart w:id="44" w:name="Par524"/>
      <w:bookmarkEnd w:id="44"/>
      <w:r w:rsidRPr="00764D96">
        <w:t xml:space="preserve">                                 ЗАЯВЛЕНИЕ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Прошу  предоставить  в аренду, безвозмездное пользование, доверительное</w:t>
      </w:r>
    </w:p>
    <w:p w:rsidR="00630FC7" w:rsidRPr="00764D96" w:rsidRDefault="00630FC7" w:rsidP="00630FC7">
      <w:pPr>
        <w:pStyle w:val="ConsPlusNonformat"/>
      </w:pPr>
      <w:r w:rsidRPr="00764D96">
        <w:t>управление  (ненужное  зачеркнуть)  объект нежилого фонда, расположенный по</w:t>
      </w:r>
    </w:p>
    <w:p w:rsidR="00630FC7" w:rsidRPr="00764D96" w:rsidRDefault="00630FC7" w:rsidP="00630FC7">
      <w:pPr>
        <w:pStyle w:val="ConsPlusNonformat"/>
      </w:pPr>
      <w:r w:rsidRPr="00764D96">
        <w:t>адресу: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(указать адрес конкретного объекта)</w:t>
      </w:r>
    </w:p>
    <w:p w:rsidR="00630FC7" w:rsidRPr="00764D96" w:rsidRDefault="00630FC7" w:rsidP="00630FC7">
      <w:pPr>
        <w:pStyle w:val="ConsPlusNonformat"/>
      </w:pPr>
      <w:r w:rsidRPr="00764D96">
        <w:t>Общей площадью ________ кв. м, этажность _________ сроком на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для использования под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Реквизиты заявителя: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Местонахождение: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(для юридических лиц)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Адрес регистрации: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(для физических лиц)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Адрес фактического проживания: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(для физических лиц)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Паспорт: серия _____, номер ______, выданный «__» ____________ г.</w:t>
      </w:r>
    </w:p>
    <w:p w:rsidR="00630FC7" w:rsidRPr="00764D96" w:rsidRDefault="00630FC7" w:rsidP="00630FC7">
      <w:pPr>
        <w:pStyle w:val="ConsPlusNonformat"/>
      </w:pPr>
      <w:r w:rsidRPr="00764D96">
        <w:t>(для физических лиц, в том числе индивидуальных предпринимателей)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Банковские реквизиты(для юридических лиц, индивидуальных предпринимателей):</w:t>
      </w:r>
    </w:p>
    <w:p w:rsidR="00630FC7" w:rsidRPr="00764D96" w:rsidRDefault="00630FC7" w:rsidP="00630FC7">
      <w:pPr>
        <w:pStyle w:val="ConsPlusNonformat"/>
      </w:pPr>
      <w:r w:rsidRPr="00764D96">
        <w:t xml:space="preserve">ИНН ____________________, </w:t>
      </w:r>
      <w:proofErr w:type="spellStart"/>
      <w:r w:rsidRPr="00764D96">
        <w:t>р</w:t>
      </w:r>
      <w:proofErr w:type="spellEnd"/>
      <w:r w:rsidRPr="00764D96">
        <w:t>/с 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в 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Руководитель(для юридических </w:t>
      </w:r>
      <w:proofErr w:type="spellStart"/>
      <w:r w:rsidRPr="00764D96">
        <w:t>лиц,индивидуальных</w:t>
      </w:r>
      <w:proofErr w:type="spellEnd"/>
      <w:r w:rsidRPr="00764D96">
        <w:t xml:space="preserve"> предпринимателей)___________________ телефоны, факс: ________________________</w:t>
      </w:r>
    </w:p>
    <w:p w:rsidR="00630FC7" w:rsidRPr="00764D96" w:rsidRDefault="00630FC7" w:rsidP="00630FC7">
      <w:pPr>
        <w:pStyle w:val="ConsPlusNonformat"/>
      </w:pPr>
      <w:r w:rsidRPr="00764D96">
        <w:t>(должность, Ф.И.О.)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ind w:firstLine="426"/>
      </w:pPr>
      <w:r w:rsidRPr="00764D96">
        <w:t>Вариант 1: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ind w:firstLine="426"/>
        <w:jc w:val="both"/>
      </w:pPr>
      <w:r w:rsidRPr="00764D96"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</w:t>
      </w:r>
      <w:proofErr w:type="spellStart"/>
      <w:r w:rsidRPr="00764D96">
        <w:t>__________,согласен</w:t>
      </w:r>
      <w:proofErr w:type="spellEnd"/>
      <w:r w:rsidRPr="00764D96">
        <w:t xml:space="preserve">.     </w:t>
      </w:r>
    </w:p>
    <w:p w:rsidR="00630FC7" w:rsidRPr="00764D96" w:rsidRDefault="00630FC7" w:rsidP="00630FC7">
      <w:pPr>
        <w:pStyle w:val="ConsPlusNonformat"/>
        <w:jc w:val="both"/>
      </w:pPr>
    </w:p>
    <w:p w:rsidR="00630FC7" w:rsidRPr="00764D96" w:rsidRDefault="00630FC7" w:rsidP="00630FC7">
      <w:pPr>
        <w:pStyle w:val="ConsPlusNonformat"/>
        <w:ind w:firstLine="426"/>
        <w:jc w:val="both"/>
      </w:pPr>
      <w:r w:rsidRPr="00764D96"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ind w:firstLine="426"/>
      </w:pPr>
    </w:p>
    <w:p w:rsidR="00630FC7" w:rsidRPr="00764D96" w:rsidRDefault="00630FC7" w:rsidP="00630FC7">
      <w:pPr>
        <w:pStyle w:val="ConsPlusNonformat"/>
        <w:ind w:firstLine="426"/>
      </w:pPr>
      <w:r w:rsidRPr="00764D96">
        <w:t>Вариант 2: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jc w:val="both"/>
      </w:pPr>
      <w:r w:rsidRPr="00764D96"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Вариант 3: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Заключить  договор  доверительного управления на условиях, содержащихся</w:t>
      </w:r>
    </w:p>
    <w:p w:rsidR="00630FC7" w:rsidRPr="00764D96" w:rsidRDefault="00630FC7" w:rsidP="00630FC7">
      <w:pPr>
        <w:pStyle w:val="ConsPlusNonformat"/>
      </w:pPr>
      <w:r w:rsidRPr="00764D96">
        <w:t>в  примерной  форме  договора  доверительного  управления  объекта нежилого</w:t>
      </w:r>
    </w:p>
    <w:p w:rsidR="00630FC7" w:rsidRPr="00764D96" w:rsidRDefault="00630FC7" w:rsidP="00630FC7">
      <w:pPr>
        <w:pStyle w:val="ConsPlusNonformat"/>
      </w:pPr>
      <w:r w:rsidRPr="00764D96">
        <w:t>фонда,  утвержденной  муниципальным правовым актом администрацией МО ______,</w:t>
      </w:r>
    </w:p>
    <w:p w:rsidR="00630FC7" w:rsidRPr="00764D96" w:rsidRDefault="00630FC7" w:rsidP="00630FC7">
      <w:pPr>
        <w:pStyle w:val="ConsPlusNonformat"/>
      </w:pPr>
      <w:r w:rsidRPr="00764D96">
        <w:t>согласен.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Приложение.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Комплект документов с описью.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Ответственный исполнитель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(должность, Ф.И.О., телефон)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Заявитель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(подпись лица, уполномоченного на подачу заявления от имени заявителя -</w:t>
      </w:r>
    </w:p>
    <w:p w:rsidR="00630FC7" w:rsidRPr="00764D96" w:rsidRDefault="00630FC7" w:rsidP="00630FC7">
      <w:pPr>
        <w:pStyle w:val="ConsPlusNonformat"/>
      </w:pPr>
      <w:r w:rsidRPr="00764D96">
        <w:t xml:space="preserve">       юридического лица, либо подпись заявителя - физического лица)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М.П.</w:t>
      </w:r>
    </w:p>
    <w:p w:rsidR="00630FC7" w:rsidRPr="00764D96" w:rsidRDefault="00630FC7" w:rsidP="00630FC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30FC7" w:rsidRPr="00764D96" w:rsidRDefault="00630FC7" w:rsidP="00630FC7">
      <w:pPr>
        <w:pStyle w:val="ConsPlusNonformat"/>
      </w:pPr>
      <w:r w:rsidRPr="00764D96">
        <w:t xml:space="preserve">    </w:t>
      </w:r>
    </w:p>
    <w:p w:rsidR="00630FC7" w:rsidRPr="00764D96" w:rsidRDefault="00630FC7" w:rsidP="00630FC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30FC7" w:rsidRPr="00764D96" w:rsidRDefault="00630FC7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316CF2" w:rsidRPr="00764D96" w:rsidRDefault="00316CF2" w:rsidP="00FB045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  <w:sectPr w:rsidR="00316CF2" w:rsidRPr="00764D96" w:rsidSect="00201134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45" w:name="приложение4"/>
    </w:p>
    <w:p w:rsidR="00FB0452" w:rsidRPr="00764D96" w:rsidRDefault="00FB0452" w:rsidP="00FB045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lastRenderedPageBreak/>
        <w:t>Приложение 4</w:t>
      </w:r>
    </w:p>
    <w:bookmarkEnd w:id="45"/>
    <w:p w:rsidR="00FB0452" w:rsidRPr="00764D96" w:rsidRDefault="006C1179" w:rsidP="00FB04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6C1179" w:rsidRPr="00764D96" w:rsidRDefault="006C1179" w:rsidP="00FB04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B0452" w:rsidRPr="00764D96" w:rsidRDefault="00FB0452" w:rsidP="00FB04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4D96">
        <w:rPr>
          <w:rFonts w:ascii="Arial" w:hAnsi="Arial" w:cs="Arial"/>
          <w:b/>
          <w:sz w:val="22"/>
          <w:szCs w:val="22"/>
        </w:rPr>
        <w:t>БЛОК-СХЕМА</w:t>
      </w:r>
    </w:p>
    <w:p w:rsidR="00FB0452" w:rsidRPr="00764D96" w:rsidRDefault="00FB0452" w:rsidP="00FB045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│Прием</w:t>
      </w:r>
      <w:proofErr w:type="spellEnd"/>
      <w:r w:rsidRPr="00764D96">
        <w:rPr>
          <w:sz w:val="16"/>
          <w:szCs w:val="16"/>
        </w:rPr>
        <w:t xml:space="preserve"> и регистрация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│заявления</w:t>
      </w:r>
      <w:proofErr w:type="spellEnd"/>
      <w:r w:rsidRPr="00764D96">
        <w:rPr>
          <w:sz w:val="16"/>
          <w:szCs w:val="16"/>
        </w:rPr>
        <w:t xml:space="preserve"> (в том    │                       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│числе</w:t>
      </w:r>
      <w:proofErr w:type="spellEnd"/>
      <w:r w:rsidRPr="00764D96">
        <w:rPr>
          <w:sz w:val="16"/>
          <w:szCs w:val="16"/>
        </w:rPr>
        <w:t xml:space="preserve"> при обращении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│в</w:t>
      </w:r>
      <w:proofErr w:type="spellEnd"/>
      <w:r w:rsidRPr="00764D96">
        <w:rPr>
          <w:sz w:val="16"/>
          <w:szCs w:val="16"/>
        </w:rPr>
        <w:t xml:space="preserve"> МФЦ, через ПГУ ЛО)│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Возврат обращения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отказа в приеме   │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(в том числе при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64D96">
        <w:rPr>
          <w:sz w:val="16"/>
          <w:szCs w:val="16"/>
        </w:rPr>
        <w:t>│обращении</w:t>
      </w:r>
      <w:proofErr w:type="spellEnd"/>
      <w:r w:rsidRPr="00764D96">
        <w:rPr>
          <w:sz w:val="16"/>
          <w:szCs w:val="16"/>
        </w:rPr>
        <w:t xml:space="preserve"> в МФЦ)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нет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Рассмотрение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заявления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│Необходимо</w:t>
      </w:r>
      <w:proofErr w:type="spellEnd"/>
      <w:r w:rsidRPr="00764D96">
        <w:rPr>
          <w:sz w:val="16"/>
          <w:szCs w:val="16"/>
        </w:rPr>
        <w:t xml:space="preserve"> </w:t>
      </w:r>
      <w:proofErr w:type="spellStart"/>
      <w:r w:rsidRPr="00764D96">
        <w:rPr>
          <w:sz w:val="16"/>
          <w:szCs w:val="16"/>
        </w:rPr>
        <w:t>получение│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│Направление</w:t>
      </w:r>
      <w:proofErr w:type="spellEnd"/>
      <w:r w:rsidRPr="00764D96">
        <w:rPr>
          <w:sz w:val="16"/>
          <w:szCs w:val="16"/>
        </w:rPr>
        <w:t xml:space="preserve"> заявителю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информации от    │             │(в том числе через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заявителя      │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МФЦ)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нет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\/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Получение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Необходимо     │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Заявитель представил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подтверждения   │&lt;──</w:t>
      </w:r>
      <w:proofErr w:type="spellStart"/>
      <w:r w:rsidRPr="00764D96">
        <w:rPr>
          <w:sz w:val="16"/>
          <w:szCs w:val="16"/>
        </w:rPr>
        <w:t>да──┼────┤</w:t>
      </w:r>
      <w:proofErr w:type="spellEnd"/>
      <w:r w:rsidRPr="00764D96">
        <w:rPr>
          <w:sz w:val="16"/>
          <w:szCs w:val="16"/>
        </w:rPr>
        <w:t xml:space="preserve">   подтверждение    │&lt;────</w:t>
      </w:r>
      <w:proofErr w:type="spellStart"/>
      <w:r w:rsidRPr="00764D96">
        <w:rPr>
          <w:sz w:val="16"/>
          <w:szCs w:val="16"/>
        </w:rPr>
        <w:t>да──────┤</w:t>
      </w:r>
      <w:proofErr w:type="spellEnd"/>
      <w:r w:rsidRPr="00764D96">
        <w:rPr>
          <w:sz w:val="16"/>
          <w:szCs w:val="16"/>
        </w:rPr>
        <w:t xml:space="preserve">    дополнительную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информации от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информации     │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информацию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других 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(в том числе через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государственных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МФЦ)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органов или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структурных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подразделений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Комитета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нет                                 </w:t>
      </w:r>
      <w:proofErr w:type="spellStart"/>
      <w:r w:rsidRPr="00764D96">
        <w:rPr>
          <w:sz w:val="16"/>
          <w:szCs w:val="16"/>
        </w:rPr>
        <w:t>нет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\/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Заявитель имеет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└──┼───────┐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64D96">
        <w:rPr>
          <w:sz w:val="16"/>
          <w:szCs w:val="16"/>
        </w:rPr>
        <w:t>│Объект</w:t>
      </w:r>
      <w:proofErr w:type="spellEnd"/>
      <w:r w:rsidRPr="00764D96">
        <w:rPr>
          <w:sz w:val="16"/>
          <w:szCs w:val="16"/>
        </w:rPr>
        <w:t xml:space="preserve"> может </w:t>
      </w:r>
      <w:proofErr w:type="spellStart"/>
      <w:r w:rsidRPr="00764D96">
        <w:rPr>
          <w:sz w:val="16"/>
          <w:szCs w:val="16"/>
        </w:rPr>
        <w:t>быть├───────┤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данной    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передан в    │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муниципальной  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пользование на  │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услуги    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торгах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нет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\/                            да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│Вынесение</w:t>
      </w:r>
      <w:proofErr w:type="spellEnd"/>
      <w:r w:rsidRPr="00764D96">
        <w:rPr>
          <w:sz w:val="16"/>
          <w:szCs w:val="16"/>
        </w:rPr>
        <w:t xml:space="preserve"> вопроса </w:t>
      </w:r>
      <w:proofErr w:type="spellStart"/>
      <w:r w:rsidRPr="00764D96">
        <w:rPr>
          <w:sz w:val="16"/>
          <w:szCs w:val="16"/>
        </w:rPr>
        <w:t>на│</w:t>
      </w:r>
      <w:proofErr w:type="spellEnd"/>
      <w:r w:rsidRPr="00764D96">
        <w:rPr>
          <w:sz w:val="16"/>
          <w:szCs w:val="16"/>
        </w:rPr>
        <w:t xml:space="preserve">                   │        ┌───────┘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комиссии      │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\/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┌────────────────────┐                   ┌────────────────┐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Принято решение о  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Уведомление в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приостановке    │                   </w:t>
      </w:r>
      <w:proofErr w:type="spellStart"/>
      <w:r w:rsidRPr="00764D96">
        <w:rPr>
          <w:sz w:val="16"/>
          <w:szCs w:val="16"/>
        </w:rPr>
        <w:t>│адрес</w:t>
      </w:r>
      <w:proofErr w:type="spellEnd"/>
      <w:r w:rsidRPr="00764D96">
        <w:rPr>
          <w:sz w:val="16"/>
          <w:szCs w:val="16"/>
        </w:rPr>
        <w:t xml:space="preserve"> заявителя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└────┤  оказания услуги   │          ┌───────&gt;│  об отказе в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заключении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┌───────────────────┐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договора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spellStart"/>
      <w:r w:rsidRPr="00764D96">
        <w:rPr>
          <w:sz w:val="16"/>
          <w:szCs w:val="16"/>
        </w:rPr>
        <w:t>│Заключение</w:t>
      </w:r>
      <w:proofErr w:type="spellEnd"/>
      <w:r w:rsidRPr="00764D96">
        <w:rPr>
          <w:sz w:val="16"/>
          <w:szCs w:val="16"/>
        </w:rPr>
        <w:t xml:space="preserve"> </w:t>
      </w:r>
      <w:proofErr w:type="spellStart"/>
      <w:r w:rsidRPr="00764D96">
        <w:rPr>
          <w:sz w:val="16"/>
          <w:szCs w:val="16"/>
        </w:rPr>
        <w:t>договора│</w:t>
      </w:r>
      <w:proofErr w:type="spellEnd"/>
      <w:r w:rsidRPr="00764D96">
        <w:rPr>
          <w:sz w:val="16"/>
          <w:szCs w:val="16"/>
        </w:rPr>
        <w:t xml:space="preserve">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│(в том числе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spellStart"/>
      <w:r w:rsidRPr="00764D96">
        <w:rPr>
          <w:sz w:val="16"/>
          <w:szCs w:val="16"/>
        </w:rPr>
        <w:t>│пользования</w:t>
      </w:r>
      <w:proofErr w:type="spellEnd"/>
      <w:r w:rsidRPr="00764D96">
        <w:rPr>
          <w:sz w:val="16"/>
          <w:szCs w:val="16"/>
        </w:rPr>
        <w:t xml:space="preserve">(в т.ч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через МФЦ)   │ 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  через МФЦ)    │            └──────────┬─────────┘          │        └────────────────┘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lastRenderedPageBreak/>
        <w:t xml:space="preserve">└───────────────────┘           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/\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нет         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документ, </w:t>
      </w:r>
      <w:proofErr w:type="spellStart"/>
      <w:r w:rsidRPr="00764D96">
        <w:rPr>
          <w:sz w:val="16"/>
          <w:szCs w:val="16"/>
        </w:rPr>
        <w:t>под-щий</w:t>
      </w:r>
      <w:proofErr w:type="spellEnd"/>
      <w:r w:rsidRPr="00764D96">
        <w:rPr>
          <w:sz w:val="16"/>
          <w:szCs w:val="16"/>
        </w:rPr>
        <w:t xml:space="preserve"> принятие решение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направляется в МФЦ для </w:t>
      </w:r>
      <w:proofErr w:type="spellStart"/>
      <w:r w:rsidRPr="00764D96">
        <w:rPr>
          <w:sz w:val="16"/>
          <w:szCs w:val="16"/>
        </w:rPr>
        <w:t>инф-я</w:t>
      </w:r>
      <w:proofErr w:type="spellEnd"/>
      <w:r w:rsidRPr="00764D96">
        <w:rPr>
          <w:sz w:val="16"/>
          <w:szCs w:val="16"/>
        </w:rPr>
        <w:t xml:space="preserve"> заявителя      \/                   │                да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     ┌────────────────────┐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да                     │  Комиссия приняла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64D96">
        <w:rPr>
          <w:sz w:val="16"/>
          <w:szCs w:val="16"/>
        </w:rPr>
        <w:t>нет──┐</w:t>
      </w:r>
      <w:proofErr w:type="spellEnd"/>
      <w:r w:rsidRPr="00764D96">
        <w:rPr>
          <w:sz w:val="16"/>
          <w:szCs w:val="16"/>
        </w:rPr>
        <w:t xml:space="preserve">       ┌────────┴───────┐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Подписание 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решение 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Подписание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распоряжения    │            └──────────┬─────────┘       │   └───────┤  распоряжения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администрации МО │</w:t>
      </w:r>
      <w:r w:rsidRPr="00764D96">
        <w:rPr>
          <w:sz w:val="16"/>
          <w:szCs w:val="16"/>
        </w:rPr>
        <w:tab/>
        <w:t xml:space="preserve">            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</w:t>
      </w:r>
      <w:proofErr w:type="spellStart"/>
      <w:r w:rsidRPr="00764D96">
        <w:rPr>
          <w:sz w:val="16"/>
          <w:szCs w:val="16"/>
        </w:rPr>
        <w:t>│администрации</w:t>
      </w:r>
      <w:proofErr w:type="spellEnd"/>
      <w:r w:rsidRPr="00764D96">
        <w:rPr>
          <w:sz w:val="16"/>
          <w:szCs w:val="16"/>
        </w:rPr>
        <w:t xml:space="preserve"> МО│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                ├──</w:t>
      </w:r>
      <w:proofErr w:type="spellStart"/>
      <w:r w:rsidRPr="00764D96">
        <w:rPr>
          <w:sz w:val="16"/>
          <w:szCs w:val="16"/>
        </w:rPr>
        <w:t>нет──────────────────┼</w:t>
      </w:r>
      <w:proofErr w:type="spellEnd"/>
      <w:r w:rsidRPr="00764D96">
        <w:rPr>
          <w:sz w:val="16"/>
          <w:szCs w:val="16"/>
        </w:rPr>
        <w:t xml:space="preserve">─────────────────┘           │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/\                               да                                      /\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                \/   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Подготовка и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Комиссия приняла  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Подготовка и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издание  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решение о передаче 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издание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распоряжения о   │&lt;────</w:t>
      </w:r>
      <w:proofErr w:type="spellStart"/>
      <w:r w:rsidRPr="00764D96">
        <w:rPr>
          <w:sz w:val="16"/>
          <w:szCs w:val="16"/>
        </w:rPr>
        <w:t>да─────┤</w:t>
      </w:r>
      <w:proofErr w:type="spellEnd"/>
      <w:r w:rsidRPr="00764D96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spellStart"/>
      <w:r w:rsidRPr="00764D96">
        <w:rPr>
          <w:sz w:val="16"/>
          <w:szCs w:val="16"/>
        </w:rPr>
        <w:t>│передаче</w:t>
      </w:r>
      <w:proofErr w:type="spellEnd"/>
      <w:r w:rsidRPr="00764D96">
        <w:rPr>
          <w:sz w:val="16"/>
          <w:szCs w:val="16"/>
        </w:rPr>
        <w:t xml:space="preserve"> объекта в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</w:t>
      </w:r>
      <w:proofErr w:type="spellStart"/>
      <w:r w:rsidRPr="00764D96">
        <w:rPr>
          <w:sz w:val="16"/>
          <w:szCs w:val="16"/>
        </w:rPr>
        <w:t>│передаче</w:t>
      </w:r>
      <w:proofErr w:type="spellEnd"/>
      <w:r w:rsidRPr="00764D96">
        <w:rPr>
          <w:sz w:val="16"/>
          <w:szCs w:val="16"/>
        </w:rPr>
        <w:t xml:space="preserve"> </w:t>
      </w:r>
      <w:proofErr w:type="spellStart"/>
      <w:r w:rsidRPr="00764D96">
        <w:rPr>
          <w:sz w:val="16"/>
          <w:szCs w:val="16"/>
        </w:rPr>
        <w:t>объекта│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пользование без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</w:t>
      </w:r>
      <w:proofErr w:type="spellStart"/>
      <w:r w:rsidRPr="00764D96">
        <w:rPr>
          <w:sz w:val="16"/>
          <w:szCs w:val="16"/>
        </w:rPr>
        <w:t>│в</w:t>
      </w:r>
      <w:proofErr w:type="spellEnd"/>
      <w:r w:rsidRPr="00764D96">
        <w:rPr>
          <w:sz w:val="16"/>
          <w:szCs w:val="16"/>
        </w:rPr>
        <w:t xml:space="preserve"> пользование </w:t>
      </w:r>
      <w:proofErr w:type="spellStart"/>
      <w:r w:rsidRPr="00764D96">
        <w:rPr>
          <w:sz w:val="16"/>
          <w:szCs w:val="16"/>
        </w:rPr>
        <w:t>на│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торгов   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торгах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764D96" w:rsidRPr="00764D96" w:rsidRDefault="00764D96" w:rsidP="002065E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pStyle w:val="ConsPlusNormal"/>
        <w:jc w:val="right"/>
        <w:outlineLvl w:val="0"/>
        <w:rPr>
          <w:rFonts w:ascii="Arial" w:hAnsi="Arial" w:cs="Arial"/>
          <w:szCs w:val="22"/>
        </w:rPr>
      </w:pPr>
      <w:bookmarkStart w:id="46" w:name="приложение5"/>
      <w:bookmarkStart w:id="47" w:name="формажалобы"/>
      <w:r w:rsidRPr="00764D96">
        <w:rPr>
          <w:rFonts w:ascii="Arial" w:hAnsi="Arial" w:cs="Arial"/>
          <w:szCs w:val="22"/>
        </w:rPr>
        <w:lastRenderedPageBreak/>
        <w:t>Приложение № 5</w:t>
      </w:r>
    </w:p>
    <w:bookmarkEnd w:id="46"/>
    <w:p w:rsidR="00764D96" w:rsidRPr="00764D96" w:rsidRDefault="00764D96" w:rsidP="00764D96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764D96">
        <w:rPr>
          <w:rFonts w:ascii="Arial" w:hAnsi="Arial" w:cs="Arial"/>
          <w:szCs w:val="22"/>
        </w:rPr>
        <w:t>к Административному регламенту</w:t>
      </w:r>
    </w:p>
    <w:p w:rsidR="00764D96" w:rsidRPr="00764D96" w:rsidRDefault="00764D96" w:rsidP="00764D96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4D96" w:rsidRPr="00037985" w:rsidRDefault="00764D96" w:rsidP="00764D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7985">
        <w:rPr>
          <w:rFonts w:ascii="Times New Roman" w:hAnsi="Times New Roman" w:cs="Times New Roman"/>
          <w:b/>
          <w:sz w:val="24"/>
          <w:szCs w:val="24"/>
        </w:rPr>
        <w:t xml:space="preserve">ПРИМЕРНАЯ ФОРМА </w:t>
      </w:r>
      <w:bookmarkStart w:id="48" w:name="жалоба"/>
      <w:r w:rsidRPr="00037985">
        <w:rPr>
          <w:rFonts w:ascii="Times New Roman" w:hAnsi="Times New Roman" w:cs="Times New Roman"/>
          <w:b/>
          <w:sz w:val="24"/>
          <w:szCs w:val="24"/>
        </w:rPr>
        <w:t>ЖАЛОБЫ</w:t>
      </w:r>
      <w:bookmarkEnd w:id="48"/>
    </w:p>
    <w:bookmarkEnd w:id="47"/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85">
        <w:rPr>
          <w:rFonts w:ascii="Times New Roman" w:hAnsi="Times New Roman" w:cs="Times New Roman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</w:p>
    <w:p w:rsidR="00764D96" w:rsidRPr="00037985" w:rsidRDefault="00764D96" w:rsidP="00764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"___" ___________ 20__ года я обратился (</w:t>
      </w:r>
      <w:proofErr w:type="spellStart"/>
      <w:r w:rsidRPr="0003798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37985">
        <w:rPr>
          <w:rFonts w:ascii="Times New Roman" w:hAnsi="Times New Roman" w:cs="Times New Roman"/>
          <w:sz w:val="24"/>
          <w:szCs w:val="24"/>
        </w:rPr>
        <w:t>) в ________________________________________________________________________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4D96" w:rsidRPr="00037985" w:rsidRDefault="00764D96" w:rsidP="00764D96">
      <w:pPr>
        <w:pStyle w:val="ConsPlusNormal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   Прошу 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(изложить содержание требований)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rPr>
          <w:b/>
          <w:bCs/>
          <w:color w:val="auto"/>
          <w:sz w:val="22"/>
          <w:szCs w:val="22"/>
        </w:rPr>
      </w:pPr>
      <w:r w:rsidRPr="00037985">
        <w:rPr>
          <w:color w:val="auto"/>
        </w:rPr>
        <w:t>Дата _____________                                                          Подпись заявителя</w:t>
      </w:r>
    </w:p>
    <w:p w:rsidR="006C1179" w:rsidRPr="00764D96" w:rsidRDefault="006C1179" w:rsidP="00764D96">
      <w:pPr>
        <w:rPr>
          <w:rFonts w:ascii="Calibri" w:hAnsi="Calibri" w:cs="Calibri"/>
        </w:rPr>
        <w:sectPr w:rsidR="006C1179" w:rsidRPr="00764D96" w:rsidSect="006C1179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C60EF" w:rsidRPr="001215B5" w:rsidRDefault="006C60EF" w:rsidP="006847DB">
      <w:pPr>
        <w:jc w:val="both"/>
        <w:rPr>
          <w:rFonts w:ascii="Arial" w:hAnsi="Arial" w:cs="Arial"/>
          <w:color w:val="auto"/>
        </w:rPr>
      </w:pPr>
    </w:p>
    <w:sectPr w:rsidR="006C60EF" w:rsidRPr="001215B5" w:rsidSect="006C117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CE" w:rsidRDefault="00FC49CE" w:rsidP="00585692">
      <w:r>
        <w:separator/>
      </w:r>
    </w:p>
  </w:endnote>
  <w:endnote w:type="continuationSeparator" w:id="1">
    <w:p w:rsidR="00FC49CE" w:rsidRDefault="00FC49CE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CE" w:rsidRDefault="00FC49CE"/>
  </w:footnote>
  <w:footnote w:type="continuationSeparator" w:id="1">
    <w:p w:rsidR="00FC49CE" w:rsidRDefault="00FC49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00D"/>
    <w:multiLevelType w:val="multilevel"/>
    <w:tmpl w:val="E6AE4A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E74E84"/>
    <w:multiLevelType w:val="hybridMultilevel"/>
    <w:tmpl w:val="BAA4B52A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61C7E"/>
    <w:multiLevelType w:val="hybridMultilevel"/>
    <w:tmpl w:val="3C0041D0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511DA8"/>
    <w:multiLevelType w:val="hybridMultilevel"/>
    <w:tmpl w:val="CFDA70E0"/>
    <w:lvl w:ilvl="0" w:tplc="DB7E1330">
      <w:start w:val="1"/>
      <w:numFmt w:val="bullet"/>
      <w:lvlText w:val=""/>
      <w:lvlJc w:val="left"/>
      <w:pPr>
        <w:ind w:left="3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4">
    <w:nsid w:val="10F77D35"/>
    <w:multiLevelType w:val="hybridMultilevel"/>
    <w:tmpl w:val="90F6C12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035494"/>
    <w:multiLevelType w:val="multilevel"/>
    <w:tmpl w:val="08B08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4247C6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71EB0"/>
    <w:multiLevelType w:val="multilevel"/>
    <w:tmpl w:val="E0D85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11DE1"/>
    <w:multiLevelType w:val="hybridMultilevel"/>
    <w:tmpl w:val="CACEECCC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1240"/>
    <w:multiLevelType w:val="multilevel"/>
    <w:tmpl w:val="8D4AF2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1">
    <w:nsid w:val="346B2728"/>
    <w:multiLevelType w:val="multilevel"/>
    <w:tmpl w:val="DBEA3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164D3"/>
    <w:multiLevelType w:val="hybridMultilevel"/>
    <w:tmpl w:val="841242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A16FB"/>
    <w:multiLevelType w:val="hybridMultilevel"/>
    <w:tmpl w:val="80D6100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44C85"/>
    <w:multiLevelType w:val="multilevel"/>
    <w:tmpl w:val="C3566B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5">
    <w:nsid w:val="3CEC7BE6"/>
    <w:multiLevelType w:val="multilevel"/>
    <w:tmpl w:val="7424FB2A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B35727"/>
    <w:multiLevelType w:val="hybridMultilevel"/>
    <w:tmpl w:val="1C0EB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D02DB4"/>
    <w:multiLevelType w:val="hybridMultilevel"/>
    <w:tmpl w:val="FE6E521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CF37AD"/>
    <w:multiLevelType w:val="hybridMultilevel"/>
    <w:tmpl w:val="5B6E10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B4076"/>
    <w:multiLevelType w:val="hybridMultilevel"/>
    <w:tmpl w:val="3E84B676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2B46D5"/>
    <w:multiLevelType w:val="multilevel"/>
    <w:tmpl w:val="5AD8A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2D04DD5"/>
    <w:multiLevelType w:val="multilevel"/>
    <w:tmpl w:val="731C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A6E6E"/>
    <w:multiLevelType w:val="hybridMultilevel"/>
    <w:tmpl w:val="E1DC5930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F3D69"/>
    <w:multiLevelType w:val="hybridMultilevel"/>
    <w:tmpl w:val="6136F1C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572B9"/>
    <w:multiLevelType w:val="multilevel"/>
    <w:tmpl w:val="DF0C63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EC14E4E"/>
    <w:multiLevelType w:val="hybridMultilevel"/>
    <w:tmpl w:val="9E94131E"/>
    <w:lvl w:ilvl="0" w:tplc="DC86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27">
    <w:nsid w:val="6F7D4F87"/>
    <w:multiLevelType w:val="hybridMultilevel"/>
    <w:tmpl w:val="4B80C9EA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A64570"/>
    <w:multiLevelType w:val="hybridMultilevel"/>
    <w:tmpl w:val="30E672D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7"/>
  </w:num>
  <w:num w:numId="8">
    <w:abstractNumId w:val="9"/>
  </w:num>
  <w:num w:numId="9">
    <w:abstractNumId w:val="4"/>
  </w:num>
  <w:num w:numId="10">
    <w:abstractNumId w:val="10"/>
  </w:num>
  <w:num w:numId="11">
    <w:abstractNumId w:val="26"/>
  </w:num>
  <w:num w:numId="12">
    <w:abstractNumId w:val="13"/>
  </w:num>
  <w:num w:numId="13">
    <w:abstractNumId w:val="12"/>
  </w:num>
  <w:num w:numId="14">
    <w:abstractNumId w:val="23"/>
  </w:num>
  <w:num w:numId="15">
    <w:abstractNumId w:val="1"/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  <w:num w:numId="20">
    <w:abstractNumId w:val="15"/>
  </w:num>
  <w:num w:numId="21">
    <w:abstractNumId w:val="25"/>
  </w:num>
  <w:num w:numId="22">
    <w:abstractNumId w:val="3"/>
  </w:num>
  <w:num w:numId="23">
    <w:abstractNumId w:val="19"/>
  </w:num>
  <w:num w:numId="24">
    <w:abstractNumId w:val="16"/>
  </w:num>
  <w:num w:numId="25">
    <w:abstractNumId w:val="0"/>
  </w:num>
  <w:num w:numId="26">
    <w:abstractNumId w:val="17"/>
  </w:num>
  <w:num w:numId="27">
    <w:abstractNumId w:val="20"/>
  </w:num>
  <w:num w:numId="28">
    <w:abstractNumId w:val="29"/>
  </w:num>
  <w:num w:numId="29">
    <w:abstractNumId w:val="7"/>
  </w:num>
  <w:num w:numId="30">
    <w:abstractNumId w:val="28"/>
  </w:num>
  <w:num w:numId="3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38D1"/>
    <w:rsid w:val="00004951"/>
    <w:rsid w:val="00004EE6"/>
    <w:rsid w:val="000071AD"/>
    <w:rsid w:val="0001267E"/>
    <w:rsid w:val="00013E8E"/>
    <w:rsid w:val="00014EA2"/>
    <w:rsid w:val="000165E1"/>
    <w:rsid w:val="00017076"/>
    <w:rsid w:val="00017649"/>
    <w:rsid w:val="0001777E"/>
    <w:rsid w:val="000223A1"/>
    <w:rsid w:val="00022E0B"/>
    <w:rsid w:val="00024835"/>
    <w:rsid w:val="0002492D"/>
    <w:rsid w:val="00025AD7"/>
    <w:rsid w:val="00026A8C"/>
    <w:rsid w:val="00031B57"/>
    <w:rsid w:val="000329FA"/>
    <w:rsid w:val="0003424B"/>
    <w:rsid w:val="0003693A"/>
    <w:rsid w:val="00036A96"/>
    <w:rsid w:val="00036DB8"/>
    <w:rsid w:val="00037985"/>
    <w:rsid w:val="00040C35"/>
    <w:rsid w:val="000423AC"/>
    <w:rsid w:val="00043104"/>
    <w:rsid w:val="000444E8"/>
    <w:rsid w:val="0004580A"/>
    <w:rsid w:val="00046073"/>
    <w:rsid w:val="000465AB"/>
    <w:rsid w:val="00047CB7"/>
    <w:rsid w:val="00050F9B"/>
    <w:rsid w:val="00055271"/>
    <w:rsid w:val="000565CA"/>
    <w:rsid w:val="00057AEA"/>
    <w:rsid w:val="0006045C"/>
    <w:rsid w:val="0006063C"/>
    <w:rsid w:val="000613D8"/>
    <w:rsid w:val="00062D76"/>
    <w:rsid w:val="000702CA"/>
    <w:rsid w:val="000742AF"/>
    <w:rsid w:val="00077B64"/>
    <w:rsid w:val="00080639"/>
    <w:rsid w:val="0008127D"/>
    <w:rsid w:val="00081F74"/>
    <w:rsid w:val="000829D5"/>
    <w:rsid w:val="000846E5"/>
    <w:rsid w:val="00084AF0"/>
    <w:rsid w:val="00085B06"/>
    <w:rsid w:val="0008712A"/>
    <w:rsid w:val="00087177"/>
    <w:rsid w:val="00087933"/>
    <w:rsid w:val="000917F4"/>
    <w:rsid w:val="000943AD"/>
    <w:rsid w:val="00094C24"/>
    <w:rsid w:val="00095781"/>
    <w:rsid w:val="000A5DBE"/>
    <w:rsid w:val="000B578B"/>
    <w:rsid w:val="000B703C"/>
    <w:rsid w:val="000C1369"/>
    <w:rsid w:val="000C1ED9"/>
    <w:rsid w:val="000C321A"/>
    <w:rsid w:val="000C435F"/>
    <w:rsid w:val="000C62A8"/>
    <w:rsid w:val="000D06F5"/>
    <w:rsid w:val="000D1EBE"/>
    <w:rsid w:val="000D309F"/>
    <w:rsid w:val="000D567E"/>
    <w:rsid w:val="000D5A33"/>
    <w:rsid w:val="000D7F10"/>
    <w:rsid w:val="000E14DB"/>
    <w:rsid w:val="000E2F8E"/>
    <w:rsid w:val="000E76B9"/>
    <w:rsid w:val="000E7962"/>
    <w:rsid w:val="000F0485"/>
    <w:rsid w:val="000F1368"/>
    <w:rsid w:val="000F185C"/>
    <w:rsid w:val="000F20E4"/>
    <w:rsid w:val="000F3F13"/>
    <w:rsid w:val="000F49EF"/>
    <w:rsid w:val="000F6B98"/>
    <w:rsid w:val="000F72D6"/>
    <w:rsid w:val="00102C20"/>
    <w:rsid w:val="001034DF"/>
    <w:rsid w:val="00103C79"/>
    <w:rsid w:val="001056D2"/>
    <w:rsid w:val="001073AF"/>
    <w:rsid w:val="001128C3"/>
    <w:rsid w:val="00114BFE"/>
    <w:rsid w:val="0011685A"/>
    <w:rsid w:val="00116FFC"/>
    <w:rsid w:val="001215B5"/>
    <w:rsid w:val="00122677"/>
    <w:rsid w:val="00124C2E"/>
    <w:rsid w:val="001274F6"/>
    <w:rsid w:val="0013242D"/>
    <w:rsid w:val="00133277"/>
    <w:rsid w:val="00133564"/>
    <w:rsid w:val="00133AB4"/>
    <w:rsid w:val="00135765"/>
    <w:rsid w:val="00136E94"/>
    <w:rsid w:val="001415D5"/>
    <w:rsid w:val="00143ACE"/>
    <w:rsid w:val="001460CE"/>
    <w:rsid w:val="00146C7C"/>
    <w:rsid w:val="001479EC"/>
    <w:rsid w:val="00152632"/>
    <w:rsid w:val="00153833"/>
    <w:rsid w:val="001538EC"/>
    <w:rsid w:val="00154C05"/>
    <w:rsid w:val="00156497"/>
    <w:rsid w:val="00157400"/>
    <w:rsid w:val="00157A7F"/>
    <w:rsid w:val="00160A11"/>
    <w:rsid w:val="00160AE3"/>
    <w:rsid w:val="001664F1"/>
    <w:rsid w:val="0017228D"/>
    <w:rsid w:val="0017511A"/>
    <w:rsid w:val="0018009F"/>
    <w:rsid w:val="00181622"/>
    <w:rsid w:val="00185C8A"/>
    <w:rsid w:val="001865D7"/>
    <w:rsid w:val="0018679F"/>
    <w:rsid w:val="0018774D"/>
    <w:rsid w:val="001919B9"/>
    <w:rsid w:val="00195AD6"/>
    <w:rsid w:val="0019630B"/>
    <w:rsid w:val="001A0435"/>
    <w:rsid w:val="001A1396"/>
    <w:rsid w:val="001A15D7"/>
    <w:rsid w:val="001B3459"/>
    <w:rsid w:val="001B4E55"/>
    <w:rsid w:val="001B5790"/>
    <w:rsid w:val="001B78B6"/>
    <w:rsid w:val="001B78C6"/>
    <w:rsid w:val="001C0850"/>
    <w:rsid w:val="001C12C4"/>
    <w:rsid w:val="001C1DE4"/>
    <w:rsid w:val="001C1E54"/>
    <w:rsid w:val="001C295C"/>
    <w:rsid w:val="001C39E9"/>
    <w:rsid w:val="001C6062"/>
    <w:rsid w:val="001C6424"/>
    <w:rsid w:val="001D0DE4"/>
    <w:rsid w:val="001D1585"/>
    <w:rsid w:val="001D29C3"/>
    <w:rsid w:val="001D4FCD"/>
    <w:rsid w:val="001D6339"/>
    <w:rsid w:val="001D6C61"/>
    <w:rsid w:val="001D7227"/>
    <w:rsid w:val="001E1337"/>
    <w:rsid w:val="001E149E"/>
    <w:rsid w:val="001E1CC2"/>
    <w:rsid w:val="001E2F15"/>
    <w:rsid w:val="001E3B96"/>
    <w:rsid w:val="001E54E1"/>
    <w:rsid w:val="001E6747"/>
    <w:rsid w:val="001E69CC"/>
    <w:rsid w:val="001F2CDC"/>
    <w:rsid w:val="001F365B"/>
    <w:rsid w:val="001F3A6B"/>
    <w:rsid w:val="001F47D6"/>
    <w:rsid w:val="00201134"/>
    <w:rsid w:val="00201CCB"/>
    <w:rsid w:val="002023DA"/>
    <w:rsid w:val="0020546F"/>
    <w:rsid w:val="002065EC"/>
    <w:rsid w:val="00207518"/>
    <w:rsid w:val="00210001"/>
    <w:rsid w:val="00210C36"/>
    <w:rsid w:val="00212B67"/>
    <w:rsid w:val="00215EE6"/>
    <w:rsid w:val="00221C11"/>
    <w:rsid w:val="00222CBD"/>
    <w:rsid w:val="00222FBD"/>
    <w:rsid w:val="00224307"/>
    <w:rsid w:val="00224AC9"/>
    <w:rsid w:val="00226878"/>
    <w:rsid w:val="00235F4F"/>
    <w:rsid w:val="00236DF1"/>
    <w:rsid w:val="002400B9"/>
    <w:rsid w:val="00240117"/>
    <w:rsid w:val="0024227D"/>
    <w:rsid w:val="00244403"/>
    <w:rsid w:val="0024460E"/>
    <w:rsid w:val="00245547"/>
    <w:rsid w:val="00245A28"/>
    <w:rsid w:val="00247DCA"/>
    <w:rsid w:val="00250F81"/>
    <w:rsid w:val="00251035"/>
    <w:rsid w:val="00251540"/>
    <w:rsid w:val="00253194"/>
    <w:rsid w:val="002543C1"/>
    <w:rsid w:val="0025558B"/>
    <w:rsid w:val="002559C4"/>
    <w:rsid w:val="00257E7F"/>
    <w:rsid w:val="00262034"/>
    <w:rsid w:val="00262A1D"/>
    <w:rsid w:val="00263E48"/>
    <w:rsid w:val="0026598C"/>
    <w:rsid w:val="002662ED"/>
    <w:rsid w:val="00266D3B"/>
    <w:rsid w:val="002675B2"/>
    <w:rsid w:val="0027165A"/>
    <w:rsid w:val="00273A72"/>
    <w:rsid w:val="00275CCE"/>
    <w:rsid w:val="0028114B"/>
    <w:rsid w:val="0028159F"/>
    <w:rsid w:val="00281BEA"/>
    <w:rsid w:val="00283306"/>
    <w:rsid w:val="00284F95"/>
    <w:rsid w:val="00290496"/>
    <w:rsid w:val="0029070B"/>
    <w:rsid w:val="002942C6"/>
    <w:rsid w:val="00296049"/>
    <w:rsid w:val="002A0246"/>
    <w:rsid w:val="002A1BFD"/>
    <w:rsid w:val="002A3540"/>
    <w:rsid w:val="002A519D"/>
    <w:rsid w:val="002A54FE"/>
    <w:rsid w:val="002A6E44"/>
    <w:rsid w:val="002A7362"/>
    <w:rsid w:val="002A7DF5"/>
    <w:rsid w:val="002B01DD"/>
    <w:rsid w:val="002B0DEE"/>
    <w:rsid w:val="002B1C69"/>
    <w:rsid w:val="002B287E"/>
    <w:rsid w:val="002B3534"/>
    <w:rsid w:val="002B5481"/>
    <w:rsid w:val="002B71C4"/>
    <w:rsid w:val="002C0468"/>
    <w:rsid w:val="002C54AC"/>
    <w:rsid w:val="002D0C50"/>
    <w:rsid w:val="002D2369"/>
    <w:rsid w:val="002D2685"/>
    <w:rsid w:val="002D642A"/>
    <w:rsid w:val="002D7B7B"/>
    <w:rsid w:val="002E124A"/>
    <w:rsid w:val="002E155D"/>
    <w:rsid w:val="002E22A8"/>
    <w:rsid w:val="002E4090"/>
    <w:rsid w:val="002E428B"/>
    <w:rsid w:val="002E4780"/>
    <w:rsid w:val="002F0EE4"/>
    <w:rsid w:val="002F5ABF"/>
    <w:rsid w:val="002F6D5A"/>
    <w:rsid w:val="002F77C7"/>
    <w:rsid w:val="003012CA"/>
    <w:rsid w:val="00302392"/>
    <w:rsid w:val="00303102"/>
    <w:rsid w:val="00306081"/>
    <w:rsid w:val="00307B3D"/>
    <w:rsid w:val="00307F07"/>
    <w:rsid w:val="003106BF"/>
    <w:rsid w:val="00310A99"/>
    <w:rsid w:val="00311D30"/>
    <w:rsid w:val="00311ED5"/>
    <w:rsid w:val="00312A01"/>
    <w:rsid w:val="00312E30"/>
    <w:rsid w:val="003139E4"/>
    <w:rsid w:val="003145BF"/>
    <w:rsid w:val="00316CF2"/>
    <w:rsid w:val="0031750C"/>
    <w:rsid w:val="00317909"/>
    <w:rsid w:val="003202E1"/>
    <w:rsid w:val="00322F76"/>
    <w:rsid w:val="00323568"/>
    <w:rsid w:val="00325C36"/>
    <w:rsid w:val="0032662E"/>
    <w:rsid w:val="00327CD4"/>
    <w:rsid w:val="003349CF"/>
    <w:rsid w:val="00336D91"/>
    <w:rsid w:val="003409E7"/>
    <w:rsid w:val="00341F3D"/>
    <w:rsid w:val="003427E0"/>
    <w:rsid w:val="00343FDE"/>
    <w:rsid w:val="003455AB"/>
    <w:rsid w:val="0035130D"/>
    <w:rsid w:val="0035151F"/>
    <w:rsid w:val="0035353D"/>
    <w:rsid w:val="00353F8C"/>
    <w:rsid w:val="00357CB4"/>
    <w:rsid w:val="003602E1"/>
    <w:rsid w:val="00362184"/>
    <w:rsid w:val="00362589"/>
    <w:rsid w:val="00363300"/>
    <w:rsid w:val="00363D03"/>
    <w:rsid w:val="00363DFB"/>
    <w:rsid w:val="00365B16"/>
    <w:rsid w:val="00366503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270C"/>
    <w:rsid w:val="003A3988"/>
    <w:rsid w:val="003A5957"/>
    <w:rsid w:val="003A7C11"/>
    <w:rsid w:val="003B0952"/>
    <w:rsid w:val="003B1D3F"/>
    <w:rsid w:val="003B29AD"/>
    <w:rsid w:val="003B534D"/>
    <w:rsid w:val="003C1981"/>
    <w:rsid w:val="003C36D9"/>
    <w:rsid w:val="003C5A18"/>
    <w:rsid w:val="003C6E93"/>
    <w:rsid w:val="003D0833"/>
    <w:rsid w:val="003D1005"/>
    <w:rsid w:val="003D1F72"/>
    <w:rsid w:val="003D79ED"/>
    <w:rsid w:val="003E1287"/>
    <w:rsid w:val="003E12B8"/>
    <w:rsid w:val="003E1613"/>
    <w:rsid w:val="003E1C16"/>
    <w:rsid w:val="003E2367"/>
    <w:rsid w:val="003E2AC5"/>
    <w:rsid w:val="003E2C2D"/>
    <w:rsid w:val="003E4014"/>
    <w:rsid w:val="003E6D8E"/>
    <w:rsid w:val="003E7E46"/>
    <w:rsid w:val="003E7F85"/>
    <w:rsid w:val="003F0495"/>
    <w:rsid w:val="003F17EE"/>
    <w:rsid w:val="003F2BDE"/>
    <w:rsid w:val="003F3F89"/>
    <w:rsid w:val="003F4536"/>
    <w:rsid w:val="003F699B"/>
    <w:rsid w:val="00403299"/>
    <w:rsid w:val="00407763"/>
    <w:rsid w:val="00407A18"/>
    <w:rsid w:val="00410537"/>
    <w:rsid w:val="004127AE"/>
    <w:rsid w:val="00415E0E"/>
    <w:rsid w:val="00417212"/>
    <w:rsid w:val="00420C34"/>
    <w:rsid w:val="00424FD3"/>
    <w:rsid w:val="00426FF6"/>
    <w:rsid w:val="004334CA"/>
    <w:rsid w:val="00433F6D"/>
    <w:rsid w:val="00434416"/>
    <w:rsid w:val="00434821"/>
    <w:rsid w:val="00435050"/>
    <w:rsid w:val="00440A45"/>
    <w:rsid w:val="00440FEF"/>
    <w:rsid w:val="00442E59"/>
    <w:rsid w:val="00443E20"/>
    <w:rsid w:val="00443F3C"/>
    <w:rsid w:val="00444806"/>
    <w:rsid w:val="0044578E"/>
    <w:rsid w:val="004470B9"/>
    <w:rsid w:val="00447C97"/>
    <w:rsid w:val="004500DE"/>
    <w:rsid w:val="00450B2A"/>
    <w:rsid w:val="00451E9B"/>
    <w:rsid w:val="0045312C"/>
    <w:rsid w:val="004546DC"/>
    <w:rsid w:val="00460377"/>
    <w:rsid w:val="00462216"/>
    <w:rsid w:val="0046265B"/>
    <w:rsid w:val="00463E4E"/>
    <w:rsid w:val="00465329"/>
    <w:rsid w:val="00466063"/>
    <w:rsid w:val="00466FA7"/>
    <w:rsid w:val="00476A86"/>
    <w:rsid w:val="00480F34"/>
    <w:rsid w:val="0048328F"/>
    <w:rsid w:val="00483842"/>
    <w:rsid w:val="004842D2"/>
    <w:rsid w:val="00484400"/>
    <w:rsid w:val="004853D1"/>
    <w:rsid w:val="0048757B"/>
    <w:rsid w:val="00490E72"/>
    <w:rsid w:val="00492C76"/>
    <w:rsid w:val="004935E7"/>
    <w:rsid w:val="00495A11"/>
    <w:rsid w:val="00496419"/>
    <w:rsid w:val="004A232B"/>
    <w:rsid w:val="004A4B49"/>
    <w:rsid w:val="004A4FB8"/>
    <w:rsid w:val="004A5005"/>
    <w:rsid w:val="004A5E25"/>
    <w:rsid w:val="004A6BC2"/>
    <w:rsid w:val="004B1667"/>
    <w:rsid w:val="004B5531"/>
    <w:rsid w:val="004B6352"/>
    <w:rsid w:val="004B6608"/>
    <w:rsid w:val="004B7822"/>
    <w:rsid w:val="004B7A38"/>
    <w:rsid w:val="004C00FB"/>
    <w:rsid w:val="004C0D61"/>
    <w:rsid w:val="004C2C8F"/>
    <w:rsid w:val="004C3354"/>
    <w:rsid w:val="004C3EB2"/>
    <w:rsid w:val="004C4275"/>
    <w:rsid w:val="004C45FD"/>
    <w:rsid w:val="004C54B4"/>
    <w:rsid w:val="004C58BF"/>
    <w:rsid w:val="004C60CF"/>
    <w:rsid w:val="004C6338"/>
    <w:rsid w:val="004C6EDC"/>
    <w:rsid w:val="004D0542"/>
    <w:rsid w:val="004D1D7A"/>
    <w:rsid w:val="004D20CF"/>
    <w:rsid w:val="004D2B42"/>
    <w:rsid w:val="004D5CDC"/>
    <w:rsid w:val="004D610C"/>
    <w:rsid w:val="004E0C9C"/>
    <w:rsid w:val="004E2C35"/>
    <w:rsid w:val="004F0F3F"/>
    <w:rsid w:val="004F187A"/>
    <w:rsid w:val="004F6717"/>
    <w:rsid w:val="005034C2"/>
    <w:rsid w:val="00506A09"/>
    <w:rsid w:val="0051078D"/>
    <w:rsid w:val="00510F5E"/>
    <w:rsid w:val="00512134"/>
    <w:rsid w:val="005133AD"/>
    <w:rsid w:val="005148E7"/>
    <w:rsid w:val="00514BD1"/>
    <w:rsid w:val="00515709"/>
    <w:rsid w:val="00516B4B"/>
    <w:rsid w:val="00517ACA"/>
    <w:rsid w:val="00522A6F"/>
    <w:rsid w:val="00524794"/>
    <w:rsid w:val="00525539"/>
    <w:rsid w:val="00526BDC"/>
    <w:rsid w:val="005316D5"/>
    <w:rsid w:val="00531F47"/>
    <w:rsid w:val="00537B11"/>
    <w:rsid w:val="00537CBD"/>
    <w:rsid w:val="00540CAA"/>
    <w:rsid w:val="00542BD3"/>
    <w:rsid w:val="00543084"/>
    <w:rsid w:val="0054698D"/>
    <w:rsid w:val="0054777E"/>
    <w:rsid w:val="00550232"/>
    <w:rsid w:val="00550EC3"/>
    <w:rsid w:val="005520AD"/>
    <w:rsid w:val="005524E0"/>
    <w:rsid w:val="00552539"/>
    <w:rsid w:val="00554E15"/>
    <w:rsid w:val="005552D3"/>
    <w:rsid w:val="00556DD5"/>
    <w:rsid w:val="005619BF"/>
    <w:rsid w:val="005633DA"/>
    <w:rsid w:val="00563B6E"/>
    <w:rsid w:val="00563CA3"/>
    <w:rsid w:val="00564135"/>
    <w:rsid w:val="00570DA7"/>
    <w:rsid w:val="00572DFF"/>
    <w:rsid w:val="00577790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E2C"/>
    <w:rsid w:val="0059433F"/>
    <w:rsid w:val="0059687B"/>
    <w:rsid w:val="00596B54"/>
    <w:rsid w:val="005A0ED7"/>
    <w:rsid w:val="005A0FC8"/>
    <w:rsid w:val="005A5B94"/>
    <w:rsid w:val="005A6512"/>
    <w:rsid w:val="005A73C8"/>
    <w:rsid w:val="005B0D24"/>
    <w:rsid w:val="005B2476"/>
    <w:rsid w:val="005B256C"/>
    <w:rsid w:val="005B2695"/>
    <w:rsid w:val="005B62B6"/>
    <w:rsid w:val="005B6C54"/>
    <w:rsid w:val="005B6F58"/>
    <w:rsid w:val="005B7D83"/>
    <w:rsid w:val="005C04BE"/>
    <w:rsid w:val="005C1948"/>
    <w:rsid w:val="005D342D"/>
    <w:rsid w:val="005D6A69"/>
    <w:rsid w:val="005D6BEB"/>
    <w:rsid w:val="005D737E"/>
    <w:rsid w:val="005D7802"/>
    <w:rsid w:val="005E03D6"/>
    <w:rsid w:val="005E3DB6"/>
    <w:rsid w:val="005E52B8"/>
    <w:rsid w:val="005E5536"/>
    <w:rsid w:val="005E5C72"/>
    <w:rsid w:val="005E5EF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07E7E"/>
    <w:rsid w:val="00610106"/>
    <w:rsid w:val="00610FA4"/>
    <w:rsid w:val="00611920"/>
    <w:rsid w:val="00612E78"/>
    <w:rsid w:val="00614542"/>
    <w:rsid w:val="00614AF3"/>
    <w:rsid w:val="00620B34"/>
    <w:rsid w:val="006218A9"/>
    <w:rsid w:val="0062198D"/>
    <w:rsid w:val="006226F0"/>
    <w:rsid w:val="0063000C"/>
    <w:rsid w:val="00630344"/>
    <w:rsid w:val="00630C51"/>
    <w:rsid w:val="00630FC7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3087"/>
    <w:rsid w:val="006650DA"/>
    <w:rsid w:val="006657A2"/>
    <w:rsid w:val="006667BA"/>
    <w:rsid w:val="00666EC0"/>
    <w:rsid w:val="0067099A"/>
    <w:rsid w:val="00670AF0"/>
    <w:rsid w:val="00670DE7"/>
    <w:rsid w:val="006758B5"/>
    <w:rsid w:val="00676B90"/>
    <w:rsid w:val="006775C7"/>
    <w:rsid w:val="00681C5E"/>
    <w:rsid w:val="00684422"/>
    <w:rsid w:val="006847DB"/>
    <w:rsid w:val="00684B2E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A09A4"/>
    <w:rsid w:val="006A0FDC"/>
    <w:rsid w:val="006A4B6A"/>
    <w:rsid w:val="006A696D"/>
    <w:rsid w:val="006B11DC"/>
    <w:rsid w:val="006B1B15"/>
    <w:rsid w:val="006B23B6"/>
    <w:rsid w:val="006B3AEE"/>
    <w:rsid w:val="006B4255"/>
    <w:rsid w:val="006B4468"/>
    <w:rsid w:val="006C1179"/>
    <w:rsid w:val="006C2268"/>
    <w:rsid w:val="006C409C"/>
    <w:rsid w:val="006C56FA"/>
    <w:rsid w:val="006C60EF"/>
    <w:rsid w:val="006D2B70"/>
    <w:rsid w:val="006D39BF"/>
    <w:rsid w:val="006D3D4B"/>
    <w:rsid w:val="006D3E10"/>
    <w:rsid w:val="006D4592"/>
    <w:rsid w:val="006D5379"/>
    <w:rsid w:val="006E0776"/>
    <w:rsid w:val="006E1954"/>
    <w:rsid w:val="006E2671"/>
    <w:rsid w:val="006E3CC3"/>
    <w:rsid w:val="006E3E7D"/>
    <w:rsid w:val="006E45C4"/>
    <w:rsid w:val="006E683A"/>
    <w:rsid w:val="006E7B06"/>
    <w:rsid w:val="006F096E"/>
    <w:rsid w:val="006F3F1A"/>
    <w:rsid w:val="006F3FEC"/>
    <w:rsid w:val="006F60B8"/>
    <w:rsid w:val="006F67F2"/>
    <w:rsid w:val="006F7283"/>
    <w:rsid w:val="007014B3"/>
    <w:rsid w:val="00705D98"/>
    <w:rsid w:val="00710980"/>
    <w:rsid w:val="00711061"/>
    <w:rsid w:val="007131B4"/>
    <w:rsid w:val="007167FB"/>
    <w:rsid w:val="00722867"/>
    <w:rsid w:val="0072343D"/>
    <w:rsid w:val="00724CC9"/>
    <w:rsid w:val="00726ABA"/>
    <w:rsid w:val="0072749D"/>
    <w:rsid w:val="007274B6"/>
    <w:rsid w:val="00730491"/>
    <w:rsid w:val="00730746"/>
    <w:rsid w:val="007311A3"/>
    <w:rsid w:val="0073200E"/>
    <w:rsid w:val="00733FB5"/>
    <w:rsid w:val="00735CFC"/>
    <w:rsid w:val="007403C2"/>
    <w:rsid w:val="00740465"/>
    <w:rsid w:val="00740659"/>
    <w:rsid w:val="00740808"/>
    <w:rsid w:val="00741257"/>
    <w:rsid w:val="0074327F"/>
    <w:rsid w:val="00744955"/>
    <w:rsid w:val="0074495A"/>
    <w:rsid w:val="00744F5A"/>
    <w:rsid w:val="00750671"/>
    <w:rsid w:val="00754C97"/>
    <w:rsid w:val="00755E22"/>
    <w:rsid w:val="007638D1"/>
    <w:rsid w:val="007647BC"/>
    <w:rsid w:val="00764D96"/>
    <w:rsid w:val="00765A8D"/>
    <w:rsid w:val="007676FC"/>
    <w:rsid w:val="00767A40"/>
    <w:rsid w:val="00770DC9"/>
    <w:rsid w:val="00771022"/>
    <w:rsid w:val="00771131"/>
    <w:rsid w:val="007716CD"/>
    <w:rsid w:val="00771B60"/>
    <w:rsid w:val="00772414"/>
    <w:rsid w:val="00773F89"/>
    <w:rsid w:val="00775534"/>
    <w:rsid w:val="007770F2"/>
    <w:rsid w:val="00777235"/>
    <w:rsid w:val="0078004F"/>
    <w:rsid w:val="0078086A"/>
    <w:rsid w:val="00781500"/>
    <w:rsid w:val="007822F3"/>
    <w:rsid w:val="007825EF"/>
    <w:rsid w:val="00784A2D"/>
    <w:rsid w:val="00784F16"/>
    <w:rsid w:val="00790624"/>
    <w:rsid w:val="007931A6"/>
    <w:rsid w:val="00795786"/>
    <w:rsid w:val="007960A4"/>
    <w:rsid w:val="0079747F"/>
    <w:rsid w:val="007A13B3"/>
    <w:rsid w:val="007B015E"/>
    <w:rsid w:val="007B0FD9"/>
    <w:rsid w:val="007B26D6"/>
    <w:rsid w:val="007B36B6"/>
    <w:rsid w:val="007B4F23"/>
    <w:rsid w:val="007B592D"/>
    <w:rsid w:val="007C0546"/>
    <w:rsid w:val="007C1135"/>
    <w:rsid w:val="007C1B35"/>
    <w:rsid w:val="007C1CAE"/>
    <w:rsid w:val="007C433B"/>
    <w:rsid w:val="007C4E8E"/>
    <w:rsid w:val="007C536C"/>
    <w:rsid w:val="007C58F9"/>
    <w:rsid w:val="007C6411"/>
    <w:rsid w:val="007D5301"/>
    <w:rsid w:val="007D5372"/>
    <w:rsid w:val="007D5521"/>
    <w:rsid w:val="007D65B6"/>
    <w:rsid w:val="007D73EA"/>
    <w:rsid w:val="007E0137"/>
    <w:rsid w:val="007E1508"/>
    <w:rsid w:val="007E6504"/>
    <w:rsid w:val="007F14E2"/>
    <w:rsid w:val="007F191C"/>
    <w:rsid w:val="007F41DA"/>
    <w:rsid w:val="007F5428"/>
    <w:rsid w:val="007F5DA8"/>
    <w:rsid w:val="007F647C"/>
    <w:rsid w:val="007F75D1"/>
    <w:rsid w:val="00804FAB"/>
    <w:rsid w:val="00806A7A"/>
    <w:rsid w:val="00806F04"/>
    <w:rsid w:val="0081026D"/>
    <w:rsid w:val="008106CD"/>
    <w:rsid w:val="00811A4D"/>
    <w:rsid w:val="00813B70"/>
    <w:rsid w:val="00813FED"/>
    <w:rsid w:val="008149AB"/>
    <w:rsid w:val="0081712B"/>
    <w:rsid w:val="00821D6B"/>
    <w:rsid w:val="008226A1"/>
    <w:rsid w:val="00823561"/>
    <w:rsid w:val="00825D92"/>
    <w:rsid w:val="00826357"/>
    <w:rsid w:val="008263B0"/>
    <w:rsid w:val="00826E76"/>
    <w:rsid w:val="0083417E"/>
    <w:rsid w:val="008360DB"/>
    <w:rsid w:val="00840B99"/>
    <w:rsid w:val="00841C3D"/>
    <w:rsid w:val="00841DF3"/>
    <w:rsid w:val="00842FC1"/>
    <w:rsid w:val="00846182"/>
    <w:rsid w:val="00851591"/>
    <w:rsid w:val="00851B24"/>
    <w:rsid w:val="00852383"/>
    <w:rsid w:val="0085721F"/>
    <w:rsid w:val="00860251"/>
    <w:rsid w:val="00861375"/>
    <w:rsid w:val="00862EEE"/>
    <w:rsid w:val="00863F7D"/>
    <w:rsid w:val="0086413A"/>
    <w:rsid w:val="00864346"/>
    <w:rsid w:val="0086495D"/>
    <w:rsid w:val="00864DC9"/>
    <w:rsid w:val="0086534F"/>
    <w:rsid w:val="00871070"/>
    <w:rsid w:val="0087796A"/>
    <w:rsid w:val="00877B6D"/>
    <w:rsid w:val="00881A6C"/>
    <w:rsid w:val="00884760"/>
    <w:rsid w:val="00891D58"/>
    <w:rsid w:val="008929D9"/>
    <w:rsid w:val="00894E8C"/>
    <w:rsid w:val="00896A3A"/>
    <w:rsid w:val="00896B31"/>
    <w:rsid w:val="00897EDC"/>
    <w:rsid w:val="008A0A06"/>
    <w:rsid w:val="008A4A25"/>
    <w:rsid w:val="008A71B8"/>
    <w:rsid w:val="008B0553"/>
    <w:rsid w:val="008B353F"/>
    <w:rsid w:val="008B3EBC"/>
    <w:rsid w:val="008B4450"/>
    <w:rsid w:val="008B7757"/>
    <w:rsid w:val="008C1A6A"/>
    <w:rsid w:val="008C2022"/>
    <w:rsid w:val="008C349B"/>
    <w:rsid w:val="008C3A5B"/>
    <w:rsid w:val="008C4123"/>
    <w:rsid w:val="008C629D"/>
    <w:rsid w:val="008D039D"/>
    <w:rsid w:val="008D0D9F"/>
    <w:rsid w:val="008D5649"/>
    <w:rsid w:val="008E0B51"/>
    <w:rsid w:val="008E1BB2"/>
    <w:rsid w:val="008E2BC4"/>
    <w:rsid w:val="008E395C"/>
    <w:rsid w:val="008F1B63"/>
    <w:rsid w:val="008F2FF1"/>
    <w:rsid w:val="008F3A0F"/>
    <w:rsid w:val="008F59AA"/>
    <w:rsid w:val="008F5B2B"/>
    <w:rsid w:val="008F5C21"/>
    <w:rsid w:val="00900BA8"/>
    <w:rsid w:val="009033BB"/>
    <w:rsid w:val="00904FFE"/>
    <w:rsid w:val="00907479"/>
    <w:rsid w:val="00912654"/>
    <w:rsid w:val="009152DE"/>
    <w:rsid w:val="009153DE"/>
    <w:rsid w:val="0091639F"/>
    <w:rsid w:val="00916B2A"/>
    <w:rsid w:val="00916FA7"/>
    <w:rsid w:val="00920932"/>
    <w:rsid w:val="00921369"/>
    <w:rsid w:val="00921B24"/>
    <w:rsid w:val="0092254D"/>
    <w:rsid w:val="0092260A"/>
    <w:rsid w:val="00924402"/>
    <w:rsid w:val="009251D1"/>
    <w:rsid w:val="0092589C"/>
    <w:rsid w:val="0092775C"/>
    <w:rsid w:val="00927BA7"/>
    <w:rsid w:val="00927EF4"/>
    <w:rsid w:val="009301AC"/>
    <w:rsid w:val="00930DA5"/>
    <w:rsid w:val="00932868"/>
    <w:rsid w:val="009378B2"/>
    <w:rsid w:val="00943B1A"/>
    <w:rsid w:val="00943C58"/>
    <w:rsid w:val="00946C2E"/>
    <w:rsid w:val="009473AA"/>
    <w:rsid w:val="00947EF3"/>
    <w:rsid w:val="009545E8"/>
    <w:rsid w:val="00956B05"/>
    <w:rsid w:val="0095729E"/>
    <w:rsid w:val="0096130C"/>
    <w:rsid w:val="00963531"/>
    <w:rsid w:val="00967525"/>
    <w:rsid w:val="00971068"/>
    <w:rsid w:val="0097209A"/>
    <w:rsid w:val="00974E84"/>
    <w:rsid w:val="009811E5"/>
    <w:rsid w:val="00982490"/>
    <w:rsid w:val="0098251E"/>
    <w:rsid w:val="0098425A"/>
    <w:rsid w:val="0099135E"/>
    <w:rsid w:val="00991BE8"/>
    <w:rsid w:val="009920A4"/>
    <w:rsid w:val="009920B9"/>
    <w:rsid w:val="00992BFA"/>
    <w:rsid w:val="00995288"/>
    <w:rsid w:val="009954F1"/>
    <w:rsid w:val="00996690"/>
    <w:rsid w:val="009A0118"/>
    <w:rsid w:val="009A0E04"/>
    <w:rsid w:val="009A1AD5"/>
    <w:rsid w:val="009A240C"/>
    <w:rsid w:val="009A315D"/>
    <w:rsid w:val="009A3C7D"/>
    <w:rsid w:val="009A3DB1"/>
    <w:rsid w:val="009A5CEF"/>
    <w:rsid w:val="009A5DDF"/>
    <w:rsid w:val="009A665F"/>
    <w:rsid w:val="009A69F0"/>
    <w:rsid w:val="009B1DD3"/>
    <w:rsid w:val="009B289F"/>
    <w:rsid w:val="009C1FA6"/>
    <w:rsid w:val="009C3053"/>
    <w:rsid w:val="009C49DA"/>
    <w:rsid w:val="009C6760"/>
    <w:rsid w:val="009C69C6"/>
    <w:rsid w:val="009D08E3"/>
    <w:rsid w:val="009D3450"/>
    <w:rsid w:val="009D39EC"/>
    <w:rsid w:val="009E3B21"/>
    <w:rsid w:val="009E4E45"/>
    <w:rsid w:val="009E507E"/>
    <w:rsid w:val="009F07DB"/>
    <w:rsid w:val="009F17A8"/>
    <w:rsid w:val="009F1A54"/>
    <w:rsid w:val="009F3DC9"/>
    <w:rsid w:val="009F3F37"/>
    <w:rsid w:val="009F4A9B"/>
    <w:rsid w:val="009F78C5"/>
    <w:rsid w:val="00A00FB4"/>
    <w:rsid w:val="00A01FF9"/>
    <w:rsid w:val="00A02A22"/>
    <w:rsid w:val="00A0331D"/>
    <w:rsid w:val="00A07092"/>
    <w:rsid w:val="00A071BC"/>
    <w:rsid w:val="00A11B64"/>
    <w:rsid w:val="00A12242"/>
    <w:rsid w:val="00A20BD8"/>
    <w:rsid w:val="00A23478"/>
    <w:rsid w:val="00A24068"/>
    <w:rsid w:val="00A24C73"/>
    <w:rsid w:val="00A27049"/>
    <w:rsid w:val="00A3106E"/>
    <w:rsid w:val="00A312CF"/>
    <w:rsid w:val="00A33DA8"/>
    <w:rsid w:val="00A4086B"/>
    <w:rsid w:val="00A412AC"/>
    <w:rsid w:val="00A415BE"/>
    <w:rsid w:val="00A43541"/>
    <w:rsid w:val="00A43D4D"/>
    <w:rsid w:val="00A5162C"/>
    <w:rsid w:val="00A51862"/>
    <w:rsid w:val="00A519CB"/>
    <w:rsid w:val="00A52566"/>
    <w:rsid w:val="00A5466A"/>
    <w:rsid w:val="00A54870"/>
    <w:rsid w:val="00A56002"/>
    <w:rsid w:val="00A56937"/>
    <w:rsid w:val="00A56DD9"/>
    <w:rsid w:val="00A5725B"/>
    <w:rsid w:val="00A60658"/>
    <w:rsid w:val="00A631FE"/>
    <w:rsid w:val="00A63244"/>
    <w:rsid w:val="00A63593"/>
    <w:rsid w:val="00A65EC7"/>
    <w:rsid w:val="00A6614C"/>
    <w:rsid w:val="00A66C54"/>
    <w:rsid w:val="00A7126C"/>
    <w:rsid w:val="00A7151B"/>
    <w:rsid w:val="00A72DCC"/>
    <w:rsid w:val="00A74618"/>
    <w:rsid w:val="00A7462D"/>
    <w:rsid w:val="00A76A6E"/>
    <w:rsid w:val="00A80456"/>
    <w:rsid w:val="00A81290"/>
    <w:rsid w:val="00A845B9"/>
    <w:rsid w:val="00A87542"/>
    <w:rsid w:val="00A87D1F"/>
    <w:rsid w:val="00A92904"/>
    <w:rsid w:val="00A94DB5"/>
    <w:rsid w:val="00A97355"/>
    <w:rsid w:val="00A9739C"/>
    <w:rsid w:val="00AA1042"/>
    <w:rsid w:val="00AA1C54"/>
    <w:rsid w:val="00AA255E"/>
    <w:rsid w:val="00AA36F5"/>
    <w:rsid w:val="00AA4227"/>
    <w:rsid w:val="00AA727E"/>
    <w:rsid w:val="00AB0FC8"/>
    <w:rsid w:val="00AB1C2E"/>
    <w:rsid w:val="00AB2E75"/>
    <w:rsid w:val="00AB3977"/>
    <w:rsid w:val="00AB5564"/>
    <w:rsid w:val="00AC1EB7"/>
    <w:rsid w:val="00AC6E76"/>
    <w:rsid w:val="00AC755F"/>
    <w:rsid w:val="00AD2E17"/>
    <w:rsid w:val="00AD4282"/>
    <w:rsid w:val="00AD5F62"/>
    <w:rsid w:val="00AE551E"/>
    <w:rsid w:val="00AE7346"/>
    <w:rsid w:val="00AF05E9"/>
    <w:rsid w:val="00AF08B9"/>
    <w:rsid w:val="00AF0E2D"/>
    <w:rsid w:val="00AF2193"/>
    <w:rsid w:val="00AF5259"/>
    <w:rsid w:val="00B0236E"/>
    <w:rsid w:val="00B03028"/>
    <w:rsid w:val="00B030BF"/>
    <w:rsid w:val="00B0315A"/>
    <w:rsid w:val="00B044DF"/>
    <w:rsid w:val="00B05636"/>
    <w:rsid w:val="00B05DF1"/>
    <w:rsid w:val="00B14F47"/>
    <w:rsid w:val="00B16280"/>
    <w:rsid w:val="00B17304"/>
    <w:rsid w:val="00B207BE"/>
    <w:rsid w:val="00B20913"/>
    <w:rsid w:val="00B2103C"/>
    <w:rsid w:val="00B22211"/>
    <w:rsid w:val="00B22CD3"/>
    <w:rsid w:val="00B236FB"/>
    <w:rsid w:val="00B23CA8"/>
    <w:rsid w:val="00B27F32"/>
    <w:rsid w:val="00B3102B"/>
    <w:rsid w:val="00B32282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4795"/>
    <w:rsid w:val="00B45188"/>
    <w:rsid w:val="00B54073"/>
    <w:rsid w:val="00B5409D"/>
    <w:rsid w:val="00B568CB"/>
    <w:rsid w:val="00B56FF2"/>
    <w:rsid w:val="00B572A6"/>
    <w:rsid w:val="00B57AE3"/>
    <w:rsid w:val="00B62EF0"/>
    <w:rsid w:val="00B63FC0"/>
    <w:rsid w:val="00B6600C"/>
    <w:rsid w:val="00B67CDA"/>
    <w:rsid w:val="00B71679"/>
    <w:rsid w:val="00B751BA"/>
    <w:rsid w:val="00B7611C"/>
    <w:rsid w:val="00B81748"/>
    <w:rsid w:val="00B82394"/>
    <w:rsid w:val="00B844C9"/>
    <w:rsid w:val="00B84984"/>
    <w:rsid w:val="00B869B6"/>
    <w:rsid w:val="00B90012"/>
    <w:rsid w:val="00B90B3A"/>
    <w:rsid w:val="00B90CF4"/>
    <w:rsid w:val="00B910F3"/>
    <w:rsid w:val="00B94DAE"/>
    <w:rsid w:val="00B965A5"/>
    <w:rsid w:val="00B9718D"/>
    <w:rsid w:val="00BA1E70"/>
    <w:rsid w:val="00BA354D"/>
    <w:rsid w:val="00BA41E7"/>
    <w:rsid w:val="00BA44E2"/>
    <w:rsid w:val="00BA53AF"/>
    <w:rsid w:val="00BA7A5E"/>
    <w:rsid w:val="00BB127B"/>
    <w:rsid w:val="00BB3020"/>
    <w:rsid w:val="00BB36C3"/>
    <w:rsid w:val="00BB3BB3"/>
    <w:rsid w:val="00BB3E32"/>
    <w:rsid w:val="00BC10E7"/>
    <w:rsid w:val="00BD395C"/>
    <w:rsid w:val="00BD5A85"/>
    <w:rsid w:val="00BD6D99"/>
    <w:rsid w:val="00BE0363"/>
    <w:rsid w:val="00BE320A"/>
    <w:rsid w:val="00BE6510"/>
    <w:rsid w:val="00BF0522"/>
    <w:rsid w:val="00BF098B"/>
    <w:rsid w:val="00BF6589"/>
    <w:rsid w:val="00BF71F4"/>
    <w:rsid w:val="00C00E42"/>
    <w:rsid w:val="00C0111F"/>
    <w:rsid w:val="00C01EA0"/>
    <w:rsid w:val="00C045E0"/>
    <w:rsid w:val="00C04D1B"/>
    <w:rsid w:val="00C12CD6"/>
    <w:rsid w:val="00C138F7"/>
    <w:rsid w:val="00C152DF"/>
    <w:rsid w:val="00C17963"/>
    <w:rsid w:val="00C17D6C"/>
    <w:rsid w:val="00C2147A"/>
    <w:rsid w:val="00C21938"/>
    <w:rsid w:val="00C22883"/>
    <w:rsid w:val="00C23E23"/>
    <w:rsid w:val="00C25E98"/>
    <w:rsid w:val="00C27007"/>
    <w:rsid w:val="00C277C8"/>
    <w:rsid w:val="00C30D27"/>
    <w:rsid w:val="00C314A4"/>
    <w:rsid w:val="00C342EC"/>
    <w:rsid w:val="00C34348"/>
    <w:rsid w:val="00C354C6"/>
    <w:rsid w:val="00C35974"/>
    <w:rsid w:val="00C44908"/>
    <w:rsid w:val="00C4743F"/>
    <w:rsid w:val="00C479FD"/>
    <w:rsid w:val="00C5174F"/>
    <w:rsid w:val="00C52188"/>
    <w:rsid w:val="00C53937"/>
    <w:rsid w:val="00C561FC"/>
    <w:rsid w:val="00C60184"/>
    <w:rsid w:val="00C602B3"/>
    <w:rsid w:val="00C61B9E"/>
    <w:rsid w:val="00C63302"/>
    <w:rsid w:val="00C6398F"/>
    <w:rsid w:val="00C65EAB"/>
    <w:rsid w:val="00C678A1"/>
    <w:rsid w:val="00C7073E"/>
    <w:rsid w:val="00C70936"/>
    <w:rsid w:val="00C71388"/>
    <w:rsid w:val="00C71721"/>
    <w:rsid w:val="00C71C87"/>
    <w:rsid w:val="00C71EAD"/>
    <w:rsid w:val="00C7279A"/>
    <w:rsid w:val="00C73336"/>
    <w:rsid w:val="00C75705"/>
    <w:rsid w:val="00C75F0D"/>
    <w:rsid w:val="00C7640C"/>
    <w:rsid w:val="00C80A66"/>
    <w:rsid w:val="00C81F99"/>
    <w:rsid w:val="00C821BF"/>
    <w:rsid w:val="00C8588B"/>
    <w:rsid w:val="00C86C22"/>
    <w:rsid w:val="00C901E4"/>
    <w:rsid w:val="00C90389"/>
    <w:rsid w:val="00C918EC"/>
    <w:rsid w:val="00C96526"/>
    <w:rsid w:val="00C96C39"/>
    <w:rsid w:val="00CA1835"/>
    <w:rsid w:val="00CA1A58"/>
    <w:rsid w:val="00CA35B0"/>
    <w:rsid w:val="00CB443C"/>
    <w:rsid w:val="00CB44DB"/>
    <w:rsid w:val="00CB4ACE"/>
    <w:rsid w:val="00CB51DF"/>
    <w:rsid w:val="00CB57CB"/>
    <w:rsid w:val="00CB7937"/>
    <w:rsid w:val="00CC12E6"/>
    <w:rsid w:val="00CC25C9"/>
    <w:rsid w:val="00CC281F"/>
    <w:rsid w:val="00CC37CD"/>
    <w:rsid w:val="00CC6DE9"/>
    <w:rsid w:val="00CD12B7"/>
    <w:rsid w:val="00CE044F"/>
    <w:rsid w:val="00CE2D67"/>
    <w:rsid w:val="00CE342B"/>
    <w:rsid w:val="00CE49F0"/>
    <w:rsid w:val="00CE5075"/>
    <w:rsid w:val="00CE54C5"/>
    <w:rsid w:val="00CE70DA"/>
    <w:rsid w:val="00CF0470"/>
    <w:rsid w:val="00CF1F88"/>
    <w:rsid w:val="00CF2553"/>
    <w:rsid w:val="00CF5176"/>
    <w:rsid w:val="00CF6D77"/>
    <w:rsid w:val="00CF7254"/>
    <w:rsid w:val="00CF7F73"/>
    <w:rsid w:val="00D004C0"/>
    <w:rsid w:val="00D0103A"/>
    <w:rsid w:val="00D010C4"/>
    <w:rsid w:val="00D02AA5"/>
    <w:rsid w:val="00D02EA2"/>
    <w:rsid w:val="00D03382"/>
    <w:rsid w:val="00D065F8"/>
    <w:rsid w:val="00D0707B"/>
    <w:rsid w:val="00D1031E"/>
    <w:rsid w:val="00D11C1A"/>
    <w:rsid w:val="00D13A1A"/>
    <w:rsid w:val="00D13ABF"/>
    <w:rsid w:val="00D14101"/>
    <w:rsid w:val="00D22DE9"/>
    <w:rsid w:val="00D2381F"/>
    <w:rsid w:val="00D242A6"/>
    <w:rsid w:val="00D24D72"/>
    <w:rsid w:val="00D260AE"/>
    <w:rsid w:val="00D33254"/>
    <w:rsid w:val="00D33A0A"/>
    <w:rsid w:val="00D33C3D"/>
    <w:rsid w:val="00D3500E"/>
    <w:rsid w:val="00D3724D"/>
    <w:rsid w:val="00D3740E"/>
    <w:rsid w:val="00D40A61"/>
    <w:rsid w:val="00D41ACB"/>
    <w:rsid w:val="00D423B4"/>
    <w:rsid w:val="00D438FF"/>
    <w:rsid w:val="00D4392D"/>
    <w:rsid w:val="00D46A23"/>
    <w:rsid w:val="00D47717"/>
    <w:rsid w:val="00D52AA7"/>
    <w:rsid w:val="00D53F39"/>
    <w:rsid w:val="00D54995"/>
    <w:rsid w:val="00D613C1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3DDB"/>
    <w:rsid w:val="00D84230"/>
    <w:rsid w:val="00D87BFA"/>
    <w:rsid w:val="00D9281B"/>
    <w:rsid w:val="00D93D28"/>
    <w:rsid w:val="00D94252"/>
    <w:rsid w:val="00D9530E"/>
    <w:rsid w:val="00D97AED"/>
    <w:rsid w:val="00DA03E4"/>
    <w:rsid w:val="00DA1EF4"/>
    <w:rsid w:val="00DA2A2C"/>
    <w:rsid w:val="00DA2F48"/>
    <w:rsid w:val="00DA3EA7"/>
    <w:rsid w:val="00DA452E"/>
    <w:rsid w:val="00DB3271"/>
    <w:rsid w:val="00DB61AA"/>
    <w:rsid w:val="00DC0082"/>
    <w:rsid w:val="00DC4A4F"/>
    <w:rsid w:val="00DC5EC0"/>
    <w:rsid w:val="00DC68C8"/>
    <w:rsid w:val="00DC74BB"/>
    <w:rsid w:val="00DC79DE"/>
    <w:rsid w:val="00DD1F88"/>
    <w:rsid w:val="00DD3D48"/>
    <w:rsid w:val="00DD5835"/>
    <w:rsid w:val="00DD5FFA"/>
    <w:rsid w:val="00DD6558"/>
    <w:rsid w:val="00DD6696"/>
    <w:rsid w:val="00DD735E"/>
    <w:rsid w:val="00DD7873"/>
    <w:rsid w:val="00DE163B"/>
    <w:rsid w:val="00DE28E8"/>
    <w:rsid w:val="00DE35DF"/>
    <w:rsid w:val="00DE35E3"/>
    <w:rsid w:val="00DE4704"/>
    <w:rsid w:val="00DE4BA5"/>
    <w:rsid w:val="00DE5595"/>
    <w:rsid w:val="00DF5451"/>
    <w:rsid w:val="00DF5679"/>
    <w:rsid w:val="00DF5CD5"/>
    <w:rsid w:val="00DF5E93"/>
    <w:rsid w:val="00E0134F"/>
    <w:rsid w:val="00E10DE1"/>
    <w:rsid w:val="00E13643"/>
    <w:rsid w:val="00E16C7F"/>
    <w:rsid w:val="00E24103"/>
    <w:rsid w:val="00E269D0"/>
    <w:rsid w:val="00E26DB5"/>
    <w:rsid w:val="00E2738F"/>
    <w:rsid w:val="00E31FE8"/>
    <w:rsid w:val="00E372AF"/>
    <w:rsid w:val="00E40D92"/>
    <w:rsid w:val="00E4290B"/>
    <w:rsid w:val="00E43A43"/>
    <w:rsid w:val="00E45742"/>
    <w:rsid w:val="00E539A7"/>
    <w:rsid w:val="00E54EB4"/>
    <w:rsid w:val="00E56915"/>
    <w:rsid w:val="00E56AFC"/>
    <w:rsid w:val="00E57DFB"/>
    <w:rsid w:val="00E60370"/>
    <w:rsid w:val="00E71B81"/>
    <w:rsid w:val="00E7450E"/>
    <w:rsid w:val="00E763CA"/>
    <w:rsid w:val="00E77649"/>
    <w:rsid w:val="00E804F7"/>
    <w:rsid w:val="00E83B3A"/>
    <w:rsid w:val="00E84BDC"/>
    <w:rsid w:val="00E85876"/>
    <w:rsid w:val="00E85D38"/>
    <w:rsid w:val="00E90DB1"/>
    <w:rsid w:val="00E93672"/>
    <w:rsid w:val="00E96948"/>
    <w:rsid w:val="00EA122E"/>
    <w:rsid w:val="00EA25D4"/>
    <w:rsid w:val="00EA525E"/>
    <w:rsid w:val="00EB034A"/>
    <w:rsid w:val="00EB4120"/>
    <w:rsid w:val="00EB5487"/>
    <w:rsid w:val="00EB7E4E"/>
    <w:rsid w:val="00EC025F"/>
    <w:rsid w:val="00EC03A6"/>
    <w:rsid w:val="00EC234A"/>
    <w:rsid w:val="00ED2014"/>
    <w:rsid w:val="00ED4C7D"/>
    <w:rsid w:val="00ED5093"/>
    <w:rsid w:val="00ED78AA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486B"/>
    <w:rsid w:val="00F14A99"/>
    <w:rsid w:val="00F15F00"/>
    <w:rsid w:val="00F17514"/>
    <w:rsid w:val="00F220AC"/>
    <w:rsid w:val="00F22D94"/>
    <w:rsid w:val="00F23612"/>
    <w:rsid w:val="00F23C72"/>
    <w:rsid w:val="00F24614"/>
    <w:rsid w:val="00F2564C"/>
    <w:rsid w:val="00F3273C"/>
    <w:rsid w:val="00F32844"/>
    <w:rsid w:val="00F34206"/>
    <w:rsid w:val="00F346A3"/>
    <w:rsid w:val="00F34737"/>
    <w:rsid w:val="00F36461"/>
    <w:rsid w:val="00F36FC7"/>
    <w:rsid w:val="00F37849"/>
    <w:rsid w:val="00F3786A"/>
    <w:rsid w:val="00F37908"/>
    <w:rsid w:val="00F4021E"/>
    <w:rsid w:val="00F413C8"/>
    <w:rsid w:val="00F44802"/>
    <w:rsid w:val="00F45931"/>
    <w:rsid w:val="00F468AC"/>
    <w:rsid w:val="00F50B33"/>
    <w:rsid w:val="00F51A95"/>
    <w:rsid w:val="00F55861"/>
    <w:rsid w:val="00F56689"/>
    <w:rsid w:val="00F56B81"/>
    <w:rsid w:val="00F57035"/>
    <w:rsid w:val="00F604E1"/>
    <w:rsid w:val="00F608ED"/>
    <w:rsid w:val="00F60A26"/>
    <w:rsid w:val="00F60C95"/>
    <w:rsid w:val="00F611D9"/>
    <w:rsid w:val="00F61812"/>
    <w:rsid w:val="00F63244"/>
    <w:rsid w:val="00F66D3F"/>
    <w:rsid w:val="00F672DA"/>
    <w:rsid w:val="00F70F6A"/>
    <w:rsid w:val="00F721C5"/>
    <w:rsid w:val="00F728A3"/>
    <w:rsid w:val="00F72E13"/>
    <w:rsid w:val="00F74FBC"/>
    <w:rsid w:val="00F75088"/>
    <w:rsid w:val="00F756CC"/>
    <w:rsid w:val="00F7615F"/>
    <w:rsid w:val="00F77075"/>
    <w:rsid w:val="00F81F61"/>
    <w:rsid w:val="00F8450C"/>
    <w:rsid w:val="00F854EC"/>
    <w:rsid w:val="00F854F7"/>
    <w:rsid w:val="00F8575B"/>
    <w:rsid w:val="00F900B4"/>
    <w:rsid w:val="00F932A6"/>
    <w:rsid w:val="00F942B6"/>
    <w:rsid w:val="00F94CCD"/>
    <w:rsid w:val="00F94CF9"/>
    <w:rsid w:val="00F95018"/>
    <w:rsid w:val="00F9613F"/>
    <w:rsid w:val="00F96786"/>
    <w:rsid w:val="00FA001C"/>
    <w:rsid w:val="00FA1136"/>
    <w:rsid w:val="00FA1FEF"/>
    <w:rsid w:val="00FA42F0"/>
    <w:rsid w:val="00FA4EDD"/>
    <w:rsid w:val="00FA5F4B"/>
    <w:rsid w:val="00FA6599"/>
    <w:rsid w:val="00FA660F"/>
    <w:rsid w:val="00FA6F46"/>
    <w:rsid w:val="00FA7CCB"/>
    <w:rsid w:val="00FB0452"/>
    <w:rsid w:val="00FB2A51"/>
    <w:rsid w:val="00FB5C22"/>
    <w:rsid w:val="00FC2668"/>
    <w:rsid w:val="00FC3272"/>
    <w:rsid w:val="00FC32F7"/>
    <w:rsid w:val="00FC3661"/>
    <w:rsid w:val="00FC49CE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0FF0"/>
    <w:rsid w:val="00FE16EE"/>
    <w:rsid w:val="00FE19F2"/>
    <w:rsid w:val="00FE2989"/>
    <w:rsid w:val="00FE3676"/>
    <w:rsid w:val="00FE4863"/>
    <w:rsid w:val="00FE50EF"/>
    <w:rsid w:val="00FE5440"/>
    <w:rsid w:val="00FE6DE6"/>
    <w:rsid w:val="00FF0926"/>
    <w:rsid w:val="00FF0C89"/>
    <w:rsid w:val="00FF19B0"/>
    <w:rsid w:val="00FF2A18"/>
    <w:rsid w:val="00FF2FEA"/>
    <w:rsid w:val="00FF34CD"/>
    <w:rsid w:val="00FF4882"/>
    <w:rsid w:val="00FF4FB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ConsPlusCell">
    <w:name w:val="ConsPlusCell"/>
    <w:rsid w:val="002D26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43">
    <w:name w:val="Основной текст4"/>
    <w:basedOn w:val="a"/>
    <w:rsid w:val="002E4090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af9">
    <w:name w:val="Сноска_"/>
    <w:basedOn w:val="a0"/>
    <w:link w:val="afa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F77C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8">
    <w:name w:val="Подпись к таблице (2)_"/>
    <w:basedOn w:val="a0"/>
    <w:link w:val="29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2F77C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8">
    <w:name w:val="Подпись к таблице (3)_"/>
    <w:basedOn w:val="a0"/>
    <w:link w:val="39"/>
    <w:rsid w:val="002F77C7"/>
    <w:rPr>
      <w:rFonts w:eastAsia="Times New Roman"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2F77C7"/>
    <w:pPr>
      <w:shd w:val="clear" w:color="auto" w:fill="FFFFFF"/>
      <w:spacing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rsid w:val="002F77C7"/>
    <w:pPr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2F77C7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character" w:styleId="afb">
    <w:name w:val="FollowedHyperlink"/>
    <w:basedOn w:val="a0"/>
    <w:uiPriority w:val="99"/>
    <w:semiHidden/>
    <w:unhideWhenUsed/>
    <w:rsid w:val="00AA1042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D6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a">
    <w:name w:val="Основной текст3"/>
    <w:basedOn w:val="a4"/>
    <w:rsid w:val="001E3B9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1E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95pt0ptExact">
    <w:name w:val="Основной текст (6) + 9;5 pt;Полужирный;Интервал 0 pt Exact"/>
    <w:basedOn w:val="6"/>
    <w:rsid w:val="001E3B96"/>
    <w:rPr>
      <w:b/>
      <w:bCs/>
      <w:i w:val="0"/>
      <w:iCs w:val="0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1E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91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sid w:val="00C918EC"/>
    <w:rPr>
      <w:rFonts w:eastAsia="Times New Roman"/>
      <w:b/>
      <w:bCs/>
      <w:spacing w:val="-20"/>
      <w:sz w:val="72"/>
      <w:szCs w:val="72"/>
      <w:shd w:val="clear" w:color="auto" w:fill="FFFFFF"/>
    </w:rPr>
  </w:style>
  <w:style w:type="character" w:customStyle="1" w:styleId="44">
    <w:name w:val="Заголовок №4_"/>
    <w:basedOn w:val="a0"/>
    <w:link w:val="45"/>
    <w:rsid w:val="00C918E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C918EC"/>
    <w:pPr>
      <w:shd w:val="clear" w:color="auto" w:fill="FFFFFF"/>
      <w:spacing w:before="1980" w:after="240" w:line="0" w:lineRule="atLeast"/>
      <w:jc w:val="center"/>
      <w:outlineLvl w:val="1"/>
    </w:pPr>
    <w:rPr>
      <w:rFonts w:eastAsia="Times New Roman"/>
      <w:b/>
      <w:bCs/>
      <w:spacing w:val="-20"/>
      <w:sz w:val="72"/>
      <w:szCs w:val="72"/>
    </w:rPr>
  </w:style>
  <w:style w:type="paragraph" w:customStyle="1" w:styleId="45">
    <w:name w:val="Заголовок №4"/>
    <w:basedOn w:val="a"/>
    <w:link w:val="44"/>
    <w:rsid w:val="00C918EC"/>
    <w:pPr>
      <w:shd w:val="clear" w:color="auto" w:fill="FFFFFF"/>
      <w:spacing w:before="240" w:after="540" w:line="413" w:lineRule="exact"/>
      <w:jc w:val="center"/>
      <w:outlineLvl w:val="3"/>
    </w:pPr>
    <w:rPr>
      <w:rFonts w:eastAsia="Times New Roman"/>
      <w:b/>
      <w:bCs/>
      <w:sz w:val="34"/>
      <w:szCs w:val="34"/>
    </w:rPr>
  </w:style>
  <w:style w:type="paragraph" w:styleId="afc">
    <w:name w:val="endnote text"/>
    <w:basedOn w:val="a"/>
    <w:link w:val="afd"/>
    <w:uiPriority w:val="99"/>
    <w:unhideWhenUsed/>
    <w:rsid w:val="005D7802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D7802"/>
    <w:rPr>
      <w:rFonts w:eastAsiaTheme="minorEastAsia"/>
      <w:color w:val="auto"/>
      <w:sz w:val="20"/>
      <w:szCs w:val="20"/>
    </w:rPr>
  </w:style>
  <w:style w:type="paragraph" w:styleId="afe">
    <w:name w:val="header"/>
    <w:basedOn w:val="a"/>
    <w:link w:val="aff"/>
    <w:uiPriority w:val="99"/>
    <w:semiHidden/>
    <w:unhideWhenUsed/>
    <w:rsid w:val="00764D9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764D96"/>
  </w:style>
  <w:style w:type="paragraph" w:styleId="aff0">
    <w:name w:val="footer"/>
    <w:basedOn w:val="a"/>
    <w:link w:val="aff1"/>
    <w:uiPriority w:val="99"/>
    <w:semiHidden/>
    <w:unhideWhenUsed/>
    <w:rsid w:val="00764D9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76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dm@pechenga51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mailto:%20adm@pechenga51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B407-D841-4B2A-88D8-6DA5DEB9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32</Pages>
  <Words>11832</Words>
  <Characters>67446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191</cp:revision>
  <cp:lastPrinted>2017-10-09T07:43:00Z</cp:lastPrinted>
  <dcterms:created xsi:type="dcterms:W3CDTF">2017-09-27T08:08:00Z</dcterms:created>
  <dcterms:modified xsi:type="dcterms:W3CDTF">2017-11-08T07:04:00Z</dcterms:modified>
</cp:coreProperties>
</file>