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40286" w:rsidRDefault="00466FA7" w:rsidP="00466FA7">
      <w:pPr>
        <w:jc w:val="center"/>
        <w:rPr>
          <w:rFonts w:ascii="Arial" w:hAnsi="Arial" w:cs="Arial"/>
        </w:rPr>
      </w:pPr>
      <w:r w:rsidRPr="00440286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286">
        <w:rPr>
          <w:rFonts w:ascii="Arial" w:hAnsi="Arial" w:cs="Arial"/>
        </w:rPr>
        <w:t xml:space="preserve"> </w:t>
      </w:r>
    </w:p>
    <w:p w:rsidR="00466FA7" w:rsidRPr="00440286" w:rsidRDefault="00466FA7" w:rsidP="00466FA7">
      <w:pPr>
        <w:jc w:val="center"/>
        <w:rPr>
          <w:rFonts w:ascii="Arial" w:hAnsi="Arial" w:cs="Arial"/>
          <w:b/>
        </w:rPr>
      </w:pPr>
    </w:p>
    <w:p w:rsidR="00466FA7" w:rsidRPr="0044028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0286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4028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0286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440286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40286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440286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440286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331637" w:rsidRPr="00440286">
        <w:rPr>
          <w:rFonts w:ascii="Arial" w:hAnsi="Arial" w:cs="Arial"/>
          <w:b/>
          <w:kern w:val="36"/>
          <w:sz w:val="32"/>
          <w:szCs w:val="32"/>
        </w:rPr>
        <w:t xml:space="preserve"> (ПРОЕКТ)</w:t>
      </w:r>
      <w:r w:rsidR="001736E2" w:rsidRPr="00440286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440286" w:rsidRDefault="00466FA7" w:rsidP="00466FA7">
      <w:pPr>
        <w:rPr>
          <w:rFonts w:ascii="Arial" w:hAnsi="Arial" w:cs="Arial"/>
          <w:b/>
          <w:i/>
        </w:rPr>
      </w:pPr>
    </w:p>
    <w:p w:rsidR="00466FA7" w:rsidRPr="00440286" w:rsidRDefault="00466FA7" w:rsidP="00466FA7">
      <w:pPr>
        <w:rPr>
          <w:rFonts w:ascii="Arial" w:hAnsi="Arial" w:cs="Arial"/>
          <w:b/>
          <w:i/>
        </w:rPr>
      </w:pPr>
    </w:p>
    <w:p w:rsidR="00466FA7" w:rsidRPr="00440286" w:rsidRDefault="00466FA7" w:rsidP="00466FA7">
      <w:pPr>
        <w:rPr>
          <w:rFonts w:ascii="Arial" w:hAnsi="Arial" w:cs="Arial"/>
          <w:b/>
          <w:i/>
        </w:rPr>
      </w:pPr>
      <w:r w:rsidRPr="00440286">
        <w:rPr>
          <w:rFonts w:ascii="Arial" w:hAnsi="Arial" w:cs="Arial"/>
          <w:b/>
          <w:i/>
        </w:rPr>
        <w:t xml:space="preserve">от </w:t>
      </w:r>
      <w:r w:rsidR="00331637" w:rsidRPr="00440286">
        <w:rPr>
          <w:rFonts w:ascii="Arial" w:hAnsi="Arial" w:cs="Arial"/>
          <w:b/>
          <w:i/>
        </w:rPr>
        <w:t>«__»___________ 2018</w:t>
      </w:r>
      <w:r w:rsidRPr="00440286">
        <w:rPr>
          <w:rFonts w:ascii="Arial" w:hAnsi="Arial" w:cs="Arial"/>
          <w:b/>
          <w:i/>
        </w:rPr>
        <w:t xml:space="preserve"> года                                                                  </w:t>
      </w:r>
      <w:r w:rsidR="00630C0E" w:rsidRPr="00440286">
        <w:rPr>
          <w:rFonts w:ascii="Arial" w:hAnsi="Arial" w:cs="Arial"/>
          <w:b/>
          <w:i/>
        </w:rPr>
        <w:t xml:space="preserve">       </w:t>
      </w:r>
      <w:r w:rsidR="00331637" w:rsidRPr="00440286">
        <w:rPr>
          <w:rFonts w:ascii="Arial" w:hAnsi="Arial" w:cs="Arial"/>
          <w:b/>
          <w:i/>
        </w:rPr>
        <w:t xml:space="preserve">        </w:t>
      </w:r>
      <w:r w:rsidRPr="00440286">
        <w:rPr>
          <w:rFonts w:ascii="Arial" w:hAnsi="Arial" w:cs="Arial"/>
          <w:b/>
          <w:i/>
        </w:rPr>
        <w:t xml:space="preserve">№  </w:t>
      </w:r>
      <w:r w:rsidR="00331637" w:rsidRPr="00440286">
        <w:rPr>
          <w:rFonts w:ascii="Arial" w:hAnsi="Arial" w:cs="Arial"/>
          <w:b/>
          <w:i/>
        </w:rPr>
        <w:t>___</w:t>
      </w:r>
      <w:r w:rsidRPr="00440286">
        <w:rPr>
          <w:rFonts w:ascii="Arial" w:hAnsi="Arial" w:cs="Arial"/>
          <w:b/>
          <w:i/>
        </w:rPr>
        <w:t xml:space="preserve">                                         </w:t>
      </w:r>
    </w:p>
    <w:p w:rsidR="00466FA7" w:rsidRPr="00440286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440286" w:rsidRDefault="00466FA7" w:rsidP="00466FA7">
      <w:pPr>
        <w:jc w:val="center"/>
        <w:rPr>
          <w:rFonts w:ascii="Arial" w:hAnsi="Arial" w:cs="Arial"/>
          <w:b/>
          <w:i/>
        </w:rPr>
      </w:pPr>
      <w:r w:rsidRPr="00440286">
        <w:rPr>
          <w:rFonts w:ascii="Arial" w:hAnsi="Arial" w:cs="Arial"/>
          <w:b/>
          <w:i/>
        </w:rPr>
        <w:t>п. Печенга</w:t>
      </w:r>
    </w:p>
    <w:p w:rsidR="00466FA7" w:rsidRPr="00440286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440286" w:rsidRDefault="00740C80" w:rsidP="00466FA7">
      <w:pPr>
        <w:jc w:val="center"/>
        <w:rPr>
          <w:rFonts w:ascii="Arial" w:hAnsi="Arial" w:cs="Arial"/>
          <w:b/>
          <w:i/>
        </w:rPr>
      </w:pPr>
      <w:r w:rsidRPr="0044028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129.25pt;z-index:251687936" strokecolor="white">
            <v:textbox style="mso-next-textbox:#_x0000_s1052">
              <w:txbxContent>
                <w:p w:rsidR="007A66D8" w:rsidRPr="00E13EB4" w:rsidRDefault="007A66D8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07.08.2017 г. № 206 «Об утверждении административного регламента предоставления муниципальной услуги 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гражданам жилых помещений по договору коммерческого найма</w:t>
                  </w:r>
                  <w:r w:rsidRPr="00440286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7A66D8" w:rsidRPr="006C2F35" w:rsidRDefault="007A66D8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440286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40286" w:rsidRDefault="00466FA7" w:rsidP="00466FA7">
      <w:pPr>
        <w:jc w:val="both"/>
        <w:rPr>
          <w:rFonts w:ascii="Arial" w:hAnsi="Arial" w:cs="Arial"/>
        </w:rPr>
      </w:pPr>
    </w:p>
    <w:p w:rsidR="00466FA7" w:rsidRPr="00440286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440286" w:rsidRDefault="00740C80" w:rsidP="00466FA7">
      <w:pPr>
        <w:pStyle w:val="aa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7A66D8" w:rsidRPr="006A5D28" w:rsidRDefault="007A66D8" w:rsidP="00466FA7"/>
              </w:txbxContent>
            </v:textbox>
          </v:shape>
        </w:pict>
      </w:r>
    </w:p>
    <w:p w:rsidR="00466FA7" w:rsidRPr="00440286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44028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440286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1637" w:rsidRPr="00440286" w:rsidRDefault="00331637" w:rsidP="006769AF">
      <w:pPr>
        <w:ind w:firstLine="709"/>
        <w:jc w:val="both"/>
        <w:rPr>
          <w:rFonts w:ascii="Arial" w:hAnsi="Arial" w:cs="Arial"/>
        </w:rPr>
      </w:pPr>
    </w:p>
    <w:p w:rsidR="00331637" w:rsidRPr="00440286" w:rsidRDefault="00331637" w:rsidP="00331637">
      <w:pPr>
        <w:jc w:val="both"/>
        <w:rPr>
          <w:rFonts w:ascii="Arial" w:hAnsi="Arial" w:cs="Arial"/>
        </w:rPr>
      </w:pPr>
    </w:p>
    <w:p w:rsidR="00466FA7" w:rsidRPr="00440286" w:rsidRDefault="00466FA7" w:rsidP="006769AF">
      <w:pPr>
        <w:ind w:firstLine="709"/>
        <w:jc w:val="both"/>
        <w:rPr>
          <w:rFonts w:ascii="Arial" w:hAnsi="Arial" w:cs="Arial"/>
          <w:bCs/>
        </w:rPr>
      </w:pPr>
      <w:r w:rsidRPr="00440286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440286">
        <w:rPr>
          <w:rFonts w:ascii="Arial" w:hAnsi="Arial" w:cs="Arial"/>
        </w:rPr>
        <w:t xml:space="preserve"> Гражданским кодексом Российской Федерации, </w:t>
      </w:r>
      <w:r w:rsidRPr="00440286">
        <w:rPr>
          <w:rFonts w:ascii="Arial" w:hAnsi="Arial" w:cs="Arial"/>
        </w:rPr>
        <w:t xml:space="preserve"> Федеральным законом от 06.10.2003 № 131-ФЗ</w:t>
      </w:r>
      <w:r w:rsidR="00F76A48" w:rsidRPr="00440286">
        <w:rPr>
          <w:rFonts w:ascii="Arial" w:hAnsi="Arial" w:cs="Arial"/>
        </w:rPr>
        <w:t xml:space="preserve"> (ред. от 03.04.2017 г.)</w:t>
      </w:r>
      <w:r w:rsidRPr="0044028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440286">
        <w:rPr>
          <w:rFonts w:ascii="Arial" w:hAnsi="Arial" w:cs="Arial"/>
        </w:rPr>
        <w:t xml:space="preserve"> (ред. от 28.12.2016 г.)</w:t>
      </w:r>
      <w:r w:rsidRPr="00440286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440286">
        <w:rPr>
          <w:rFonts w:ascii="Arial" w:hAnsi="Arial" w:cs="Arial"/>
        </w:rPr>
        <w:t xml:space="preserve"> Федеральным законом от 09.02.2009 г. № 8-ФЗ (ред. от 09.03.2016 г.) «Об обеспечении доступа к информации 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изм. от 16.01.2008 г.), Постановлением администрации муниципального образования городское поселение Печенга</w:t>
      </w:r>
      <w:r w:rsidR="00460CE3" w:rsidRPr="00440286">
        <w:rPr>
          <w:rFonts w:ascii="Arial" w:hAnsi="Arial" w:cs="Arial"/>
        </w:rPr>
        <w:t xml:space="preserve"> Печенгского района Мурманской области</w:t>
      </w:r>
      <w:r w:rsidR="00F76A48" w:rsidRPr="00440286">
        <w:rPr>
          <w:rFonts w:ascii="Arial" w:hAnsi="Arial" w:cs="Arial"/>
        </w:rPr>
        <w:t xml:space="preserve"> от </w:t>
      </w:r>
      <w:r w:rsidR="00460CE3" w:rsidRPr="00440286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440286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44028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44028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ПОСТАНОВЛЯЕТ: </w:t>
      </w:r>
    </w:p>
    <w:p w:rsidR="00466FA7" w:rsidRPr="00440286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 </w:t>
      </w:r>
    </w:p>
    <w:p w:rsidR="00641493" w:rsidRPr="00440286" w:rsidRDefault="00641493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Pr="0044028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 xml:space="preserve">Постановление администрации муниципального образования городское поселение Печенга от 07.08.2017 г. № 206 «Об утверждении </w:t>
      </w:r>
      <w:r w:rsidRPr="00440286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lastRenderedPageBreak/>
        <w:t xml:space="preserve">административного регламента предоставления муниципальной услуги </w:t>
      </w:r>
      <w:r w:rsidRPr="00440286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440286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440286">
        <w:rPr>
          <w:rFonts w:ascii="Arial" w:hAnsi="Arial" w:cs="Arial"/>
          <w:bCs/>
          <w:color w:val="000000" w:themeColor="text1"/>
          <w:sz w:val="24"/>
          <w:szCs w:val="24"/>
        </w:rPr>
        <w:t xml:space="preserve">»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и изложить его в новой редакции согласно приложению к настоящему Постановлению</w:t>
      </w:r>
      <w:r w:rsidRPr="00440286">
        <w:rPr>
          <w:rFonts w:ascii="Arial" w:hAnsi="Arial" w:cs="Arial"/>
          <w:color w:val="000000"/>
          <w:sz w:val="24"/>
          <w:szCs w:val="24"/>
        </w:rPr>
        <w:t>.</w:t>
      </w:r>
    </w:p>
    <w:p w:rsidR="00F02790" w:rsidRPr="00440286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440286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440286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B87EB9" w:rsidRPr="0044028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поселения Печенга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440286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440286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440286" w:rsidRDefault="00641493" w:rsidP="00466FA7">
      <w:pPr>
        <w:ind w:hanging="284"/>
        <w:contextualSpacing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Г</w:t>
      </w:r>
      <w:r w:rsidR="00466FA7" w:rsidRPr="00440286">
        <w:rPr>
          <w:rFonts w:ascii="Arial" w:hAnsi="Arial" w:cs="Arial"/>
          <w:b/>
        </w:rPr>
        <w:t>лав</w:t>
      </w:r>
      <w:r w:rsidRPr="00440286">
        <w:rPr>
          <w:rFonts w:ascii="Arial" w:hAnsi="Arial" w:cs="Arial"/>
          <w:b/>
        </w:rPr>
        <w:t>а</w:t>
      </w:r>
      <w:r w:rsidR="00466FA7" w:rsidRPr="00440286">
        <w:rPr>
          <w:rFonts w:ascii="Arial" w:hAnsi="Arial" w:cs="Arial"/>
          <w:b/>
        </w:rPr>
        <w:t xml:space="preserve"> администрации </w:t>
      </w:r>
    </w:p>
    <w:p w:rsidR="00466FA7" w:rsidRPr="00440286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м</w:t>
      </w:r>
      <w:r w:rsidR="00466FA7" w:rsidRPr="00440286">
        <w:rPr>
          <w:rFonts w:ascii="Arial" w:hAnsi="Arial" w:cs="Arial"/>
          <w:b/>
        </w:rPr>
        <w:t xml:space="preserve">униципального образования </w:t>
      </w:r>
    </w:p>
    <w:p w:rsidR="00466FA7" w:rsidRPr="00440286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440286">
        <w:rPr>
          <w:rFonts w:ascii="Arial" w:hAnsi="Arial" w:cs="Arial"/>
          <w:b/>
        </w:rPr>
        <w:t xml:space="preserve">     </w:t>
      </w:r>
      <w:r w:rsidRPr="00440286">
        <w:rPr>
          <w:rFonts w:ascii="Arial" w:hAnsi="Arial" w:cs="Arial"/>
          <w:b/>
        </w:rPr>
        <w:t xml:space="preserve">     </w:t>
      </w:r>
      <w:r w:rsidR="00641493" w:rsidRPr="00440286">
        <w:rPr>
          <w:rFonts w:ascii="Arial" w:hAnsi="Arial" w:cs="Arial"/>
          <w:b/>
        </w:rPr>
        <w:t>Н.Г. Жданова</w:t>
      </w:r>
    </w:p>
    <w:p w:rsidR="00A74618" w:rsidRPr="00440286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440286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641493" w:rsidRPr="00440286" w:rsidRDefault="00641493" w:rsidP="00641493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440286">
        <w:rPr>
          <w:color w:val="auto"/>
          <w:spacing w:val="2"/>
          <w:u w:val="single"/>
        </w:rPr>
        <w:t>Согласовано:</w:t>
      </w:r>
    </w:p>
    <w:p w:rsidR="00641493" w:rsidRPr="00440286" w:rsidRDefault="00641493" w:rsidP="00641493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641493" w:rsidRPr="00440286" w:rsidRDefault="00641493" w:rsidP="00641493">
      <w:pPr>
        <w:tabs>
          <w:tab w:val="left" w:pos="0"/>
        </w:tabs>
        <w:jc w:val="both"/>
        <w:rPr>
          <w:color w:val="auto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641493" w:rsidRPr="00440286" w:rsidTr="007A66D8">
        <w:trPr>
          <w:jc w:val="center"/>
        </w:trPr>
        <w:tc>
          <w:tcPr>
            <w:tcW w:w="4716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440286">
              <w:rPr>
                <w:color w:val="auto"/>
              </w:rPr>
              <w:t>Зам. Главы администрации</w:t>
            </w:r>
          </w:p>
        </w:tc>
        <w:tc>
          <w:tcPr>
            <w:tcW w:w="2619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40286">
              <w:rPr>
                <w:color w:val="auto"/>
              </w:rPr>
              <w:t>__________________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440286">
              <w:rPr>
                <w:color w:val="auto"/>
              </w:rPr>
              <w:t>дата, подпись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40286">
              <w:rPr>
                <w:color w:val="auto"/>
              </w:rPr>
              <w:t>А.Н. Быстров</w:t>
            </w:r>
          </w:p>
        </w:tc>
      </w:tr>
      <w:tr w:rsidR="00641493" w:rsidRPr="00440286" w:rsidTr="007A66D8">
        <w:trPr>
          <w:jc w:val="center"/>
        </w:trPr>
        <w:tc>
          <w:tcPr>
            <w:tcW w:w="4716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440286">
              <w:rPr>
                <w:color w:val="auto"/>
              </w:rPr>
              <w:t>Начальник юридического отдела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40286">
              <w:rPr>
                <w:color w:val="auto"/>
              </w:rPr>
              <w:t>__________________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440286">
              <w:rPr>
                <w:color w:val="auto"/>
              </w:rPr>
              <w:t>дата, подпись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40286">
              <w:rPr>
                <w:color w:val="auto"/>
              </w:rPr>
              <w:t>И.В. Воронцов</w:t>
            </w:r>
          </w:p>
        </w:tc>
      </w:tr>
      <w:tr w:rsidR="00641493" w:rsidRPr="00440286" w:rsidTr="007A66D8">
        <w:trPr>
          <w:jc w:val="center"/>
        </w:trPr>
        <w:tc>
          <w:tcPr>
            <w:tcW w:w="4716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440286">
              <w:rPr>
                <w:color w:val="auto"/>
              </w:rPr>
              <w:t>Начальник отдела муниципального имущества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40286">
              <w:rPr>
                <w:color w:val="auto"/>
              </w:rPr>
              <w:t>__________________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440286">
              <w:rPr>
                <w:color w:val="auto"/>
              </w:rPr>
              <w:t>дата, подпись</w:t>
            </w:r>
          </w:p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641493" w:rsidRPr="00440286" w:rsidRDefault="00641493" w:rsidP="007A66D8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440286">
              <w:rPr>
                <w:color w:val="auto"/>
              </w:rPr>
              <w:t>А.В. Кузнецов</w:t>
            </w:r>
          </w:p>
        </w:tc>
      </w:tr>
    </w:tbl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  <w:r w:rsidRPr="00440286">
        <w:rPr>
          <w:color w:val="auto"/>
          <w:sz w:val="16"/>
          <w:szCs w:val="16"/>
        </w:rPr>
        <w:t>исп. Е.А. Ковальчук</w:t>
      </w: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641493" w:rsidRPr="00440286" w:rsidRDefault="00641493" w:rsidP="00641493">
      <w:pPr>
        <w:rPr>
          <w:color w:val="auto"/>
          <w:sz w:val="16"/>
          <w:szCs w:val="16"/>
        </w:rPr>
      </w:pPr>
    </w:p>
    <w:p w:rsidR="00460CE3" w:rsidRPr="00440286" w:rsidRDefault="00641493" w:rsidP="00641493">
      <w:pPr>
        <w:rPr>
          <w:color w:val="auto"/>
          <w:sz w:val="16"/>
          <w:szCs w:val="16"/>
        </w:rPr>
      </w:pPr>
      <w:r w:rsidRPr="00440286">
        <w:rPr>
          <w:color w:val="auto"/>
          <w:sz w:val="16"/>
          <w:szCs w:val="16"/>
        </w:rPr>
        <w:t xml:space="preserve">Рассылка (всего 4 экз.): 1 – дело, 1 – </w:t>
      </w:r>
      <w:r w:rsidRPr="00440286">
        <w:rPr>
          <w:noProof/>
          <w:color w:val="auto"/>
          <w:sz w:val="16"/>
          <w:szCs w:val="16"/>
        </w:rPr>
        <w:pict>
          <v:shape id="Text Box 2" o:spid="_x0000_s1070" type="#_x0000_t202" style="position:absolute;margin-left:353.9pt;margin-top:83.9pt;width:66.25pt;height:11.55pt;z-index:251699200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7A66D8" w:rsidRPr="00F125F5" w:rsidRDefault="007A66D8" w:rsidP="00641493"/>
              </w:txbxContent>
            </v:textbox>
            <w10:wrap type="topAndBottom" anchorx="margin"/>
          </v:shape>
        </w:pict>
      </w:r>
      <w:r w:rsidRPr="00440286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4B64E8" w:rsidRPr="00440286" w:rsidRDefault="004B64E8" w:rsidP="004B64E8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440286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 xml:space="preserve">Приложение </w:t>
      </w:r>
    </w:p>
    <w:p w:rsidR="00CE49F0" w:rsidRPr="00440286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440286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440286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440286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440286">
        <w:rPr>
          <w:rFonts w:ascii="Arial" w:eastAsia="Calibri" w:hAnsi="Arial" w:cs="Arial"/>
          <w:color w:val="000000" w:themeColor="text1"/>
          <w:lang w:eastAsia="en-US"/>
        </w:rPr>
        <w:t>о</w:t>
      </w:r>
      <w:r w:rsidRPr="00440286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440286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440286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440286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44028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440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440286">
        <w:rPr>
          <w:rFonts w:ascii="Arial" w:hAnsi="Arial" w:cs="Arial"/>
          <w:color w:val="000000" w:themeColor="text1"/>
          <w:sz w:val="24"/>
          <w:szCs w:val="24"/>
        </w:rPr>
        <w:t>«</w:t>
      </w:r>
      <w:r w:rsidR="00641493" w:rsidRPr="00440286">
        <w:rPr>
          <w:rFonts w:ascii="Arial" w:hAnsi="Arial" w:cs="Arial"/>
          <w:color w:val="000000" w:themeColor="text1"/>
          <w:sz w:val="24"/>
          <w:szCs w:val="24"/>
        </w:rPr>
        <w:t xml:space="preserve">__» _______2018 </w:t>
      </w:r>
      <w:r w:rsidR="00435A24" w:rsidRPr="00440286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641493" w:rsidRPr="00440286">
        <w:rPr>
          <w:rFonts w:ascii="Arial" w:hAnsi="Arial" w:cs="Arial"/>
          <w:color w:val="000000" w:themeColor="text1"/>
          <w:sz w:val="24"/>
          <w:szCs w:val="24"/>
        </w:rPr>
        <w:t>___</w:t>
      </w:r>
    </w:p>
    <w:p w:rsidR="00466FA7" w:rsidRPr="00440286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440286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440286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440286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440286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26270" w:rsidRPr="00440286" w:rsidRDefault="0001267E" w:rsidP="00D82015">
      <w:pPr>
        <w:jc w:val="center"/>
        <w:rPr>
          <w:rFonts w:ascii="Arial" w:hAnsi="Arial" w:cs="Arial"/>
          <w:b/>
          <w:bCs/>
          <w:color w:val="000000" w:themeColor="text1"/>
          <w:spacing w:val="-2"/>
        </w:rPr>
      </w:pPr>
      <w:r w:rsidRPr="00440286">
        <w:rPr>
          <w:rFonts w:ascii="Arial" w:hAnsi="Arial" w:cs="Arial"/>
          <w:b/>
          <w:bCs/>
          <w:color w:val="000000" w:themeColor="text1"/>
        </w:rPr>
        <w:t>«</w:t>
      </w:r>
      <w:r w:rsidR="00326270" w:rsidRPr="00440286">
        <w:rPr>
          <w:rFonts w:ascii="Arial" w:hAnsi="Arial" w:cs="Arial"/>
          <w:b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C30D27" w:rsidRPr="00440286" w:rsidRDefault="00326270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bCs/>
          <w:color w:val="000000" w:themeColor="text1"/>
          <w:spacing w:val="-2"/>
        </w:rPr>
        <w:t>по договору коммерческого найма</w:t>
      </w:r>
      <w:r w:rsidR="0001267E" w:rsidRPr="00440286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440286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440286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440286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440286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440286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440286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440286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440286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440286">
        <w:rPr>
          <w:rFonts w:ascii="Arial" w:hAnsi="Arial" w:cs="Arial"/>
        </w:rPr>
        <w:t>административный р</w:t>
      </w:r>
      <w:r w:rsidRPr="00440286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440286">
        <w:rPr>
          <w:rFonts w:ascii="Arial" w:hAnsi="Arial" w:cs="Arial"/>
          <w:bCs/>
        </w:rPr>
        <w:t>«</w:t>
      </w:r>
      <w:r w:rsidR="00326270" w:rsidRPr="00440286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440286">
        <w:rPr>
          <w:rFonts w:ascii="Arial" w:hAnsi="Arial" w:cs="Arial"/>
          <w:bCs/>
        </w:rPr>
        <w:t>»</w:t>
      </w:r>
      <w:r w:rsidRPr="00440286">
        <w:rPr>
          <w:rFonts w:ascii="Arial" w:hAnsi="Arial" w:cs="Arial"/>
          <w:b/>
          <w:bCs/>
        </w:rPr>
        <w:t xml:space="preserve"> </w:t>
      </w:r>
      <w:r w:rsidR="00E0601E" w:rsidRPr="00440286">
        <w:rPr>
          <w:rFonts w:ascii="Arial" w:hAnsi="Arial" w:cs="Arial"/>
          <w:bCs/>
        </w:rPr>
        <w:t>(далее – м</w:t>
      </w:r>
      <w:r w:rsidRPr="00440286">
        <w:rPr>
          <w:rFonts w:ascii="Arial" w:hAnsi="Arial" w:cs="Arial"/>
          <w:bCs/>
        </w:rPr>
        <w:t>униципальная услуга).</w:t>
      </w:r>
    </w:p>
    <w:p w:rsidR="00C30D27" w:rsidRPr="00440286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440286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440286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440286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440286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440286">
        <w:rPr>
          <w:rFonts w:ascii="Arial" w:hAnsi="Arial" w:cs="Arial"/>
          <w:sz w:val="24"/>
          <w:szCs w:val="24"/>
        </w:rPr>
        <w:t>А</w:t>
      </w:r>
      <w:r w:rsidRPr="00440286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440286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440286">
        <w:rPr>
          <w:rFonts w:ascii="Arial" w:hAnsi="Arial" w:cs="Arial"/>
          <w:sz w:val="24"/>
          <w:szCs w:val="24"/>
        </w:rPr>
        <w:t xml:space="preserve"> район</w:t>
      </w:r>
      <w:r w:rsidR="004F0F3F" w:rsidRPr="00440286">
        <w:rPr>
          <w:rFonts w:ascii="Arial" w:hAnsi="Arial" w:cs="Arial"/>
          <w:sz w:val="24"/>
          <w:szCs w:val="24"/>
        </w:rPr>
        <w:t xml:space="preserve">а (далее </w:t>
      </w:r>
      <w:r w:rsidR="00E0601E" w:rsidRPr="00440286">
        <w:rPr>
          <w:rFonts w:ascii="Arial" w:hAnsi="Arial" w:cs="Arial"/>
          <w:sz w:val="24"/>
          <w:szCs w:val="24"/>
        </w:rPr>
        <w:t>–</w:t>
      </w:r>
      <w:r w:rsidR="004F0F3F" w:rsidRPr="00440286">
        <w:rPr>
          <w:rFonts w:ascii="Arial" w:hAnsi="Arial" w:cs="Arial"/>
          <w:sz w:val="24"/>
          <w:szCs w:val="24"/>
        </w:rPr>
        <w:t xml:space="preserve"> </w:t>
      </w:r>
      <w:r w:rsidR="00E0601E" w:rsidRPr="00440286">
        <w:rPr>
          <w:rFonts w:ascii="Arial" w:hAnsi="Arial" w:cs="Arial"/>
          <w:sz w:val="24"/>
          <w:szCs w:val="24"/>
        </w:rPr>
        <w:t>администрация МО г.п. Печенга) при предоставлении м</w:t>
      </w:r>
      <w:r w:rsidRPr="00440286">
        <w:rPr>
          <w:rFonts w:ascii="Arial" w:hAnsi="Arial" w:cs="Arial"/>
          <w:sz w:val="24"/>
          <w:szCs w:val="24"/>
        </w:rPr>
        <w:t>униципальной услуги.</w:t>
      </w:r>
    </w:p>
    <w:p w:rsidR="00466FA7" w:rsidRPr="00440286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bookmarkStart w:id="1" w:name="пп12"/>
      <w:r w:rsidRPr="00440286">
        <w:rPr>
          <w:rFonts w:ascii="Arial" w:hAnsi="Arial" w:cs="Arial"/>
          <w:b/>
          <w:sz w:val="24"/>
          <w:szCs w:val="24"/>
        </w:rPr>
        <w:t xml:space="preserve">1.2. </w:t>
      </w:r>
      <w:bookmarkEnd w:id="1"/>
      <w:r w:rsidRPr="00440286">
        <w:rPr>
          <w:rFonts w:ascii="Arial" w:hAnsi="Arial" w:cs="Arial"/>
          <w:b/>
          <w:sz w:val="24"/>
          <w:szCs w:val="24"/>
        </w:rPr>
        <w:t>Сведения о Заявителях</w:t>
      </w:r>
    </w:p>
    <w:p w:rsidR="005316D5" w:rsidRPr="00440286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BB4" w:rsidRPr="00440286" w:rsidRDefault="00462216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</w:t>
      </w:r>
      <w:r w:rsidR="00F11C85" w:rsidRPr="004402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F85BB4" w:rsidRPr="00440286">
        <w:rPr>
          <w:rFonts w:ascii="Arial" w:hAnsi="Arial" w:cs="Arial"/>
          <w:sz w:val="24"/>
          <w:szCs w:val="24"/>
        </w:rPr>
        <w:t>Заявителями муниципальной услуги являются граждане, состоящие на учете в качестве нуждающихся в предоставлении жилых помещений по договорам коммерческого найма в ОМИ администрации муниципального образования городское поселение Печенга в соответствии с Постановлением Администрации МО г.п. Печенга  о принятии на учет граждан для предоставления муниципального жилого помещения жилищного фонда коммерческого использования по договору коммерческого найма (далее - Заявители).</w:t>
      </w:r>
    </w:p>
    <w:p w:rsidR="000B53DB" w:rsidRPr="00440286" w:rsidRDefault="000B53DB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Жилые помещения муниципального жилищного фонда коммерческого использования городского поселения Печенга, предоставляются вне очереди гражданам, относящимся к категориям: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B53DB" w:rsidRPr="00440286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неполные семьи, имеющие одного и более детей.</w:t>
      </w:r>
    </w:p>
    <w:p w:rsidR="000D4D95" w:rsidRPr="00440286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440286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1.3. Информи</w:t>
      </w:r>
      <w:r w:rsidR="002B5481" w:rsidRPr="00440286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440286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440286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440286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lastRenderedPageBreak/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Сведения о местонахождении, контактных телефонах, интернет-адресе, адресах электронной почты, графиках работы ОМИ размещаются: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440286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440286">
          <w:rPr>
            <w:rStyle w:val="a3"/>
            <w:rFonts w:ascii="Arial" w:hAnsi="Arial" w:cs="Arial"/>
          </w:rPr>
          <w:t>www.pechenga51.ru</w:t>
        </w:r>
      </w:hyperlink>
      <w:r w:rsidRPr="00440286">
        <w:rPr>
          <w:rFonts w:ascii="Arial" w:hAnsi="Arial" w:cs="Arial"/>
        </w:rPr>
        <w:t>);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на интернет-портале государственных и муниципальных услуг (http://</w:t>
      </w:r>
      <w:r w:rsidRPr="00440286">
        <w:rPr>
          <w:rFonts w:ascii="Arial" w:hAnsi="Arial" w:cs="Arial"/>
          <w:lang w:val="en-US"/>
        </w:rPr>
        <w:t>www</w:t>
      </w:r>
      <w:r w:rsidRPr="00440286">
        <w:rPr>
          <w:rFonts w:ascii="Arial" w:hAnsi="Arial" w:cs="Arial"/>
        </w:rPr>
        <w:t>.gosuslugi.ru), а также региональном интернет-портале государственных и муниципальных услуг (</w:t>
      </w:r>
      <w:hyperlink r:id="rId10" w:history="1">
        <w:r w:rsidRPr="00440286">
          <w:rPr>
            <w:rStyle w:val="a3"/>
            <w:rFonts w:ascii="Arial" w:hAnsi="Arial" w:cs="Arial"/>
          </w:rPr>
          <w:t>http://51.gosuslugi.ru</w:t>
        </w:r>
      </w:hyperlink>
      <w:r w:rsidRPr="00440286">
        <w:rPr>
          <w:rFonts w:ascii="Arial" w:hAnsi="Arial" w:cs="Arial"/>
        </w:rPr>
        <w:t>).</w:t>
      </w:r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440286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Печенгское шоссе ул., д.3, п. Печенга, Печенгский район Мурманской обл., 184410, Тел./факс    (815) 54 76-488;   (815) 547-63-47, </w:t>
      </w:r>
      <w:r w:rsidRPr="00440286">
        <w:rPr>
          <w:rFonts w:ascii="Arial" w:hAnsi="Arial" w:cs="Arial"/>
          <w:lang w:val="en-US"/>
        </w:rPr>
        <w:t>e</w:t>
      </w:r>
      <w:r w:rsidRPr="00440286">
        <w:rPr>
          <w:rFonts w:ascii="Arial" w:hAnsi="Arial" w:cs="Arial"/>
        </w:rPr>
        <w:t>-</w:t>
      </w:r>
      <w:r w:rsidRPr="00440286">
        <w:rPr>
          <w:rFonts w:ascii="Arial" w:hAnsi="Arial" w:cs="Arial"/>
          <w:lang w:val="en-US"/>
        </w:rPr>
        <w:t>mail</w:t>
      </w:r>
      <w:r w:rsidRPr="00440286">
        <w:rPr>
          <w:rFonts w:ascii="Arial" w:hAnsi="Arial" w:cs="Arial"/>
        </w:rPr>
        <w:t xml:space="preserve">: </w:t>
      </w:r>
      <w:hyperlink r:id="rId11" w:history="1">
        <w:r w:rsidRPr="00440286">
          <w:rPr>
            <w:rStyle w:val="a3"/>
            <w:rFonts w:ascii="Arial" w:hAnsi="Arial" w:cs="Arial"/>
            <w:lang w:val="en-US"/>
          </w:rPr>
          <w:t>omi</w:t>
        </w:r>
        <w:r w:rsidRPr="00440286">
          <w:rPr>
            <w:rStyle w:val="a3"/>
            <w:rFonts w:ascii="Arial" w:hAnsi="Arial" w:cs="Arial"/>
          </w:rPr>
          <w:t>@</w:t>
        </w:r>
        <w:r w:rsidRPr="00440286">
          <w:rPr>
            <w:rStyle w:val="a3"/>
            <w:rFonts w:ascii="Arial" w:hAnsi="Arial" w:cs="Arial"/>
            <w:lang w:val="en-US"/>
          </w:rPr>
          <w:t>pechenga</w:t>
        </w:r>
        <w:r w:rsidRPr="00440286">
          <w:rPr>
            <w:rStyle w:val="a3"/>
            <w:rFonts w:ascii="Arial" w:hAnsi="Arial" w:cs="Arial"/>
          </w:rPr>
          <w:t>51.</w:t>
        </w:r>
        <w:r w:rsidRPr="00440286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440286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в рабочие дни: вторник – </w:t>
      </w:r>
      <w:r w:rsidRPr="00440286">
        <w:rPr>
          <w:rFonts w:ascii="Arial" w:hAnsi="Arial" w:cs="Arial"/>
          <w:lang w:val="en-US"/>
        </w:rPr>
        <w:t>c</w:t>
      </w:r>
      <w:r w:rsidRPr="00440286">
        <w:rPr>
          <w:rFonts w:ascii="Arial" w:hAnsi="Arial" w:cs="Arial"/>
        </w:rPr>
        <w:t xml:space="preserve"> 09.00 до 13.00 и четверг с 14.00 до 16.30 часов.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назвать наименование отдела, свои должность, фамилию, имя и отчество;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lastRenderedPageBreak/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1.3.5. Публичное информирование осуществляется путем публикации в средствах массовой информации информационных материалов, их размещения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44028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На официальном сайте Администрации (www.peche</w:t>
      </w:r>
      <w:r w:rsidRPr="00440286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440286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440286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0286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440286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440286">
        <w:rPr>
          <w:rFonts w:ascii="Arial" w:hAnsi="Arial" w:cs="Arial"/>
          <w:color w:val="000000"/>
          <w:sz w:val="24"/>
          <w:szCs w:val="24"/>
        </w:rPr>
        <w:t xml:space="preserve"> и в электронном виде на интернет-портале государственных и муниципальных услуг (www.gosuslugi.ru), региональном интернет-портале государственных и муниципальных услуг (</w:t>
      </w:r>
      <w:hyperlink r:id="rId12" w:history="1">
        <w:r w:rsidR="00C2147A" w:rsidRPr="00440286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440286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440286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       1.3.</w:t>
      </w:r>
      <w:r w:rsidR="00F91708" w:rsidRPr="00440286">
        <w:rPr>
          <w:rFonts w:ascii="Arial" w:hAnsi="Arial" w:cs="Arial"/>
        </w:rPr>
        <w:t>6</w:t>
      </w:r>
      <w:r w:rsidRPr="00440286">
        <w:rPr>
          <w:rFonts w:ascii="Arial" w:hAnsi="Arial" w:cs="Arial"/>
        </w:rPr>
        <w:t>. Требования к предоставлению муниципальной услуги по обеспечению ее доступности для инвалидов</w:t>
      </w:r>
      <w:r w:rsidR="00EB034A" w:rsidRPr="00440286">
        <w:rPr>
          <w:rFonts w:ascii="Arial" w:hAnsi="Arial" w:cs="Arial"/>
        </w:rPr>
        <w:t>:</w:t>
      </w:r>
    </w:p>
    <w:p w:rsidR="00C2147A" w:rsidRPr="00440286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       </w:t>
      </w:r>
      <w:r w:rsidR="00EB034A" w:rsidRPr="00440286">
        <w:rPr>
          <w:rFonts w:ascii="Arial" w:hAnsi="Arial" w:cs="Arial"/>
        </w:rPr>
        <w:t>-</w:t>
      </w:r>
      <w:r w:rsidRPr="00440286">
        <w:rPr>
          <w:rFonts w:ascii="Arial" w:hAnsi="Arial" w:cs="Arial"/>
        </w:rPr>
        <w:t xml:space="preserve"> </w:t>
      </w:r>
      <w:r w:rsidR="00EB034A" w:rsidRPr="00440286">
        <w:rPr>
          <w:rFonts w:ascii="Arial" w:hAnsi="Arial" w:cs="Arial"/>
        </w:rPr>
        <w:t>с</w:t>
      </w:r>
      <w:r w:rsidRPr="00440286">
        <w:rPr>
          <w:rFonts w:ascii="Arial" w:hAnsi="Arial" w:cs="Arial"/>
        </w:rPr>
        <w:t xml:space="preserve"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</w:t>
      </w:r>
      <w:r w:rsidRPr="00440286">
        <w:rPr>
          <w:rFonts w:ascii="Arial" w:hAnsi="Arial" w:cs="Arial"/>
        </w:rPr>
        <w:lastRenderedPageBreak/>
        <w:t>связи и информации</w:t>
      </w:r>
      <w:r w:rsidR="00EB034A" w:rsidRPr="00440286">
        <w:rPr>
          <w:rFonts w:ascii="Arial" w:hAnsi="Arial" w:cs="Arial"/>
        </w:rPr>
        <w:t>;</w:t>
      </w:r>
    </w:p>
    <w:p w:rsidR="00C2147A" w:rsidRPr="00440286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-</w:t>
      </w:r>
      <w:r w:rsidR="00C2147A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в</w:t>
      </w:r>
      <w:r w:rsidR="00C2147A" w:rsidRPr="00440286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ассистивных и вспомогательных технологий, </w:t>
      </w:r>
      <w:r w:rsidRPr="00440286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</w:t>
      </w:r>
      <w:r w:rsidR="00C2147A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</w:rPr>
        <w:t>с</w:t>
      </w:r>
      <w:r w:rsidR="00C2147A" w:rsidRPr="00440286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440286">
        <w:rPr>
          <w:rFonts w:ascii="Arial" w:hAnsi="Arial" w:cs="Arial"/>
        </w:rPr>
        <w:t>и администрации МО г.п. Печенга;</w:t>
      </w:r>
      <w:r w:rsidR="00C2147A" w:rsidRPr="00440286">
        <w:rPr>
          <w:rFonts w:ascii="Arial" w:hAnsi="Arial" w:cs="Arial"/>
        </w:rPr>
        <w:t xml:space="preserve"> 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н</w:t>
      </w:r>
      <w:r w:rsidR="00C2147A" w:rsidRPr="00440286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440286">
        <w:rPr>
          <w:rFonts w:ascii="Arial" w:hAnsi="Arial" w:cs="Arial"/>
        </w:rPr>
        <w:t>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д</w:t>
      </w:r>
      <w:r w:rsidR="00C2147A" w:rsidRPr="00440286">
        <w:rPr>
          <w:rFonts w:ascii="Arial" w:hAnsi="Arial" w:cs="Arial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Брааля</w:t>
      </w:r>
      <w:r w:rsidRPr="00440286">
        <w:rPr>
          <w:rFonts w:ascii="Arial" w:hAnsi="Arial" w:cs="Arial"/>
        </w:rPr>
        <w:t>;</w:t>
      </w:r>
    </w:p>
    <w:p w:rsidR="00C2147A" w:rsidRPr="00440286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д</w:t>
      </w:r>
      <w:r w:rsidR="00C2147A" w:rsidRPr="00440286">
        <w:rPr>
          <w:rFonts w:ascii="Arial" w:hAnsi="Arial" w:cs="Arial"/>
        </w:rPr>
        <w:t>опуск в помещение администрации МО г.п. Печенга сурдопереводчика и тифлосурдопер</w:t>
      </w:r>
      <w:r w:rsidRPr="00440286">
        <w:rPr>
          <w:rFonts w:ascii="Arial" w:hAnsi="Arial" w:cs="Arial"/>
        </w:rPr>
        <w:t>еводчика;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 д</w:t>
      </w:r>
      <w:r w:rsidR="00C2147A" w:rsidRPr="00440286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440286">
        <w:rPr>
          <w:rStyle w:val="apple-converted-space"/>
          <w:rFonts w:ascii="Arial" w:hAnsi="Arial" w:cs="Arial"/>
        </w:rPr>
        <w:t> </w:t>
      </w:r>
      <w:r w:rsidR="00C2147A" w:rsidRPr="00440286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440286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</w:t>
      </w:r>
      <w:r w:rsidR="00C2147A" w:rsidRPr="00440286">
        <w:rPr>
          <w:rFonts w:ascii="Arial" w:hAnsi="Arial" w:cs="Arial"/>
          <w:shd w:val="clear" w:color="auto" w:fill="FFFFFF"/>
        </w:rPr>
        <w:t xml:space="preserve"> </w:t>
      </w:r>
      <w:r w:rsidRPr="00440286">
        <w:rPr>
          <w:rFonts w:ascii="Arial" w:hAnsi="Arial" w:cs="Arial"/>
          <w:shd w:val="clear" w:color="auto" w:fill="FFFFFF"/>
        </w:rPr>
        <w:t>о</w:t>
      </w:r>
      <w:r w:rsidR="00C2147A" w:rsidRPr="00440286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440286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</w:t>
      </w:r>
      <w:r w:rsidR="00C2147A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</w:rPr>
        <w:t>о</w:t>
      </w:r>
      <w:r w:rsidR="00C2147A" w:rsidRPr="00440286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440286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440286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     </w:t>
      </w:r>
      <w:r w:rsidR="00C30D27" w:rsidRPr="00440286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440286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440286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2.1. Наи</w:t>
      </w:r>
      <w:r w:rsidR="00EE6B8D" w:rsidRPr="00440286">
        <w:rPr>
          <w:rFonts w:ascii="Arial" w:hAnsi="Arial" w:cs="Arial"/>
          <w:b/>
          <w:sz w:val="24"/>
          <w:szCs w:val="24"/>
        </w:rPr>
        <w:t>менование м</w:t>
      </w:r>
      <w:r w:rsidRPr="00440286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40286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440286">
        <w:rPr>
          <w:rFonts w:ascii="Arial" w:hAnsi="Arial" w:cs="Arial"/>
        </w:rPr>
        <w:t>Наименование м</w:t>
      </w:r>
      <w:r w:rsidR="00C30D27" w:rsidRPr="00440286">
        <w:rPr>
          <w:rFonts w:ascii="Arial" w:hAnsi="Arial" w:cs="Arial"/>
        </w:rPr>
        <w:t xml:space="preserve">униципальной услуги: </w:t>
      </w:r>
      <w:r w:rsidR="00C30D27" w:rsidRPr="00440286">
        <w:rPr>
          <w:rFonts w:ascii="Arial" w:hAnsi="Arial" w:cs="Arial"/>
          <w:bCs/>
        </w:rPr>
        <w:t>«</w:t>
      </w:r>
      <w:r w:rsidR="001D7125" w:rsidRPr="00440286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="00C30D27" w:rsidRPr="00440286">
        <w:rPr>
          <w:rFonts w:ascii="Arial" w:hAnsi="Arial" w:cs="Arial"/>
          <w:bCs/>
        </w:rPr>
        <w:t>».</w:t>
      </w:r>
    </w:p>
    <w:p w:rsidR="007C0546" w:rsidRPr="00440286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440286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440286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440286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440286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440286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 2.2.1. </w:t>
      </w:r>
      <w:r w:rsidR="00B87EB9" w:rsidRPr="00440286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440286">
        <w:rPr>
          <w:rFonts w:ascii="Arial" w:hAnsi="Arial" w:cs="Arial"/>
          <w:sz w:val="24"/>
          <w:szCs w:val="24"/>
        </w:rPr>
        <w:t>МО г.п. Печенга</w:t>
      </w:r>
      <w:r w:rsidR="00B87EB9" w:rsidRPr="00440286">
        <w:rPr>
          <w:rFonts w:ascii="Arial" w:hAnsi="Arial" w:cs="Arial"/>
          <w:sz w:val="24"/>
          <w:szCs w:val="24"/>
        </w:rPr>
        <w:t>. 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</w:t>
      </w:r>
      <w:r w:rsidR="00723E19" w:rsidRPr="00440286">
        <w:rPr>
          <w:rFonts w:ascii="Arial" w:hAnsi="Arial" w:cs="Arial"/>
          <w:sz w:val="24"/>
          <w:szCs w:val="24"/>
        </w:rPr>
        <w:t xml:space="preserve"> (далее – ОМИ администрации МО г.п. Печенга)</w:t>
      </w:r>
      <w:r w:rsidR="00B87EB9" w:rsidRPr="00440286">
        <w:rPr>
          <w:rFonts w:ascii="Arial" w:hAnsi="Arial" w:cs="Arial"/>
          <w:sz w:val="24"/>
          <w:szCs w:val="24"/>
        </w:rPr>
        <w:t>.</w:t>
      </w:r>
    </w:p>
    <w:p w:rsidR="00B17304" w:rsidRPr="00440286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</w:t>
      </w:r>
      <w:bookmarkStart w:id="2" w:name="пп222"/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bookmarkEnd w:id="2"/>
      <w:r w:rsidRPr="00440286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ОМИ</w:t>
      </w:r>
      <w:r w:rsidR="00723E19" w:rsidRPr="00440286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с:</w:t>
      </w:r>
    </w:p>
    <w:p w:rsidR="00B17304" w:rsidRPr="00440286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440286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27327" w:rsidRPr="00440286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440286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440286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</w:p>
    <w:p w:rsidR="00723E19" w:rsidRPr="00440286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125" w:rsidRPr="00440286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2.3. Результат</w:t>
      </w:r>
      <w:r w:rsidR="00C30D27" w:rsidRPr="00440286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440286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440286" w:rsidRDefault="001D7125" w:rsidP="001D712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является решение:</w:t>
      </w:r>
    </w:p>
    <w:p w:rsidR="001D7125" w:rsidRPr="00440286" w:rsidRDefault="001D7125" w:rsidP="001D7125">
      <w:pPr>
        <w:pStyle w:val="43"/>
        <w:numPr>
          <w:ilvl w:val="0"/>
          <w:numId w:val="34"/>
        </w:numPr>
        <w:shd w:val="clear" w:color="auto" w:fill="auto"/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 заключении договора коммерческого найма жилого помещения муниципального жилищного фонда;</w:t>
      </w:r>
    </w:p>
    <w:p w:rsidR="001D7125" w:rsidRPr="00440286" w:rsidRDefault="001D7125" w:rsidP="001D7125">
      <w:pPr>
        <w:pStyle w:val="43"/>
        <w:numPr>
          <w:ilvl w:val="0"/>
          <w:numId w:val="34"/>
        </w:numPr>
        <w:shd w:val="clear" w:color="auto" w:fill="auto"/>
        <w:tabs>
          <w:tab w:val="left" w:pos="903"/>
        </w:tabs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об отказе в заключение договора коммерческого найма жилого помещения муниципального жилищного фонда.</w:t>
      </w:r>
    </w:p>
    <w:p w:rsidR="00BE1CB3" w:rsidRPr="00440286" w:rsidRDefault="001D7125" w:rsidP="00BE1CB3">
      <w:pPr>
        <w:pStyle w:val="43"/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2.3.2. </w:t>
      </w:r>
      <w:r w:rsidR="00BE1CB3" w:rsidRPr="00440286">
        <w:rPr>
          <w:rFonts w:ascii="Arial" w:hAnsi="Arial" w:cs="Arial"/>
          <w:sz w:val="24"/>
          <w:szCs w:val="24"/>
        </w:rPr>
        <w:t>Юридическим фактом, которым заканчивается предоставление муниципальной услуги, является выдача заявителю одного из следующих документов:</w:t>
      </w:r>
    </w:p>
    <w:p w:rsidR="00BE1CB3" w:rsidRPr="00440286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 городское поселение Печенга Печенгского района Мурманской области</w:t>
      </w:r>
      <w:r w:rsidR="005261C0" w:rsidRPr="00440286">
        <w:rPr>
          <w:rFonts w:ascii="Arial" w:hAnsi="Arial" w:cs="Arial"/>
          <w:sz w:val="24"/>
          <w:szCs w:val="24"/>
        </w:rPr>
        <w:t xml:space="preserve"> </w:t>
      </w:r>
      <w:r w:rsidR="00A4555C" w:rsidRPr="00440286">
        <w:rPr>
          <w:rFonts w:ascii="Arial" w:hAnsi="Arial" w:cs="Arial"/>
          <w:sz w:val="24"/>
          <w:szCs w:val="24"/>
        </w:rPr>
        <w:t>(далее - Договор)</w:t>
      </w:r>
      <w:r w:rsidRPr="00440286">
        <w:rPr>
          <w:rFonts w:ascii="Arial" w:hAnsi="Arial" w:cs="Arial"/>
          <w:sz w:val="24"/>
          <w:szCs w:val="24"/>
        </w:rPr>
        <w:t>;</w:t>
      </w:r>
    </w:p>
    <w:p w:rsidR="00BE1CB3" w:rsidRPr="00440286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письменное извещение об отказе в заключение договора коммерческого найма жилого помещения муниципального жилищного фонда муниципального образования городское поселение Печенга Печенгского района Мурманской области.</w:t>
      </w:r>
    </w:p>
    <w:p w:rsidR="001D7125" w:rsidRPr="00440286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440286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440286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0922" w:rsidRPr="00440286" w:rsidRDefault="00FB60A0" w:rsidP="006875D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2.4.1. </w:t>
      </w:r>
      <w:r w:rsidR="00146FAE" w:rsidRPr="00440286">
        <w:rPr>
          <w:rFonts w:ascii="Arial" w:hAnsi="Arial" w:cs="Arial"/>
          <w:sz w:val="24"/>
          <w:szCs w:val="24"/>
        </w:rPr>
        <w:t>Срок предоставления муниципальной услуг</w:t>
      </w:r>
      <w:r w:rsidR="007A66D8" w:rsidRPr="00440286">
        <w:rPr>
          <w:rFonts w:ascii="Arial" w:hAnsi="Arial" w:cs="Arial"/>
          <w:sz w:val="24"/>
          <w:szCs w:val="24"/>
        </w:rPr>
        <w:t>и составляет 30 календарных</w:t>
      </w:r>
      <w:r w:rsidR="00146FAE" w:rsidRPr="00440286">
        <w:rPr>
          <w:rFonts w:ascii="Arial" w:hAnsi="Arial" w:cs="Arial"/>
          <w:sz w:val="24"/>
          <w:szCs w:val="24"/>
        </w:rPr>
        <w:t xml:space="preserve"> дней со дня регистрации заявления</w:t>
      </w:r>
      <w:r w:rsidRPr="00440286">
        <w:rPr>
          <w:rFonts w:ascii="Arial" w:hAnsi="Arial" w:cs="Arial"/>
          <w:sz w:val="24"/>
          <w:szCs w:val="24"/>
        </w:rPr>
        <w:t xml:space="preserve">, согласно </w:t>
      </w:r>
      <w:hyperlink w:anchor="прил1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приложению № </w:t>
        </w:r>
        <w:r w:rsidR="00B51396" w:rsidRPr="00440286">
          <w:rPr>
            <w:rStyle w:val="a3"/>
            <w:rFonts w:ascii="Arial" w:hAnsi="Arial" w:cs="Arial"/>
            <w:sz w:val="24"/>
            <w:szCs w:val="24"/>
          </w:rPr>
          <w:t>1</w:t>
        </w:r>
      </w:hyperlink>
      <w:r w:rsidRPr="00440286">
        <w:t xml:space="preserve">, </w:t>
      </w:r>
      <w:r w:rsidRPr="00440286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 и комплекта документов заявителя необходимых для предоставления муниципальной услуги</w:t>
      </w:r>
    </w:p>
    <w:p w:rsidR="00D113B0" w:rsidRPr="00440286" w:rsidRDefault="00FB60A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2.4.2. </w:t>
      </w:r>
      <w:r w:rsidR="00D113B0" w:rsidRPr="00440286">
        <w:rPr>
          <w:rFonts w:ascii="Arial" w:hAnsi="Arial" w:cs="Arial"/>
          <w:sz w:val="24"/>
          <w:szCs w:val="24"/>
        </w:rPr>
        <w:t>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МО г.п. Печенга (по дате регистрации).</w:t>
      </w:r>
    </w:p>
    <w:p w:rsidR="00FB60A0" w:rsidRPr="00440286" w:rsidRDefault="00D113B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 3 рабочих дня с даты принятия решения о предоставлении (отказе в предоставлении) муниципальной услуги при направлении по почте, посредством федеральной государственной информационной системы «Единый портал государственных и муниципальных услуг (функций)» (в случае возможности получения муниципальной услуги в электронной форме) и в день обращения заявителя при личном обращении.</w:t>
      </w:r>
    </w:p>
    <w:p w:rsidR="00D113B0" w:rsidRPr="00440286" w:rsidRDefault="00D113B0" w:rsidP="00D113B0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предусмотрено.</w:t>
      </w:r>
    </w:p>
    <w:p w:rsidR="00F26DE8" w:rsidRPr="00440286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440286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440286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Правовое регулирование отношений, возникающих в связи с предоставлением муниципальной услуги, осуществляется в соответствии с: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 государственных и муниципальных услуг»;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440286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-</w:t>
      </w:r>
      <w:r w:rsidR="00206647" w:rsidRPr="004402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8" w:history="1">
        <w:r w:rsidRPr="0044028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440286">
        <w:t xml:space="preserve"> 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440286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44028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440286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40286">
        <w:rPr>
          <w:rFonts w:ascii="Arial" w:hAnsi="Arial" w:cs="Arial"/>
          <w:color w:val="000000" w:themeColor="text1"/>
        </w:rPr>
        <w:t xml:space="preserve">- </w:t>
      </w:r>
      <w:hyperlink r:id="rId19" w:history="1">
        <w:r w:rsidRPr="00440286">
          <w:rPr>
            <w:rFonts w:ascii="Arial" w:hAnsi="Arial" w:cs="Arial"/>
            <w:color w:val="000000" w:themeColor="text1"/>
          </w:rPr>
          <w:t>решением</w:t>
        </w:r>
      </w:hyperlink>
      <w:r w:rsidRPr="00440286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440286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440286">
        <w:rPr>
          <w:rFonts w:ascii="Arial" w:hAnsi="Arial" w:cs="Arial"/>
          <w:color w:val="000000" w:themeColor="text1"/>
        </w:rPr>
        <w:t>24.06.2016 г.</w:t>
      </w:r>
      <w:r w:rsidR="000F6B98" w:rsidRPr="00440286">
        <w:rPr>
          <w:rFonts w:ascii="Arial" w:hAnsi="Arial" w:cs="Arial"/>
          <w:color w:val="000000" w:themeColor="text1"/>
        </w:rPr>
        <w:t xml:space="preserve"> </w:t>
      </w:r>
      <w:r w:rsidR="0094006C" w:rsidRPr="00440286">
        <w:rPr>
          <w:rFonts w:ascii="Arial" w:hAnsi="Arial" w:cs="Arial"/>
          <w:color w:val="000000" w:themeColor="text1"/>
        </w:rPr>
        <w:t>№ 154</w:t>
      </w:r>
      <w:r w:rsidRPr="00440286">
        <w:rPr>
          <w:rFonts w:ascii="Arial" w:hAnsi="Arial" w:cs="Arial"/>
          <w:color w:val="000000" w:themeColor="text1"/>
        </w:rPr>
        <w:t xml:space="preserve"> «</w:t>
      </w:r>
      <w:r w:rsidR="0094006C" w:rsidRPr="00440286">
        <w:rPr>
          <w:rFonts w:ascii="Arial" w:hAnsi="Arial" w:cs="Arial"/>
          <w:color w:val="000000" w:themeColor="text1"/>
        </w:rPr>
        <w:t>Об утверждении Положения о порядке предоставления гражданам жилых помещений по договорам найма жилых помещений муниципального жилищного фонда коммерческого использования муниципального образования городское поселение Печенга Печенгского района Мурманской области».</w:t>
      </w:r>
    </w:p>
    <w:p w:rsidR="000F6B98" w:rsidRPr="00440286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440286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bookmarkStart w:id="3" w:name="пп26"/>
      <w:r w:rsidRPr="00440286">
        <w:rPr>
          <w:rFonts w:ascii="Arial" w:hAnsi="Arial" w:cs="Arial"/>
          <w:b/>
          <w:bCs/>
          <w:sz w:val="24"/>
          <w:szCs w:val="24"/>
        </w:rPr>
        <w:t xml:space="preserve">2.6. </w:t>
      </w:r>
      <w:bookmarkEnd w:id="3"/>
      <w:r w:rsidR="0060638A" w:rsidRPr="00440286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440286" w:rsidRDefault="008D2DD6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пп261"/>
      <w:bookmarkEnd w:id="4"/>
      <w:r w:rsidRPr="00440286">
        <w:rPr>
          <w:rFonts w:ascii="Arial" w:hAnsi="Arial" w:cs="Arial"/>
          <w:sz w:val="24"/>
          <w:szCs w:val="24"/>
        </w:rPr>
        <w:t>В перечень документов, необходимых для предоставления муниципальной услуги входят</w:t>
      </w:r>
      <w:r w:rsidR="00923924" w:rsidRPr="00440286">
        <w:rPr>
          <w:rFonts w:ascii="Arial" w:hAnsi="Arial" w:cs="Arial"/>
          <w:sz w:val="24"/>
          <w:szCs w:val="24"/>
        </w:rPr>
        <w:t>:</w:t>
      </w:r>
    </w:p>
    <w:p w:rsidR="0060638A" w:rsidRPr="00440286" w:rsidRDefault="005C666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пп2611"/>
      <w:bookmarkEnd w:id="5"/>
      <w:r w:rsidRPr="00440286">
        <w:rPr>
          <w:rFonts w:ascii="Arial" w:hAnsi="Arial" w:cs="Arial"/>
          <w:sz w:val="24"/>
          <w:szCs w:val="24"/>
        </w:rPr>
        <w:t xml:space="preserve">Заявление о предоставлении жилого помещения муниципального жилищного фонда коммерческого использования </w:t>
      </w:r>
      <w:r w:rsidR="0060638A" w:rsidRPr="00440286">
        <w:rPr>
          <w:rFonts w:ascii="Arial" w:hAnsi="Arial" w:cs="Arial"/>
          <w:sz w:val="24"/>
          <w:szCs w:val="24"/>
        </w:rPr>
        <w:t>(далее - Заявление).</w:t>
      </w:r>
    </w:p>
    <w:p w:rsidR="00D81F00" w:rsidRPr="00440286" w:rsidRDefault="005C666A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bookmark15" w:tooltip="Current Document">
        <w:r w:rsidRPr="00440286">
          <w:rPr>
            <w:rStyle w:val="38"/>
            <w:rFonts w:ascii="Arial" w:hAnsi="Arial" w:cs="Arial"/>
            <w:sz w:val="24"/>
            <w:szCs w:val="24"/>
          </w:rPr>
          <w:t xml:space="preserve">Заявление </w:t>
        </w:r>
      </w:hyperlink>
      <w:r w:rsidRPr="00440286">
        <w:rPr>
          <w:rFonts w:ascii="Arial" w:hAnsi="Arial" w:cs="Arial"/>
          <w:sz w:val="24"/>
          <w:szCs w:val="24"/>
        </w:rPr>
        <w:t xml:space="preserve">подается в письменной форме в виде бумажного документа (по форме согласно приложению </w:t>
      </w:r>
      <w:r w:rsidRPr="00440286">
        <w:rPr>
          <w:rFonts w:ascii="Arial" w:hAnsi="Arial" w:cs="Arial"/>
          <w:sz w:val="24"/>
          <w:szCs w:val="24"/>
          <w:lang w:val="en-US"/>
        </w:rPr>
        <w:t>N</w:t>
      </w:r>
      <w:r w:rsidRPr="00440286">
        <w:rPr>
          <w:rFonts w:ascii="Arial" w:hAnsi="Arial" w:cs="Arial"/>
          <w:sz w:val="24"/>
          <w:szCs w:val="24"/>
        </w:rPr>
        <w:t xml:space="preserve"> 1 к административному регламенту) при личном обращении или посредством почтовой связи либо направляется в электронном виде, заверенное электронной цифровой подписью (ЭЦП), через портал государственных и муниципальных услуг </w:t>
      </w:r>
      <w:r w:rsidR="00D81F00" w:rsidRPr="00440286">
        <w:rPr>
          <w:rFonts w:ascii="Arial" w:hAnsi="Arial" w:cs="Arial"/>
          <w:sz w:val="24"/>
          <w:szCs w:val="24"/>
        </w:rPr>
        <w:t>Мурманской</w:t>
      </w:r>
      <w:r w:rsidRPr="00440286">
        <w:rPr>
          <w:rFonts w:ascii="Arial" w:hAnsi="Arial" w:cs="Arial"/>
          <w:sz w:val="24"/>
          <w:szCs w:val="24"/>
        </w:rPr>
        <w:t xml:space="preserve"> области (</w:t>
      </w:r>
      <w:hyperlink r:id="rId20" w:history="1">
        <w:r w:rsidR="00D81F00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81F00" w:rsidRPr="00440286">
          <w:rPr>
            <w:rStyle w:val="a3"/>
            <w:rFonts w:ascii="Arial" w:hAnsi="Arial" w:cs="Arial"/>
            <w:sz w:val="24"/>
            <w:szCs w:val="24"/>
          </w:rPr>
          <w:t>.51</w:t>
        </w:r>
        <w:r w:rsidR="00D81F00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="00D81F00"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="00D81F00" w:rsidRPr="0044028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440286">
        <w:rPr>
          <w:rFonts w:ascii="Arial" w:hAnsi="Arial" w:cs="Arial"/>
          <w:sz w:val="24"/>
          <w:szCs w:val="24"/>
        </w:rPr>
        <w:t>), через Единый портал государственных и муниципальных услуг (функций) (</w:t>
      </w:r>
      <w:hyperlink r:id="rId21" w:history="1"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440286">
        <w:rPr>
          <w:rFonts w:ascii="Arial" w:hAnsi="Arial" w:cs="Arial"/>
          <w:sz w:val="24"/>
          <w:szCs w:val="24"/>
        </w:rPr>
        <w:t xml:space="preserve">). </w:t>
      </w:r>
    </w:p>
    <w:p w:rsidR="00D81F00" w:rsidRPr="00440286" w:rsidRDefault="005C666A" w:rsidP="00D81F00">
      <w:pPr>
        <w:pStyle w:val="43"/>
        <w:shd w:val="clear" w:color="auto" w:fill="auto"/>
        <w:tabs>
          <w:tab w:val="left" w:pos="1200"/>
        </w:tabs>
        <w:spacing w:line="240" w:lineRule="auto"/>
        <w:ind w:firstLine="709"/>
        <w:jc w:val="both"/>
      </w:pPr>
      <w:r w:rsidRPr="00440286">
        <w:rPr>
          <w:rFonts w:ascii="Arial" w:hAnsi="Arial" w:cs="Arial"/>
          <w:sz w:val="24"/>
          <w:szCs w:val="24"/>
        </w:rPr>
        <w:t>Заявление может быть подано через представителя по доверенности, оформленной в установленном порядке.</w:t>
      </w:r>
      <w:r w:rsidRPr="00440286">
        <w:t xml:space="preserve"> </w:t>
      </w:r>
    </w:p>
    <w:p w:rsidR="0060638A" w:rsidRPr="00440286" w:rsidRDefault="00D81F00" w:rsidP="00D81F00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пп2612"/>
      <w:bookmarkEnd w:id="6"/>
      <w:r w:rsidRPr="00440286">
        <w:rPr>
          <w:rFonts w:ascii="Arial" w:hAnsi="Arial" w:cs="Arial"/>
          <w:sz w:val="24"/>
          <w:szCs w:val="24"/>
        </w:rPr>
        <w:t>Документ, удостоверяющий личность и подтверждающий</w:t>
      </w:r>
      <w:r w:rsidR="0060638A" w:rsidRPr="00440286">
        <w:rPr>
          <w:rFonts w:ascii="Arial" w:hAnsi="Arial" w:cs="Arial"/>
          <w:sz w:val="24"/>
          <w:szCs w:val="24"/>
        </w:rPr>
        <w:t xml:space="preserve"> гражданство Заявителя и членов его семьи.</w:t>
      </w:r>
    </w:p>
    <w:p w:rsidR="0060638A" w:rsidRPr="00440286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440286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440286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440286">
        <w:rPr>
          <w:rFonts w:ascii="Arial" w:hAnsi="Arial" w:cs="Arial"/>
          <w:sz w:val="24"/>
          <w:szCs w:val="24"/>
        </w:rPr>
        <w:t>форме 2П (в</w:t>
      </w:r>
      <w:r w:rsidRPr="00440286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440286">
        <w:rPr>
          <w:rFonts w:ascii="Arial" w:hAnsi="Arial" w:cs="Arial"/>
          <w:sz w:val="24"/>
          <w:szCs w:val="24"/>
        </w:rPr>
        <w:t>;</w:t>
      </w:r>
    </w:p>
    <w:p w:rsidR="0060638A" w:rsidRPr="00440286" w:rsidRDefault="00D608AC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военный билет.</w:t>
      </w:r>
    </w:p>
    <w:p w:rsidR="00D81F00" w:rsidRPr="00440286" w:rsidRDefault="00830CC7" w:rsidP="00830CC7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60638A" w:rsidRPr="00440286" w:rsidRDefault="00D608A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пп2613"/>
      <w:bookmarkEnd w:id="7"/>
      <w:r w:rsidRPr="00440286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ним.</w:t>
      </w:r>
    </w:p>
    <w:p w:rsidR="0060638A" w:rsidRPr="00440286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пп2614"/>
      <w:bookmarkEnd w:id="8"/>
      <w:r w:rsidRPr="00440286">
        <w:rPr>
          <w:rFonts w:ascii="Arial" w:hAnsi="Arial" w:cs="Arial"/>
          <w:sz w:val="24"/>
          <w:szCs w:val="24"/>
        </w:rPr>
        <w:t>Свидетельство о заключении (расторжении) брака.</w:t>
      </w:r>
    </w:p>
    <w:p w:rsidR="00D608AC" w:rsidRPr="00440286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440286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пп2615"/>
      <w:bookmarkEnd w:id="9"/>
      <w:r w:rsidRPr="00440286">
        <w:rPr>
          <w:rFonts w:ascii="Arial" w:hAnsi="Arial" w:cs="Arial"/>
          <w:sz w:val="24"/>
          <w:szCs w:val="24"/>
        </w:rPr>
        <w:t>Свидетельство о рождении несовершеннолетних детей, об усыновлении (удочерении).</w:t>
      </w:r>
    </w:p>
    <w:p w:rsidR="00D608AC" w:rsidRPr="00440286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Предоставляются оригинал и копия документа или копия, заверенная нотариусом.</w:t>
      </w:r>
    </w:p>
    <w:p w:rsidR="00D608AC" w:rsidRPr="00440286" w:rsidRDefault="00D608A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0" w:name="пп2616"/>
      <w:bookmarkEnd w:id="10"/>
      <w:r w:rsidRPr="00440286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ним.</w:t>
      </w:r>
    </w:p>
    <w:p w:rsidR="00D608AC" w:rsidRPr="00440286" w:rsidRDefault="00D608A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>Договор социального найма, договор найма жилого помещения, договор специализированного найма, свидетельство о праве собственности, ордер - предоставляется оригинал и копия документа или копия, заверенная нотариусом</w:t>
      </w:r>
      <w:r w:rsidR="00C44E5C" w:rsidRPr="00440286">
        <w:rPr>
          <w:rFonts w:ascii="Arial" w:hAnsi="Arial" w:cs="Arial"/>
          <w:sz w:val="24"/>
          <w:szCs w:val="24"/>
        </w:rPr>
        <w:t>.</w:t>
      </w:r>
    </w:p>
    <w:p w:rsidR="00C44E5C" w:rsidRPr="00440286" w:rsidRDefault="00C44E5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пп2617"/>
      <w:bookmarkEnd w:id="11"/>
      <w:r w:rsidRPr="00440286">
        <w:rPr>
          <w:rFonts w:ascii="Arial" w:hAnsi="Arial" w:cs="Arial"/>
          <w:sz w:val="24"/>
          <w:szCs w:val="24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семьи.</w:t>
      </w:r>
    </w:p>
    <w:p w:rsidR="00C44E5C" w:rsidRPr="00440286" w:rsidRDefault="00C44E5C" w:rsidP="00C44E5C">
      <w:pPr>
        <w:pStyle w:val="43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Запрашивается в порядке межведомственного взаимодействия в управлении Федеральной службы государственной регистрации, кадастра и картографии по Мурманской области.</w:t>
      </w:r>
    </w:p>
    <w:p w:rsidR="00C44E5C" w:rsidRPr="00440286" w:rsidRDefault="00C44E5C" w:rsidP="00C44E5C">
      <w:pPr>
        <w:pStyle w:val="43"/>
        <w:numPr>
          <w:ilvl w:val="3"/>
          <w:numId w:val="8"/>
        </w:numPr>
        <w:shd w:val="clear" w:color="auto" w:fill="auto"/>
        <w:tabs>
          <w:tab w:val="left" w:pos="10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пп2618"/>
      <w:bookmarkEnd w:id="12"/>
      <w:r w:rsidRPr="00440286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</w:t>
      </w:r>
    </w:p>
    <w:p w:rsidR="0060638A" w:rsidRPr="00440286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Заявление, а также иные документы, указанные в пункте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440286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440286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440286">
        <w:rPr>
          <w:rFonts w:ascii="Arial" w:hAnsi="Arial" w:cs="Arial"/>
          <w:sz w:val="24"/>
          <w:szCs w:val="24"/>
        </w:rPr>
        <w:softHyphen/>
      </w:r>
      <w:r w:rsidR="00053DE4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60638A" w:rsidRPr="00440286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пп263"/>
      <w:bookmarkEnd w:id="13"/>
      <w:r w:rsidRPr="00440286">
        <w:rPr>
          <w:rFonts w:ascii="Arial" w:hAnsi="Arial" w:cs="Arial"/>
          <w:sz w:val="24"/>
          <w:szCs w:val="24"/>
        </w:rPr>
        <w:t>Обязанность по предоставлению документов, указанных в</w:t>
      </w:r>
      <w:r w:rsidR="000E38C0" w:rsidRPr="00440286">
        <w:rPr>
          <w:rFonts w:ascii="Arial" w:hAnsi="Arial" w:cs="Arial"/>
          <w:sz w:val="24"/>
          <w:szCs w:val="24"/>
        </w:rPr>
        <w:t xml:space="preserve"> подпунктах </w:t>
      </w:r>
      <w:hyperlink w:anchor="пп2612" w:history="1">
        <w:r w:rsidR="001A65D3" w:rsidRPr="00440286">
          <w:rPr>
            <w:rStyle w:val="a3"/>
            <w:rFonts w:ascii="Arial" w:hAnsi="Arial" w:cs="Arial"/>
            <w:sz w:val="24"/>
            <w:szCs w:val="24"/>
          </w:rPr>
          <w:t>2.6.1.2</w:t>
        </w:r>
      </w:hyperlink>
      <w:r w:rsidR="00661787" w:rsidRPr="00440286">
        <w:rPr>
          <w:rFonts w:ascii="Arial" w:hAnsi="Arial" w:cs="Arial"/>
          <w:sz w:val="24"/>
          <w:szCs w:val="24"/>
        </w:rPr>
        <w:t>,</w:t>
      </w:r>
      <w:r w:rsidR="000E38C0" w:rsidRPr="00440286">
        <w:rPr>
          <w:rFonts w:ascii="Arial" w:hAnsi="Arial" w:cs="Arial"/>
          <w:sz w:val="24"/>
          <w:szCs w:val="24"/>
        </w:rPr>
        <w:t xml:space="preserve"> </w:t>
      </w:r>
      <w:hyperlink w:anchor="пп2614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2.6.1.4</w:t>
        </w:r>
      </w:hyperlink>
      <w:r w:rsidR="00074E11" w:rsidRPr="00440286">
        <w:rPr>
          <w:rFonts w:ascii="Arial" w:hAnsi="Arial" w:cs="Arial"/>
          <w:sz w:val="24"/>
          <w:szCs w:val="24"/>
        </w:rPr>
        <w:t>,</w:t>
      </w:r>
      <w:r w:rsidRPr="00440286">
        <w:rPr>
          <w:rFonts w:ascii="Arial" w:hAnsi="Arial" w:cs="Arial"/>
          <w:sz w:val="24"/>
          <w:szCs w:val="24"/>
        </w:rPr>
        <w:t xml:space="preserve"> </w:t>
      </w:r>
      <w:hyperlink w:anchor="пп2615" w:history="1">
        <w:r w:rsidRPr="00440286">
          <w:rPr>
            <w:rStyle w:val="a3"/>
            <w:rFonts w:ascii="Arial" w:hAnsi="Arial" w:cs="Arial"/>
            <w:sz w:val="24"/>
            <w:szCs w:val="24"/>
          </w:rPr>
          <w:t>2.6.</w:t>
        </w:r>
        <w:r w:rsidR="000E38C0" w:rsidRPr="00440286">
          <w:rPr>
            <w:rStyle w:val="a3"/>
            <w:rFonts w:ascii="Arial" w:hAnsi="Arial" w:cs="Arial"/>
            <w:sz w:val="24"/>
            <w:szCs w:val="24"/>
          </w:rPr>
          <w:t>1.5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 </w:t>
      </w:r>
      <w:r w:rsidR="001A65D3" w:rsidRPr="00440286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="001A65D3"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440286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440286">
        <w:rPr>
          <w:rFonts w:ascii="Arial" w:hAnsi="Arial" w:cs="Arial"/>
          <w:sz w:val="24"/>
          <w:szCs w:val="24"/>
        </w:rPr>
        <w:t>, ук</w:t>
      </w:r>
      <w:r w:rsidR="000E38C0" w:rsidRPr="00440286">
        <w:rPr>
          <w:rFonts w:ascii="Arial" w:hAnsi="Arial" w:cs="Arial"/>
          <w:sz w:val="24"/>
          <w:szCs w:val="24"/>
        </w:rPr>
        <w:t xml:space="preserve">азанные в подпунктах </w:t>
      </w:r>
      <w:hyperlink w:anchor="пп2613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2.6.1.3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, </w:t>
      </w:r>
      <w:hyperlink w:anchor="пп2616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2.6.1.6</w:t>
        </w:r>
      </w:hyperlink>
      <w:r w:rsidR="00074E11" w:rsidRPr="00440286">
        <w:rPr>
          <w:rFonts w:ascii="Arial" w:hAnsi="Arial" w:cs="Arial"/>
          <w:sz w:val="24"/>
          <w:szCs w:val="24"/>
        </w:rPr>
        <w:t xml:space="preserve">, </w:t>
      </w:r>
      <w:hyperlink w:anchor="пп2617" w:history="1">
        <w:r w:rsidR="00074E11" w:rsidRPr="00440286">
          <w:rPr>
            <w:rStyle w:val="a3"/>
            <w:rFonts w:ascii="Arial" w:hAnsi="Arial" w:cs="Arial"/>
            <w:sz w:val="24"/>
            <w:szCs w:val="24"/>
          </w:rPr>
          <w:t>2.</w:t>
        </w:r>
        <w:r w:rsidR="000E38C0" w:rsidRPr="00440286">
          <w:rPr>
            <w:rStyle w:val="a3"/>
            <w:rFonts w:ascii="Arial" w:hAnsi="Arial" w:cs="Arial"/>
            <w:sz w:val="24"/>
            <w:szCs w:val="24"/>
          </w:rPr>
          <w:t>6.1.7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, </w:t>
      </w:r>
      <w:hyperlink w:anchor="пп2618" w:history="1">
        <w:r w:rsidR="000E38C0" w:rsidRPr="00440286">
          <w:rPr>
            <w:rStyle w:val="a3"/>
            <w:rFonts w:ascii="Arial" w:hAnsi="Arial" w:cs="Arial"/>
            <w:sz w:val="24"/>
            <w:szCs w:val="24"/>
          </w:rPr>
          <w:t>2.6.1.8</w:t>
        </w:r>
      </w:hyperlink>
      <w:r w:rsidR="000E38C0" w:rsidRPr="00440286">
        <w:rPr>
          <w:rFonts w:ascii="Arial" w:hAnsi="Arial" w:cs="Arial"/>
          <w:sz w:val="24"/>
          <w:szCs w:val="24"/>
        </w:rPr>
        <w:t xml:space="preserve">. </w:t>
      </w:r>
      <w:r w:rsidR="00074E11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 xml:space="preserve">пункта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</w:t>
      </w:r>
      <w:r w:rsidR="003936EE" w:rsidRPr="00440286">
        <w:rPr>
          <w:rFonts w:ascii="Arial" w:hAnsi="Arial" w:cs="Arial"/>
          <w:sz w:val="24"/>
          <w:szCs w:val="24"/>
        </w:rPr>
        <w:t>ОМИ</w:t>
      </w:r>
      <w:r w:rsidRPr="00440286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</w:t>
      </w:r>
      <w:hyperlink w:anchor="пп222" w:history="1">
        <w:r w:rsidRPr="00440286">
          <w:rPr>
            <w:rStyle w:val="a3"/>
            <w:rFonts w:ascii="Arial" w:hAnsi="Arial" w:cs="Arial"/>
            <w:sz w:val="24"/>
            <w:szCs w:val="24"/>
          </w:rPr>
          <w:t>2</w:t>
        </w:r>
        <w:r w:rsidRPr="00440286">
          <w:rPr>
            <w:rStyle w:val="a3"/>
            <w:rFonts w:ascii="Arial" w:hAnsi="Arial" w:cs="Arial"/>
            <w:sz w:val="24"/>
            <w:szCs w:val="24"/>
          </w:rPr>
          <w:t>.</w:t>
        </w:r>
        <w:r w:rsidRPr="00440286">
          <w:rPr>
            <w:rStyle w:val="a3"/>
            <w:rFonts w:ascii="Arial" w:hAnsi="Arial" w:cs="Arial"/>
            <w:sz w:val="24"/>
            <w:szCs w:val="24"/>
          </w:rPr>
          <w:t>2.2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</w:p>
    <w:p w:rsidR="003427E0" w:rsidRPr="00440286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440286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</w:rPr>
        <w:t xml:space="preserve">2.7. </w:t>
      </w:r>
      <w:r w:rsidR="00C81F99" w:rsidRPr="00440286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440286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440286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440286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440286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440286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440286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440286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bookmarkStart w:id="14" w:name="пп28"/>
      <w:r w:rsidRPr="00440286">
        <w:rPr>
          <w:rFonts w:ascii="Arial" w:hAnsi="Arial" w:cs="Arial"/>
          <w:b/>
        </w:rPr>
        <w:t xml:space="preserve">2.8. </w:t>
      </w:r>
      <w:bookmarkEnd w:id="14"/>
      <w:r w:rsidRPr="00440286">
        <w:rPr>
          <w:rFonts w:ascii="Arial" w:hAnsi="Arial" w:cs="Arial"/>
          <w:b/>
        </w:rPr>
        <w:t xml:space="preserve">Перечень оснований для отказа в предоставлении </w:t>
      </w:r>
    </w:p>
    <w:p w:rsidR="00C30D27" w:rsidRPr="00440286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Муниципальной услуги</w:t>
      </w:r>
    </w:p>
    <w:p w:rsidR="005316D5" w:rsidRPr="00440286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440286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440286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lastRenderedPageBreak/>
        <w:t xml:space="preserve">не представлены документы, указанные в пунктах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, </w:t>
      </w:r>
      <w:hyperlink w:anchor="пп263" w:history="1">
        <w:r w:rsidRPr="00440286">
          <w:rPr>
            <w:rStyle w:val="a3"/>
            <w:rFonts w:ascii="Arial" w:hAnsi="Arial" w:cs="Arial"/>
            <w:sz w:val="24"/>
            <w:szCs w:val="24"/>
          </w:rPr>
          <w:t>2.6.3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440286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представлены документы, указанные в пункте </w:t>
      </w:r>
      <w:hyperlink w:anchor="пп261" w:history="1">
        <w:r w:rsidRPr="00440286">
          <w:rPr>
            <w:rStyle w:val="a3"/>
            <w:rFonts w:ascii="Arial" w:hAnsi="Arial" w:cs="Arial"/>
            <w:sz w:val="24"/>
            <w:szCs w:val="24"/>
          </w:rPr>
          <w:t>2.6.1</w:t>
        </w:r>
      </w:hyperlink>
      <w:r w:rsidRPr="00440286">
        <w:rPr>
          <w:rFonts w:ascii="Arial" w:hAnsi="Arial" w:cs="Arial"/>
          <w:sz w:val="24"/>
          <w:szCs w:val="24"/>
        </w:rPr>
        <w:t xml:space="preserve"> Административного регламента, которые не подтверждают право Заявителя </w:t>
      </w:r>
      <w:r w:rsidR="00E94348" w:rsidRPr="00440286">
        <w:rPr>
          <w:rFonts w:ascii="Arial" w:hAnsi="Arial" w:cs="Arial"/>
          <w:sz w:val="24"/>
          <w:szCs w:val="24"/>
        </w:rPr>
        <w:t>на предоставление</w:t>
      </w:r>
      <w:r w:rsidR="00C35FE4" w:rsidRPr="00440286">
        <w:rPr>
          <w:rFonts w:ascii="Arial" w:hAnsi="Arial" w:cs="Arial"/>
          <w:sz w:val="24"/>
          <w:szCs w:val="24"/>
        </w:rPr>
        <w:t xml:space="preserve"> муниципального жилого помещения по договору коммерческого найма</w:t>
      </w:r>
      <w:r w:rsidRPr="00440286">
        <w:rPr>
          <w:rFonts w:ascii="Arial" w:hAnsi="Arial" w:cs="Arial"/>
          <w:sz w:val="24"/>
          <w:szCs w:val="24"/>
        </w:rPr>
        <w:t xml:space="preserve"> в соответствии с пунктом </w:t>
      </w:r>
      <w:hyperlink w:anchor="пп12" w:history="1">
        <w:r w:rsidRPr="00440286">
          <w:rPr>
            <w:rStyle w:val="a3"/>
            <w:rFonts w:ascii="Arial" w:hAnsi="Arial" w:cs="Arial"/>
            <w:sz w:val="24"/>
            <w:szCs w:val="24"/>
          </w:rPr>
          <w:t>1.2</w:t>
        </w:r>
      </w:hyperlink>
      <w:r w:rsidRPr="0044028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572475" w:rsidRPr="00440286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440286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.</w:t>
      </w:r>
    </w:p>
    <w:p w:rsidR="00A56937" w:rsidRPr="00440286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40286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440286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40286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440286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440286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440286">
        <w:rPr>
          <w:rFonts w:ascii="Arial" w:hAnsi="Arial" w:cs="Arial"/>
          <w:bCs/>
          <w:sz w:val="24"/>
          <w:szCs w:val="24"/>
        </w:rPr>
        <w:t>«</w:t>
      </w:r>
      <w:r w:rsidR="00267C34" w:rsidRPr="00440286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440286">
        <w:rPr>
          <w:rFonts w:ascii="Arial" w:hAnsi="Arial" w:cs="Arial"/>
          <w:bCs/>
          <w:sz w:val="24"/>
          <w:szCs w:val="24"/>
        </w:rPr>
        <w:t xml:space="preserve">» </w:t>
      </w:r>
      <w:r w:rsidRPr="00440286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440286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440286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52962" w:rsidRPr="00440286" w:rsidRDefault="00052962" w:rsidP="00052962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минут.</w:t>
      </w:r>
    </w:p>
    <w:p w:rsidR="00052962" w:rsidRPr="00440286" w:rsidRDefault="00052962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4508" w:rsidRPr="00440286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440286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81D18" w:rsidRPr="00440286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Регистрация заявления на оказание муниципальной услуги осуществляется в день подачи документов. В день получения документов, предоставляемых заявителем, лицу выдается</w:t>
      </w:r>
      <w:hyperlink w:anchor="распискауведомление" w:tooltip="Current Document">
        <w:r w:rsidRPr="00440286">
          <w:rPr>
            <w:rFonts w:ascii="Arial" w:hAnsi="Arial" w:cs="Arial"/>
            <w:sz w:val="24"/>
            <w:szCs w:val="24"/>
          </w:rPr>
          <w:t xml:space="preserve"> расписка-уведомление </w:t>
        </w:r>
      </w:hyperlink>
      <w:r w:rsidRPr="00440286">
        <w:rPr>
          <w:rFonts w:ascii="Arial" w:hAnsi="Arial" w:cs="Arial"/>
          <w:sz w:val="24"/>
          <w:szCs w:val="24"/>
        </w:rPr>
        <w:t>в получении документов с указанием их перечня и даты их получения (</w:t>
      </w:r>
      <w:hyperlink w:anchor="прил2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440286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067E15" w:rsidRPr="00440286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440286">
        <w:rPr>
          <w:rFonts w:ascii="Arial" w:hAnsi="Arial" w:cs="Arial"/>
          <w:sz w:val="24"/>
          <w:szCs w:val="24"/>
        </w:rPr>
        <w:t xml:space="preserve">). </w:t>
      </w:r>
    </w:p>
    <w:p w:rsidR="00781D18" w:rsidRPr="00440286" w:rsidRDefault="00781D18" w:rsidP="00781D18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получении документов, направленных почтовым отправлением, расписка в получении документов при наличии соответствующего указания заявителя направляется по указанному заявителем почтовому адресу не позднее рабочего дня, следующего за днем получения указанных документов.</w:t>
      </w:r>
    </w:p>
    <w:p w:rsidR="00B62EF0" w:rsidRPr="00440286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440286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2.12</w:t>
      </w:r>
      <w:r w:rsidR="00C30D27" w:rsidRPr="00440286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440286">
        <w:rPr>
          <w:rFonts w:ascii="Arial" w:hAnsi="Arial" w:cs="Arial"/>
          <w:b/>
          <w:sz w:val="24"/>
          <w:szCs w:val="24"/>
        </w:rPr>
        <w:t>ния м</w:t>
      </w:r>
      <w:r w:rsidR="00C30D27" w:rsidRPr="00440286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40286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t xml:space="preserve"> </w:t>
      </w:r>
      <w:r w:rsidRPr="00440286">
        <w:rPr>
          <w:rFonts w:ascii="Arial" w:hAnsi="Arial" w:cs="Arial"/>
          <w:sz w:val="24"/>
          <w:szCs w:val="24"/>
        </w:rPr>
        <w:t>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440286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440286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440286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извлечения из законодательных и иных нормативных правовых актов, </w:t>
      </w:r>
      <w:r w:rsidRPr="00440286">
        <w:rPr>
          <w:rFonts w:ascii="Arial" w:hAnsi="Arial" w:cs="Arial"/>
          <w:sz w:val="24"/>
          <w:szCs w:val="24"/>
        </w:rPr>
        <w:lastRenderedPageBreak/>
        <w:t>содержащих сведения о порядке предоставления муниципальной услуги;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440286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440286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</w:t>
      </w:r>
      <w:r w:rsidR="00801D68" w:rsidRPr="00440286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440286">
        <w:rPr>
          <w:rFonts w:ascii="Arial" w:hAnsi="Arial" w:cs="Arial"/>
          <w:sz w:val="24"/>
          <w:szCs w:val="24"/>
        </w:rPr>
        <w:t>ОМИ</w:t>
      </w:r>
      <w:r w:rsidR="00801D68" w:rsidRPr="00440286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440286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</w:t>
      </w:r>
      <w:r w:rsidR="00801D68" w:rsidRPr="00440286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440286">
        <w:rPr>
          <w:rFonts w:ascii="Arial" w:hAnsi="Arial" w:cs="Arial"/>
          <w:sz w:val="24"/>
          <w:szCs w:val="24"/>
        </w:rPr>
        <w:t>ОМИ</w:t>
      </w:r>
      <w:r w:rsidR="00801D68" w:rsidRPr="00440286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440286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440286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440286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2.13</w:t>
      </w:r>
      <w:r w:rsidR="00C30D27" w:rsidRPr="00440286">
        <w:rPr>
          <w:rFonts w:ascii="Arial" w:hAnsi="Arial" w:cs="Arial"/>
          <w:b/>
          <w:sz w:val="24"/>
          <w:szCs w:val="24"/>
        </w:rPr>
        <w:t>. Показатели доступн</w:t>
      </w:r>
      <w:r w:rsidRPr="00440286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440286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440286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440286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440286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440286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440286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3" w:history="1">
        <w:r w:rsidR="00263EB3" w:rsidRPr="00440286">
          <w:rPr>
            <w:rStyle w:val="a3"/>
            <w:rFonts w:ascii="Arial" w:hAnsi="Arial" w:cs="Arial"/>
            <w:sz w:val="24"/>
            <w:szCs w:val="24"/>
          </w:rPr>
          <w:t>приложении № 3</w:t>
        </w:r>
      </w:hyperlink>
      <w:r w:rsidRPr="00440286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440286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440286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440286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 При обращении за предоставлением услуги с использованием информационно-телекоммуникационных сетей (далее – ТКС) общего пользования, в том числе сети </w:t>
      </w:r>
      <w:r w:rsidRPr="00440286">
        <w:rPr>
          <w:rFonts w:ascii="Arial" w:hAnsi="Arial" w:cs="Arial"/>
          <w:bCs/>
          <w:sz w:val="24"/>
          <w:szCs w:val="24"/>
        </w:rPr>
        <w:lastRenderedPageBreak/>
        <w:t>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</w:p>
    <w:p w:rsidR="00C30D27" w:rsidRPr="00440286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</w:p>
    <w:p w:rsidR="00A76E59" w:rsidRPr="00440286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440286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440286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440286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440286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440286" w:rsidRDefault="005316D5" w:rsidP="000E728A">
      <w:pPr>
        <w:rPr>
          <w:rFonts w:ascii="Arial" w:hAnsi="Arial" w:cs="Arial"/>
          <w:b/>
        </w:rPr>
      </w:pPr>
    </w:p>
    <w:p w:rsidR="00C30D27" w:rsidRPr="00440286" w:rsidRDefault="00FD4E4D" w:rsidP="002E21CA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прием и регистрация заявления со всеми необходимыми документами для предоставления муниципальной услуги от заявителя;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</w:t>
      </w:r>
      <w:r w:rsidR="002E21CA" w:rsidRPr="00440286">
        <w:rPr>
          <w:rFonts w:ascii="Arial" w:hAnsi="Arial" w:cs="Arial"/>
          <w:sz w:val="24"/>
          <w:szCs w:val="24"/>
        </w:rPr>
        <w:t>нда коммерческого использования</w:t>
      </w:r>
      <w:r w:rsidRPr="00440286">
        <w:rPr>
          <w:rFonts w:ascii="Arial" w:hAnsi="Arial" w:cs="Arial"/>
          <w:sz w:val="24"/>
          <w:szCs w:val="24"/>
        </w:rPr>
        <w:t>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0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подготовка проекта </w:t>
      </w:r>
      <w:r w:rsidR="002E21CA" w:rsidRPr="00440286">
        <w:rPr>
          <w:rFonts w:ascii="Arial" w:hAnsi="Arial" w:cs="Arial"/>
          <w:sz w:val="24"/>
          <w:szCs w:val="24"/>
        </w:rPr>
        <w:t>постановления</w:t>
      </w:r>
      <w:r w:rsidRPr="00440286">
        <w:rPr>
          <w:rFonts w:ascii="Arial" w:hAnsi="Arial" w:cs="Arial"/>
          <w:sz w:val="24"/>
          <w:szCs w:val="24"/>
        </w:rPr>
        <w:t xml:space="preserve"> администрации</w:t>
      </w:r>
      <w:r w:rsidR="002E21CA" w:rsidRPr="00440286">
        <w:rPr>
          <w:rFonts w:ascii="Arial" w:hAnsi="Arial" w:cs="Arial"/>
          <w:sz w:val="24"/>
          <w:szCs w:val="24"/>
        </w:rPr>
        <w:t xml:space="preserve"> МО г.п. Печенга</w:t>
      </w:r>
      <w:r w:rsidRPr="00440286">
        <w:rPr>
          <w:rFonts w:ascii="Arial" w:hAnsi="Arial" w:cs="Arial"/>
          <w:sz w:val="24"/>
          <w:szCs w:val="24"/>
        </w:rPr>
        <w:t xml:space="preserve"> о принятом решении;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подготовка ответа заявителю о принятом решении и необходимости заключения в </w:t>
      </w:r>
      <w:r w:rsidR="002E21CA" w:rsidRPr="00440286">
        <w:rPr>
          <w:rFonts w:ascii="Arial" w:hAnsi="Arial" w:cs="Arial"/>
          <w:sz w:val="24"/>
          <w:szCs w:val="24"/>
        </w:rPr>
        <w:t>ОМИ</w:t>
      </w:r>
      <w:r w:rsidRPr="00440286">
        <w:rPr>
          <w:rFonts w:ascii="Arial" w:hAnsi="Arial" w:cs="Arial"/>
          <w:sz w:val="24"/>
          <w:szCs w:val="24"/>
        </w:rPr>
        <w:t xml:space="preserve"> договора коммерческого найма или мотивированного отказа в предоставлении жилого помещения;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9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ее выполнения.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Основанием для начала административной процедуры приема и регистрации заявления со всеми необходимыми документами для предоставления муниципальной услуги от заявителя является получение заявления.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Заявитель представляет заявление и документы, указанные в</w:t>
      </w:r>
      <w:hyperlink w:anchor="пп26" w:tooltip="Current Document">
        <w:r w:rsidRPr="00440286">
          <w:rPr>
            <w:rFonts w:ascii="Arial" w:hAnsi="Arial" w:cs="Arial"/>
            <w:sz w:val="24"/>
            <w:szCs w:val="24"/>
          </w:rPr>
          <w:t xml:space="preserve"> пункте 2.6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регламента, любым из перечисленных ниже способов: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лично (или через представителя по доверенности, оформленной в установленно</w:t>
      </w:r>
      <w:r w:rsidR="002E21CA" w:rsidRPr="00440286">
        <w:rPr>
          <w:rFonts w:ascii="Arial" w:hAnsi="Arial" w:cs="Arial"/>
          <w:sz w:val="24"/>
          <w:szCs w:val="24"/>
        </w:rPr>
        <w:t>м порядке)</w:t>
      </w:r>
      <w:r w:rsidRPr="00440286">
        <w:rPr>
          <w:rFonts w:ascii="Arial" w:hAnsi="Arial" w:cs="Arial"/>
          <w:sz w:val="24"/>
          <w:szCs w:val="24"/>
        </w:rPr>
        <w:t>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почтовым отправлением с приложением заверенных в установленном порядке копий документов;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форме электронного документа с использованием портала государственных и муниципальных услуг.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Срок регистрации поступившего заявления с полным пакетом необходимых документов - 1 день. Результатом является регистрация заявления в журнале входящей корреспонденции.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Специалист отдела, ответственный за прием, рассмотрение и подготовку документов, проверяет документ, удостоверяющий личность заявителя, и сверяет с </w:t>
      </w:r>
      <w:r w:rsidRPr="00440286">
        <w:rPr>
          <w:rFonts w:ascii="Arial" w:hAnsi="Arial" w:cs="Arial"/>
          <w:sz w:val="24"/>
          <w:szCs w:val="24"/>
        </w:rPr>
        <w:lastRenderedPageBreak/>
        <w:t>копией.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услуги. Специалист проверяет правильность их составления и непротиворечивость содержащихся в них сведений, изучает каждый представленный документ по отдельности, а затем сравнивает сведения, содержащиеся в разных документах.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отсутствии у заявителя заполненного заявления или неправильном его заполнении специалист отдела помогает заявителю заполнить заявление.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предоставлении полного комплекта документов специалист отдела заверяет подписью копии представленных документов и возвращает заявителю подлинники документов, с которых была снята копия. Не выполняется копирование документов, предназначенных для однократного предъявления. Результатом является выдача</w:t>
      </w:r>
      <w:hyperlink w:anchor="bookmark18" w:tooltip="Current Document">
        <w:r w:rsidRPr="00440286">
          <w:rPr>
            <w:rFonts w:ascii="Arial" w:hAnsi="Arial" w:cs="Arial"/>
            <w:sz w:val="24"/>
            <w:szCs w:val="24"/>
          </w:rPr>
          <w:t xml:space="preserve"> расписки-уведомления </w:t>
        </w:r>
      </w:hyperlink>
      <w:r w:rsidRPr="00440286">
        <w:rPr>
          <w:rFonts w:ascii="Arial" w:hAnsi="Arial" w:cs="Arial"/>
          <w:sz w:val="24"/>
          <w:szCs w:val="24"/>
        </w:rPr>
        <w:t>о приеме документов (</w:t>
      </w:r>
      <w:hyperlink w:anchor="прил2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приложение 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440286">
          <w:rPr>
            <w:rStyle w:val="a3"/>
            <w:rFonts w:ascii="Arial" w:hAnsi="Arial" w:cs="Arial"/>
            <w:sz w:val="24"/>
            <w:szCs w:val="24"/>
          </w:rPr>
          <w:t xml:space="preserve"> </w:t>
        </w:r>
        <w:r w:rsidR="00067E15" w:rsidRPr="00440286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Pr="00440286">
        <w:rPr>
          <w:rFonts w:ascii="Arial" w:hAnsi="Arial" w:cs="Arial"/>
          <w:sz w:val="24"/>
          <w:szCs w:val="24"/>
        </w:rPr>
        <w:t>).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предоставлении заявителем неполного пакета документов, которые предоставляются им самостоятельно, либо при выявлении несоответствия копий и оригиналов специалист отдела возвращает заявителю пакет документов на устранение недостатков.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Заявитель вправе самостоятельно представить документы, указанные в</w:t>
      </w:r>
      <w:hyperlink w:anchor="пп26" w:tooltip="Current Document">
        <w:r w:rsidRPr="00440286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Запрос заявителя, представленный при непосредственном обращении, почтовым отправлением или в электронной форме, содержащий документы и сведения в соответствии с п. </w:t>
      </w:r>
      <w:hyperlink w:anchor="пп26" w:history="1">
        <w:r w:rsidRPr="00440286">
          <w:rPr>
            <w:rStyle w:val="a3"/>
            <w:rFonts w:ascii="Arial" w:hAnsi="Arial" w:cs="Arial"/>
            <w:sz w:val="24"/>
            <w:szCs w:val="24"/>
          </w:rPr>
          <w:t>2.6</w:t>
        </w:r>
      </w:hyperlink>
      <w:r w:rsidRPr="00440286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подлежит обязательной регистрации в день их поступления.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обращения специалиста </w:t>
      </w:r>
      <w:r w:rsidR="002E21CA" w:rsidRPr="00440286">
        <w:rPr>
          <w:rFonts w:ascii="Arial" w:hAnsi="Arial" w:cs="Arial"/>
          <w:sz w:val="24"/>
          <w:szCs w:val="24"/>
        </w:rPr>
        <w:t>отдела</w:t>
      </w:r>
      <w:r w:rsidRPr="00440286">
        <w:rPr>
          <w:rFonts w:ascii="Arial" w:hAnsi="Arial" w:cs="Arial"/>
          <w:sz w:val="24"/>
          <w:szCs w:val="24"/>
        </w:rPr>
        <w:t xml:space="preserve"> в соответствующие органы и организации для получения документов, является непредставление заявителем по собственной инициативе документов, указанных в</w:t>
      </w:r>
      <w:hyperlink w:anchor="пп26" w:tooltip="Current Document">
        <w:r w:rsidRPr="00440286">
          <w:rPr>
            <w:rFonts w:ascii="Arial" w:hAnsi="Arial" w:cs="Arial"/>
            <w:sz w:val="24"/>
            <w:szCs w:val="24"/>
          </w:rPr>
          <w:t xml:space="preserve"> п. 2.6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Зарегистрированное заявление вместе с приложенными документами передается специалисту, ответственному за формирование межведомственного запроса.</w:t>
      </w:r>
    </w:p>
    <w:p w:rsidR="00FD4E4D" w:rsidRPr="00440286" w:rsidRDefault="00FD4E4D" w:rsidP="00FD4E4D">
      <w:pPr>
        <w:ind w:firstLine="709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Формирование и направление межведомственного запроса осуществляется в течение 3 рабочих дней со дня поступления заявления с документами к специалисту, ответственному за предоставление муниципальной услуги.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Срок получения ответа составляет 5 (пять) рабочих дней.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ответа на межведомственный запрос.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Определение наличия (отсутствия) оснований для предоставления жилого помещения фонда коммерческого использования.</w:t>
      </w:r>
    </w:p>
    <w:p w:rsidR="00FD4E4D" w:rsidRPr="00440286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ОМИ</w:t>
      </w:r>
      <w:r w:rsidR="00FD4E4D" w:rsidRPr="00440286">
        <w:rPr>
          <w:rFonts w:ascii="Arial" w:hAnsi="Arial" w:cs="Arial"/>
          <w:sz w:val="24"/>
          <w:szCs w:val="24"/>
        </w:rPr>
        <w:t xml:space="preserve"> не позднее 5 рабочих дней со дня получения заявления проводит анализ представленных документов, определяет наличие оснований для предоставления жилого помещения фонда коммерческого использования, проверяет наличие свободных жилых помещений коммерческого использования в муниципальном </w:t>
      </w:r>
      <w:r w:rsidR="00FD4E4D" w:rsidRPr="00440286">
        <w:rPr>
          <w:rFonts w:ascii="Arial" w:hAnsi="Arial" w:cs="Arial"/>
          <w:sz w:val="24"/>
          <w:szCs w:val="24"/>
        </w:rPr>
        <w:lastRenderedPageBreak/>
        <w:t>жилищном фонде.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 случае выявления оснований, перечисленных в</w:t>
      </w:r>
      <w:hyperlink w:anchor="пп28" w:tooltip="Current Document">
        <w:r w:rsidRPr="00440286">
          <w:rPr>
            <w:rFonts w:ascii="Arial" w:hAnsi="Arial" w:cs="Arial"/>
            <w:sz w:val="24"/>
            <w:szCs w:val="24"/>
          </w:rPr>
          <w:t xml:space="preserve"> </w:t>
        </w:r>
        <w:r w:rsidR="007834F8" w:rsidRPr="00440286">
          <w:rPr>
            <w:rFonts w:ascii="Arial" w:hAnsi="Arial" w:cs="Arial"/>
            <w:sz w:val="24"/>
            <w:szCs w:val="24"/>
          </w:rPr>
          <w:t>п. 2.8</w:t>
        </w:r>
        <w:r w:rsidRPr="00440286">
          <w:rPr>
            <w:rFonts w:ascii="Arial" w:hAnsi="Arial" w:cs="Arial"/>
            <w:sz w:val="24"/>
            <w:szCs w:val="24"/>
          </w:rPr>
          <w:t xml:space="preserve"> </w:t>
        </w:r>
      </w:hyperlink>
      <w:r w:rsidRPr="00440286">
        <w:rPr>
          <w:rFonts w:ascii="Arial" w:hAnsi="Arial" w:cs="Arial"/>
          <w:sz w:val="24"/>
          <w:szCs w:val="24"/>
        </w:rPr>
        <w:t>настоящего регламента, заявителю не позднее 5 рабочих дней со дня регистрации заявления специалист отдела готовит ответ с обоснованным отказом в предоставлении жилого помещения фонда коммерческого использования. Ответ заявителю направляется в письменном виде почтой или по электронной почте.</w:t>
      </w:r>
    </w:p>
    <w:p w:rsidR="007834F8" w:rsidRPr="00440286" w:rsidRDefault="007834F8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Подготовка проекта постановления администрации МО г.п. Печенга о принятом решении.</w:t>
      </w:r>
    </w:p>
    <w:p w:rsidR="00FD4E4D" w:rsidRPr="00440286" w:rsidRDefault="007834F8" w:rsidP="00FD4E4D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В случае принятия положительного решения в предоставлении муниципальной услуги </w:t>
      </w:r>
      <w:r w:rsidR="00FD4E4D" w:rsidRPr="00440286">
        <w:rPr>
          <w:rFonts w:ascii="Arial" w:hAnsi="Arial" w:cs="Arial"/>
          <w:sz w:val="24"/>
          <w:szCs w:val="24"/>
        </w:rPr>
        <w:t xml:space="preserve">специалист отдела готовит проект </w:t>
      </w:r>
      <w:r w:rsidRPr="00440286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="00FD4E4D" w:rsidRPr="00440286">
        <w:rPr>
          <w:rFonts w:ascii="Arial" w:hAnsi="Arial" w:cs="Arial"/>
          <w:sz w:val="24"/>
          <w:szCs w:val="24"/>
        </w:rPr>
        <w:t xml:space="preserve"> о предоставлении жилого помещения фонда коммерческого использования.</w:t>
      </w:r>
    </w:p>
    <w:p w:rsidR="00832967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Максимальная длительность подготовки проекта </w:t>
      </w:r>
      <w:r w:rsidR="00832967" w:rsidRPr="00440286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440286">
        <w:rPr>
          <w:rFonts w:ascii="Arial" w:hAnsi="Arial" w:cs="Arial"/>
          <w:sz w:val="24"/>
          <w:szCs w:val="24"/>
        </w:rPr>
        <w:t xml:space="preserve"> специалистом отдела составляет 3 рабочих дня</w:t>
      </w:r>
      <w:r w:rsidR="00832967" w:rsidRPr="00440286">
        <w:rPr>
          <w:rFonts w:ascii="Arial" w:hAnsi="Arial" w:cs="Arial"/>
          <w:sz w:val="24"/>
          <w:szCs w:val="24"/>
        </w:rPr>
        <w:t>.</w:t>
      </w:r>
      <w:r w:rsidRPr="00440286">
        <w:rPr>
          <w:rFonts w:ascii="Arial" w:hAnsi="Arial" w:cs="Arial"/>
          <w:sz w:val="24"/>
          <w:szCs w:val="24"/>
        </w:rPr>
        <w:t xml:space="preserve"> 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Результатом является проект </w:t>
      </w:r>
      <w:r w:rsidR="00832967" w:rsidRPr="00440286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440286">
        <w:rPr>
          <w:rFonts w:ascii="Arial" w:hAnsi="Arial" w:cs="Arial"/>
          <w:sz w:val="24"/>
          <w:szCs w:val="24"/>
        </w:rPr>
        <w:t>о предоставлении жилого помещения фонда коммерческого использования.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После издания </w:t>
      </w:r>
      <w:r w:rsidR="00832967" w:rsidRPr="00440286">
        <w:rPr>
          <w:rFonts w:ascii="Arial" w:hAnsi="Arial" w:cs="Arial"/>
          <w:sz w:val="24"/>
          <w:szCs w:val="24"/>
        </w:rPr>
        <w:t xml:space="preserve">постановления администрации МО г.п. Печенга </w:t>
      </w:r>
      <w:r w:rsidRPr="00440286">
        <w:rPr>
          <w:rFonts w:ascii="Arial" w:hAnsi="Arial" w:cs="Arial"/>
          <w:sz w:val="24"/>
          <w:szCs w:val="24"/>
        </w:rPr>
        <w:t xml:space="preserve">о предоставлении жилого помещения фонда коммерческого использования специалист отдела, ответственный за оформление документов, осуществляет подготовку ответа заявителю о принятом решении и уведомляет о необходимости заключения в </w:t>
      </w:r>
      <w:r w:rsidR="00832967" w:rsidRPr="00440286">
        <w:rPr>
          <w:rFonts w:ascii="Arial" w:hAnsi="Arial" w:cs="Arial"/>
          <w:sz w:val="24"/>
          <w:szCs w:val="24"/>
        </w:rPr>
        <w:t xml:space="preserve">ОМИ </w:t>
      </w:r>
      <w:r w:rsidRPr="00440286">
        <w:rPr>
          <w:rFonts w:ascii="Arial" w:hAnsi="Arial" w:cs="Arial"/>
          <w:sz w:val="24"/>
          <w:szCs w:val="24"/>
        </w:rPr>
        <w:t>договора коммерческого найма. Ответ заявителю о принятом решении регистрируется в журнале исходящей корреспонденции и направляется в письменном виде почтой или по электронной почте.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Максимальная длительность выполнения действия специалистом отдела - 3 рабочих дня с даты издания </w:t>
      </w:r>
      <w:r w:rsidR="00832967" w:rsidRPr="00440286">
        <w:rPr>
          <w:rFonts w:ascii="Arial" w:hAnsi="Arial" w:cs="Arial"/>
          <w:sz w:val="24"/>
          <w:szCs w:val="24"/>
        </w:rPr>
        <w:t>постановления администрации МО г.п. Печенга</w:t>
      </w:r>
      <w:r w:rsidRPr="00440286">
        <w:rPr>
          <w:rFonts w:ascii="Arial" w:hAnsi="Arial" w:cs="Arial"/>
          <w:sz w:val="24"/>
          <w:szCs w:val="24"/>
        </w:rPr>
        <w:t>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Специалист отдела формирует личное дело получателя муниципальной услуги, последовательно подшивая:</w:t>
      </w:r>
    </w:p>
    <w:p w:rsidR="00FD4E4D" w:rsidRPr="00440286" w:rsidRDefault="007C36A8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постановление администрации МО г.п. Печенга</w:t>
      </w:r>
      <w:r w:rsidR="00FD4E4D" w:rsidRPr="00440286">
        <w:rPr>
          <w:rFonts w:ascii="Arial" w:hAnsi="Arial" w:cs="Arial"/>
          <w:sz w:val="24"/>
          <w:szCs w:val="24"/>
        </w:rPr>
        <w:t>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заявление о предоставлении жилого помещения фонда коммерческого использования;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копии документов, удостоверяющих личность заявителя и членов его семьи;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документ о регистрации по месту жительства заявителя и лиц, совместно проживающих с ним;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копию свидетельства о регистрации брака;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копии свидетельств о рождении несовершеннолетних детей, об усыновлении (удочерении);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69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документы, подтверждающие право пользования (владения) жилым помещением, в котором зарегистрирован заявитель и лица, совместно проживающие с ним;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7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семьи;</w:t>
      </w:r>
    </w:p>
    <w:p w:rsidR="00FD4E4D" w:rsidRPr="00440286" w:rsidRDefault="00FD4E4D" w:rsidP="00FD4E4D">
      <w:pPr>
        <w:pStyle w:val="43"/>
        <w:numPr>
          <w:ilvl w:val="0"/>
          <w:numId w:val="48"/>
        </w:numPr>
        <w:shd w:val="clear" w:color="auto" w:fill="auto"/>
        <w:tabs>
          <w:tab w:val="left" w:pos="7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семьи.</w:t>
      </w:r>
    </w:p>
    <w:p w:rsidR="00FD4E4D" w:rsidRPr="00440286" w:rsidRDefault="00FD4E4D" w:rsidP="00FD4E4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Результатом является сформированное дело к распорядительному акту о предоставлении жилого помещения фонда коммерческого использования.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Личное дело получателя муниципальной услуги хранится в </w:t>
      </w:r>
      <w:r w:rsidR="007C36A8" w:rsidRPr="00440286">
        <w:rPr>
          <w:rFonts w:ascii="Arial" w:hAnsi="Arial" w:cs="Arial"/>
          <w:sz w:val="24"/>
          <w:szCs w:val="24"/>
        </w:rPr>
        <w:t xml:space="preserve">ОМИ </w:t>
      </w:r>
      <w:r w:rsidRPr="00440286">
        <w:rPr>
          <w:rFonts w:ascii="Arial" w:hAnsi="Arial" w:cs="Arial"/>
          <w:sz w:val="24"/>
          <w:szCs w:val="24"/>
        </w:rPr>
        <w:t>в течение 5 лет после расторжения договора коммерческого найма.</w:t>
      </w:r>
    </w:p>
    <w:p w:rsidR="00FD4E4D" w:rsidRPr="00440286" w:rsidRDefault="00FD4E4D" w:rsidP="00FD4E4D">
      <w:pPr>
        <w:pStyle w:val="43"/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Описание последовательности предоставления муниципальной услуги приведено в </w:t>
      </w:r>
      <w:hyperlink w:anchor="блоксхема" w:history="1">
        <w:r w:rsidRPr="00440286">
          <w:rPr>
            <w:rStyle w:val="a3"/>
            <w:rFonts w:ascii="Arial" w:hAnsi="Arial" w:cs="Arial"/>
            <w:sz w:val="24"/>
            <w:szCs w:val="24"/>
          </w:rPr>
          <w:t>блок-схеме</w:t>
        </w:r>
      </w:hyperlink>
      <w:r w:rsidRPr="00440286">
        <w:rPr>
          <w:rFonts w:ascii="Arial" w:hAnsi="Arial" w:cs="Arial"/>
          <w:sz w:val="24"/>
          <w:szCs w:val="24"/>
        </w:rPr>
        <w:t xml:space="preserve"> согласно </w:t>
      </w:r>
      <w:hyperlink w:anchor="прил4" w:history="1">
        <w:r w:rsidRPr="00440286">
          <w:rPr>
            <w:rStyle w:val="a3"/>
            <w:rFonts w:ascii="Arial" w:hAnsi="Arial" w:cs="Arial"/>
            <w:sz w:val="24"/>
            <w:szCs w:val="24"/>
          </w:rPr>
          <w:t xml:space="preserve">приложению </w:t>
        </w:r>
        <w:r w:rsidRPr="00440286">
          <w:rPr>
            <w:rStyle w:val="a3"/>
            <w:rFonts w:ascii="Arial" w:hAnsi="Arial" w:cs="Arial"/>
            <w:sz w:val="24"/>
            <w:szCs w:val="24"/>
            <w:lang w:val="en-US"/>
          </w:rPr>
          <w:t xml:space="preserve">N </w:t>
        </w:r>
        <w:r w:rsidR="00154939" w:rsidRPr="00440286">
          <w:rPr>
            <w:rStyle w:val="a3"/>
            <w:rFonts w:ascii="Arial" w:hAnsi="Arial" w:cs="Arial"/>
            <w:sz w:val="24"/>
            <w:szCs w:val="24"/>
          </w:rPr>
          <w:t>4</w:t>
        </w:r>
      </w:hyperlink>
      <w:r w:rsidRPr="00440286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FD4E4D" w:rsidRPr="00440286" w:rsidRDefault="00FD4E4D" w:rsidP="00FD4E4D">
      <w:pPr>
        <w:jc w:val="both"/>
        <w:rPr>
          <w:rFonts w:ascii="Arial" w:hAnsi="Arial" w:cs="Arial"/>
          <w:b/>
        </w:rPr>
      </w:pPr>
    </w:p>
    <w:p w:rsidR="00C30D27" w:rsidRPr="00440286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>Раздел 4.</w:t>
      </w:r>
      <w:r w:rsidRPr="00440286">
        <w:rPr>
          <w:rFonts w:ascii="Arial" w:hAnsi="Arial" w:cs="Arial"/>
          <w:sz w:val="24"/>
          <w:szCs w:val="24"/>
        </w:rPr>
        <w:t xml:space="preserve"> </w:t>
      </w:r>
      <w:r w:rsidR="00396138" w:rsidRPr="00440286">
        <w:rPr>
          <w:rFonts w:ascii="Arial" w:hAnsi="Arial" w:cs="Arial"/>
          <w:b/>
          <w:sz w:val="24"/>
          <w:szCs w:val="24"/>
        </w:rPr>
        <w:t xml:space="preserve">Формы контроля за исполнением </w:t>
      </w:r>
    </w:p>
    <w:p w:rsidR="00C30D27" w:rsidRPr="00440286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lastRenderedPageBreak/>
        <w:t>административного регламента</w:t>
      </w:r>
    </w:p>
    <w:p w:rsidR="00396138" w:rsidRPr="00440286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440286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440286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440286">
        <w:rPr>
          <w:rFonts w:ascii="Arial" w:hAnsi="Arial" w:cs="Arial"/>
          <w:sz w:val="24"/>
          <w:szCs w:val="24"/>
        </w:rPr>
        <w:t>тветственным специалистом ОМИ</w:t>
      </w:r>
      <w:r w:rsidRPr="00440286">
        <w:rPr>
          <w:rFonts w:ascii="Arial" w:hAnsi="Arial" w:cs="Arial"/>
          <w:sz w:val="24"/>
          <w:szCs w:val="24"/>
        </w:rPr>
        <w:t xml:space="preserve">, </w:t>
      </w:r>
      <w:r w:rsidR="00EC025F" w:rsidRPr="00440286">
        <w:rPr>
          <w:rFonts w:ascii="Arial" w:hAnsi="Arial" w:cs="Arial"/>
          <w:sz w:val="24"/>
          <w:szCs w:val="24"/>
        </w:rPr>
        <w:t>осуществляется начальником ОМИ</w:t>
      </w:r>
      <w:r w:rsidRPr="00440286">
        <w:rPr>
          <w:rFonts w:ascii="Arial" w:hAnsi="Arial" w:cs="Arial"/>
          <w:sz w:val="24"/>
          <w:szCs w:val="24"/>
        </w:rPr>
        <w:t>.</w:t>
      </w:r>
    </w:p>
    <w:p w:rsidR="00C30D27" w:rsidRPr="00440286" w:rsidRDefault="00C30D27" w:rsidP="00A56937">
      <w:pPr>
        <w:ind w:firstLine="851"/>
        <w:rPr>
          <w:rFonts w:ascii="Arial" w:hAnsi="Arial" w:cs="Arial"/>
        </w:rPr>
      </w:pPr>
      <w:r w:rsidRPr="00440286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440286" w:rsidRDefault="00C30D27" w:rsidP="00A56937">
      <w:pPr>
        <w:ind w:firstLine="851"/>
        <w:rPr>
          <w:rFonts w:ascii="Arial" w:hAnsi="Arial" w:cs="Arial"/>
        </w:rPr>
      </w:pPr>
      <w:r w:rsidRPr="00440286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440286" w:rsidRDefault="00C30D27" w:rsidP="00A56937">
      <w:pPr>
        <w:ind w:firstLine="851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440286" w:rsidRDefault="00C30D27" w:rsidP="00A56937">
      <w:pPr>
        <w:ind w:firstLine="851"/>
        <w:rPr>
          <w:rFonts w:ascii="Arial" w:hAnsi="Arial" w:cs="Arial"/>
        </w:rPr>
      </w:pPr>
      <w:r w:rsidRPr="00440286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Pr="00440286" w:rsidRDefault="00C30D27" w:rsidP="0094345E">
      <w:pPr>
        <w:ind w:firstLine="851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4.1.2. По результатам текущего контроля в случае выяв</w:t>
      </w:r>
      <w:r w:rsidR="00EC025F" w:rsidRPr="00440286">
        <w:rPr>
          <w:rFonts w:ascii="Arial" w:hAnsi="Arial" w:cs="Arial"/>
        </w:rPr>
        <w:t>ления нарушений начальник ОМИ</w:t>
      </w:r>
      <w:r w:rsidRPr="00440286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EE74E2" w:rsidRPr="00440286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 xml:space="preserve">4.2. Порядок и периодичность осуществления плановых </w:t>
      </w:r>
    </w:p>
    <w:p w:rsidR="00EE74E2" w:rsidRPr="00440286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440286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440286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440286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>4.2.1. Контроль за предоставлением Муниципальной услу</w:t>
      </w:r>
      <w:r w:rsidR="00EC025F" w:rsidRPr="00440286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440286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440286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440286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440286">
        <w:rPr>
          <w:rFonts w:ascii="Arial" w:hAnsi="Arial" w:cs="Arial"/>
          <w:bCs/>
          <w:sz w:val="24"/>
          <w:szCs w:val="24"/>
        </w:rPr>
        <w:t>ок начальник ОМИ</w:t>
      </w:r>
      <w:r w:rsidRPr="00440286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440286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4.2.2. Контроль за полнотой и качеством предоставления Муниципальной услуги осуществляется на основании </w:t>
      </w:r>
      <w:r w:rsidR="00EC025F" w:rsidRPr="00440286">
        <w:rPr>
          <w:rFonts w:ascii="Arial" w:hAnsi="Arial" w:cs="Arial"/>
          <w:bCs/>
        </w:rPr>
        <w:t xml:space="preserve">локальных правовых актов Администрации </w:t>
      </w:r>
      <w:r w:rsidRPr="00440286">
        <w:rPr>
          <w:rFonts w:ascii="Arial" w:hAnsi="Arial" w:cs="Arial"/>
          <w:bCs/>
        </w:rPr>
        <w:t xml:space="preserve"> </w:t>
      </w:r>
      <w:r w:rsidRPr="00440286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440286">
        <w:rPr>
          <w:rFonts w:ascii="Arial" w:hAnsi="Arial" w:cs="Arial"/>
        </w:rPr>
        <w:t xml:space="preserve">4.2.4. </w:t>
      </w:r>
      <w:r w:rsidRPr="00440286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440286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440286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40286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440286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440286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440286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440286">
        <w:rPr>
          <w:rFonts w:ascii="Arial" w:hAnsi="Arial" w:cs="Arial"/>
          <w:b/>
          <w:sz w:val="24"/>
          <w:szCs w:val="24"/>
        </w:rPr>
        <w:t>истов ОМИ</w:t>
      </w:r>
      <w:r w:rsidRPr="00440286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440286">
        <w:rPr>
          <w:rFonts w:ascii="Arial" w:hAnsi="Arial" w:cs="Arial"/>
          <w:b/>
          <w:sz w:val="24"/>
          <w:szCs w:val="24"/>
        </w:rPr>
        <w:t xml:space="preserve"> </w:t>
      </w:r>
      <w:r w:rsidRPr="00440286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440286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440286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4.3.1. Специалисты ОМИ</w:t>
      </w:r>
      <w:r w:rsidR="00C30D27" w:rsidRPr="00440286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440286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440286">
        <w:rPr>
          <w:rFonts w:ascii="Arial" w:hAnsi="Arial" w:cs="Arial"/>
          <w:sz w:val="24"/>
          <w:szCs w:val="24"/>
        </w:rPr>
        <w:t xml:space="preserve">ОМИ </w:t>
      </w:r>
      <w:r w:rsidRPr="00440286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440286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4.3.2. Специалист ОМИ</w:t>
      </w:r>
      <w:r w:rsidR="00C30D27" w:rsidRPr="00440286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440286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440286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контроля за предоставлением Муниципальной услуги, в том числе со стороны граждан, </w:t>
      </w:r>
    </w:p>
    <w:p w:rsidR="00C30D27" w:rsidRPr="00440286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40286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440286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440286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440286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40286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440286">
        <w:rPr>
          <w:rFonts w:ascii="Arial" w:hAnsi="Arial" w:cs="Arial"/>
          <w:sz w:val="24"/>
          <w:szCs w:val="24"/>
        </w:rPr>
        <w:t>ОМИ</w:t>
      </w:r>
      <w:r w:rsidRPr="00440286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440286" w:rsidRDefault="00C30D27" w:rsidP="00C30D27">
      <w:pPr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440286">
        <w:rPr>
          <w:rFonts w:ascii="Arial" w:hAnsi="Arial" w:cs="Arial"/>
        </w:rPr>
        <w:t>дения проверки, начальник ОМИ</w:t>
      </w:r>
      <w:r w:rsidRPr="00440286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440286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440286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Раздел 5</w:t>
      </w:r>
      <w:r w:rsidRPr="00440286">
        <w:rPr>
          <w:rFonts w:ascii="Arial" w:hAnsi="Arial" w:cs="Arial"/>
          <w:sz w:val="24"/>
          <w:szCs w:val="24"/>
        </w:rPr>
        <w:t xml:space="preserve">. </w:t>
      </w:r>
      <w:r w:rsidR="000F17E5" w:rsidRPr="00440286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440286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440286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440286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440286">
        <w:rPr>
          <w:rFonts w:ascii="Arial" w:hAnsi="Arial" w:cs="Arial"/>
        </w:rPr>
        <w:t xml:space="preserve">решений и </w:t>
      </w:r>
      <w:r w:rsidRPr="00440286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40286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7</w:t>
      </w:r>
      <w:r w:rsidR="00EC025F" w:rsidRPr="00440286">
        <w:rPr>
          <w:rFonts w:ascii="Arial" w:hAnsi="Arial" w:cs="Arial"/>
        </w:rPr>
        <w:t>) отказ должностного лица ОМИ</w:t>
      </w:r>
      <w:r w:rsidRPr="00440286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440286">
        <w:rPr>
          <w:rFonts w:ascii="Arial" w:hAnsi="Arial" w:cs="Arial"/>
        </w:rPr>
        <w:t>еле, в электронной форме в ОМИ</w:t>
      </w:r>
      <w:r w:rsidRPr="00440286">
        <w:rPr>
          <w:rFonts w:ascii="Arial" w:hAnsi="Arial" w:cs="Arial"/>
        </w:rPr>
        <w:t>. Жалобы на реше</w:t>
      </w:r>
      <w:r w:rsidR="00B16280" w:rsidRPr="00440286">
        <w:rPr>
          <w:rFonts w:ascii="Arial" w:hAnsi="Arial" w:cs="Arial"/>
        </w:rPr>
        <w:t>ния, принятые начальником ОМИ</w:t>
      </w:r>
      <w:r w:rsidR="000F17E5" w:rsidRPr="00440286">
        <w:rPr>
          <w:rFonts w:ascii="Arial" w:hAnsi="Arial" w:cs="Arial"/>
        </w:rPr>
        <w:t>, подаются Г</w:t>
      </w:r>
      <w:r w:rsidRPr="00440286">
        <w:rPr>
          <w:rFonts w:ascii="Arial" w:hAnsi="Arial" w:cs="Arial"/>
        </w:rPr>
        <w:t xml:space="preserve">лаве администрации </w:t>
      </w:r>
      <w:r w:rsidR="000F17E5" w:rsidRPr="00440286">
        <w:rPr>
          <w:rFonts w:ascii="Arial" w:hAnsi="Arial" w:cs="Arial"/>
        </w:rPr>
        <w:t>МО г.п. Печенга</w:t>
      </w:r>
      <w:r w:rsidRPr="00440286">
        <w:rPr>
          <w:rFonts w:ascii="Arial" w:hAnsi="Arial" w:cs="Arial"/>
        </w:rPr>
        <w:t>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440286">
        <w:rPr>
          <w:rFonts w:ascii="Arial" w:hAnsi="Arial" w:cs="Arial"/>
        </w:rPr>
        <w:t>ого образования  городское поселение Печенга: www.pecheng</w:t>
      </w:r>
      <w:r w:rsidR="00AB1C2E" w:rsidRPr="00440286">
        <w:rPr>
          <w:rFonts w:ascii="Arial" w:hAnsi="Arial" w:cs="Arial"/>
          <w:lang w:val="en-US"/>
        </w:rPr>
        <w:t>a</w:t>
      </w:r>
      <w:r w:rsidR="00AB1C2E" w:rsidRPr="00440286">
        <w:rPr>
          <w:rFonts w:ascii="Arial" w:hAnsi="Arial" w:cs="Arial"/>
        </w:rPr>
        <w:t>51</w:t>
      </w:r>
      <w:r w:rsidRPr="00440286">
        <w:rPr>
          <w:rFonts w:ascii="Arial" w:hAnsi="Arial" w:cs="Arial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440286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440286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5.4. Адрес для направления жалобы: </w:t>
      </w:r>
    </w:p>
    <w:p w:rsidR="00C30D27" w:rsidRPr="00440286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А</w:t>
      </w:r>
      <w:r w:rsidR="00C30D27" w:rsidRPr="00440286">
        <w:rPr>
          <w:rFonts w:ascii="Arial" w:hAnsi="Arial" w:cs="Arial"/>
        </w:rPr>
        <w:t>дминистрация муниципальн</w:t>
      </w:r>
      <w:r w:rsidR="00AB1C2E" w:rsidRPr="00440286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440286">
        <w:rPr>
          <w:rFonts w:ascii="Arial" w:hAnsi="Arial" w:cs="Arial"/>
        </w:rPr>
        <w:t>, Мурманская область</w:t>
      </w:r>
      <w:r w:rsidR="00AB1C2E" w:rsidRPr="00440286">
        <w:rPr>
          <w:rFonts w:ascii="Arial" w:hAnsi="Arial" w:cs="Arial"/>
        </w:rPr>
        <w:t>, Печенгский район, п.г.т. Печенга, улица Печенгское шоссе, дом 3, телефон: 8 (815 54) 7-64-88, телефакс: 8 (815 54) 7-63-47</w:t>
      </w:r>
      <w:r w:rsidR="00B42C87" w:rsidRPr="00440286">
        <w:rPr>
          <w:rFonts w:ascii="Arial" w:hAnsi="Arial" w:cs="Arial"/>
        </w:rPr>
        <w:t xml:space="preserve">, е-mail: </w:t>
      </w:r>
      <w:r w:rsidR="00AB1C2E" w:rsidRPr="00440286">
        <w:rPr>
          <w:rFonts w:ascii="Arial" w:hAnsi="Arial" w:cs="Arial"/>
          <w:color w:val="000000" w:themeColor="text1"/>
          <w:lang w:val="en-US"/>
        </w:rPr>
        <w:t>adm</w:t>
      </w:r>
      <w:r w:rsidR="00AB1C2E" w:rsidRPr="00440286">
        <w:rPr>
          <w:rFonts w:ascii="Arial" w:hAnsi="Arial" w:cs="Arial"/>
          <w:color w:val="000000" w:themeColor="text1"/>
        </w:rPr>
        <w:t>@</w:t>
      </w:r>
      <w:hyperlink r:id="rId22" w:history="1">
        <w:r w:rsidR="00AB1C2E"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r w:rsidR="00AB1C2E" w:rsidRPr="00440286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r w:rsidR="00AB1C2E"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B42C87" w:rsidRPr="00440286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- О</w:t>
      </w:r>
      <w:r w:rsidR="000F17E5" w:rsidRPr="00440286">
        <w:rPr>
          <w:rFonts w:ascii="Arial" w:hAnsi="Arial" w:cs="Arial"/>
        </w:rPr>
        <w:t>тдел муниципального имущества Администрации МО г.п. Печенга</w:t>
      </w:r>
      <w:r w:rsidRPr="00440286">
        <w:rPr>
          <w:rFonts w:ascii="Arial" w:hAnsi="Arial" w:cs="Arial"/>
        </w:rPr>
        <w:t xml:space="preserve">: 184410, Мурманская область, Печенгский район, п.г.т. Печенга, улица Печенгское шоссе, дом 3, телефон: 8 (815 54) 7-64-88, телефакс: 8 (815 54) 7-63-47, </w:t>
      </w:r>
    </w:p>
    <w:p w:rsidR="00B42C87" w:rsidRPr="00440286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е-mail:</w:t>
      </w:r>
      <w:r w:rsidR="00602176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  <w:color w:val="000000" w:themeColor="text1"/>
          <w:lang w:val="en-US"/>
        </w:rPr>
        <w:t>omi</w:t>
      </w:r>
      <w:r w:rsidRPr="00440286">
        <w:rPr>
          <w:rFonts w:ascii="Arial" w:hAnsi="Arial" w:cs="Arial"/>
          <w:color w:val="000000" w:themeColor="text1"/>
        </w:rPr>
        <w:t>@</w:t>
      </w:r>
      <w:hyperlink r:id="rId23" w:history="1">
        <w:r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r w:rsidRPr="00440286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r w:rsidRPr="00440286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</w:hyperlink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Рекомендуемая </w:t>
      </w:r>
      <w:hyperlink w:anchor="формажалобы" w:history="1">
        <w:r w:rsidRPr="00440286">
          <w:rPr>
            <w:rStyle w:val="a3"/>
            <w:rFonts w:ascii="Arial" w:hAnsi="Arial" w:cs="Arial"/>
          </w:rPr>
          <w:t>форма</w:t>
        </w:r>
        <w:r w:rsidR="000F17E5" w:rsidRPr="00440286">
          <w:rPr>
            <w:rStyle w:val="a3"/>
            <w:rFonts w:ascii="Arial" w:hAnsi="Arial" w:cs="Arial"/>
          </w:rPr>
          <w:t xml:space="preserve"> жалобы</w:t>
        </w:r>
      </w:hyperlink>
      <w:r w:rsidR="000F17E5" w:rsidRPr="00440286">
        <w:rPr>
          <w:rFonts w:ascii="Arial" w:hAnsi="Arial" w:cs="Arial"/>
        </w:rPr>
        <w:t xml:space="preserve"> приведена в </w:t>
      </w:r>
      <w:hyperlink w:anchor="прил5" w:history="1">
        <w:r w:rsidR="00FD4E4D" w:rsidRPr="00440286">
          <w:rPr>
            <w:rStyle w:val="a3"/>
            <w:rFonts w:ascii="Arial" w:hAnsi="Arial" w:cs="Arial"/>
          </w:rPr>
          <w:t xml:space="preserve">Приложении </w:t>
        </w:r>
        <w:r w:rsidR="00154939" w:rsidRPr="00440286">
          <w:rPr>
            <w:rStyle w:val="a3"/>
            <w:rFonts w:ascii="Arial" w:hAnsi="Arial" w:cs="Arial"/>
          </w:rPr>
          <w:t>5</w:t>
        </w:r>
      </w:hyperlink>
      <w:r w:rsidR="005E5C72" w:rsidRPr="00440286">
        <w:rPr>
          <w:rFonts w:ascii="Arial" w:hAnsi="Arial" w:cs="Arial"/>
        </w:rPr>
        <w:t xml:space="preserve"> к настоящему Регламенту</w:t>
      </w:r>
      <w:r w:rsidRPr="00440286">
        <w:rPr>
          <w:rFonts w:ascii="Arial" w:hAnsi="Arial" w:cs="Arial"/>
        </w:rPr>
        <w:t xml:space="preserve"> к настоящему Регламенту.</w:t>
      </w:r>
    </w:p>
    <w:p w:rsidR="00C30D27" w:rsidRPr="00440286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t>5.5. Жалоба должна содержать: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440286">
        <w:rPr>
          <w:rFonts w:ascii="Arial" w:hAnsi="Arial" w:cs="Arial"/>
        </w:rPr>
        <w:t xml:space="preserve"> услугу, либо специалиста ОМИ</w:t>
      </w:r>
      <w:r w:rsidRPr="00440286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 xml:space="preserve">3) сведения об обжалуемых решениях </w:t>
      </w:r>
      <w:r w:rsidR="00B42C87" w:rsidRPr="00440286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440286">
        <w:rPr>
          <w:rFonts w:ascii="Arial" w:hAnsi="Arial" w:cs="Arial"/>
        </w:rPr>
        <w:t>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440286">
        <w:rPr>
          <w:rFonts w:ascii="Arial" w:hAnsi="Arial" w:cs="Arial"/>
        </w:rPr>
        <w:t>ствием) должностного лица ОМИ, либо специалиста ОМИ</w:t>
      </w:r>
      <w:r w:rsidRPr="00440286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440286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0286">
        <w:rPr>
          <w:rFonts w:ascii="Arial" w:hAnsi="Arial" w:cs="Arial"/>
        </w:rPr>
        <w:lastRenderedPageBreak/>
        <w:t>5.6. Жалоба, поступившая в ОМИ</w:t>
      </w:r>
      <w:r w:rsidR="00C30D27" w:rsidRPr="00440286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440286">
        <w:rPr>
          <w:rFonts w:ascii="Arial" w:hAnsi="Arial" w:cs="Arial"/>
        </w:rPr>
        <w:t>случае обжалования отказа ОМИ, должностного лица ОМИ</w:t>
      </w:r>
      <w:r w:rsidR="00C30D27" w:rsidRPr="00440286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5.7. По результатам расс</w:t>
      </w:r>
      <w:r w:rsidR="005261C0" w:rsidRPr="00440286">
        <w:rPr>
          <w:rFonts w:ascii="Arial" w:hAnsi="Arial" w:cs="Arial"/>
        </w:rPr>
        <w:t>мотрения жалобы Администрация</w:t>
      </w:r>
      <w:r w:rsidR="00CF54B8" w:rsidRPr="00440286">
        <w:rPr>
          <w:rFonts w:ascii="Arial" w:hAnsi="Arial" w:cs="Arial"/>
        </w:rPr>
        <w:t xml:space="preserve"> МО г.п. Печенга</w:t>
      </w:r>
      <w:r w:rsidR="005261C0" w:rsidRPr="00440286">
        <w:rPr>
          <w:rFonts w:ascii="Arial" w:hAnsi="Arial" w:cs="Arial"/>
        </w:rPr>
        <w:t xml:space="preserve"> </w:t>
      </w:r>
      <w:r w:rsidRPr="00440286">
        <w:rPr>
          <w:rFonts w:ascii="Arial" w:hAnsi="Arial" w:cs="Arial"/>
        </w:rPr>
        <w:t xml:space="preserve"> принимает одно из следующих решений: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440286">
        <w:rPr>
          <w:rFonts w:ascii="Arial" w:hAnsi="Arial" w:cs="Arial"/>
        </w:rPr>
        <w:t>я допущенных специалистом ОМИ</w:t>
      </w:r>
      <w:r w:rsidRPr="00440286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2) отказывает в удовлетворении жалобы.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440286">
        <w:rPr>
          <w:rFonts w:ascii="Arial" w:hAnsi="Arial" w:cs="Arial"/>
        </w:rPr>
        <w:t>Отве</w:t>
      </w:r>
      <w:r w:rsidR="00B42C87" w:rsidRPr="00440286">
        <w:rPr>
          <w:rFonts w:ascii="Arial" w:hAnsi="Arial" w:cs="Arial"/>
        </w:rPr>
        <w:t>т на жалобу, поступившую в ОМИ</w:t>
      </w:r>
      <w:r w:rsidRPr="00440286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440286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40286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440286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8541BD" w:rsidRPr="00440286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440286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440286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440286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5" w:name="прил1"/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7E15" w:rsidRPr="00440286" w:rsidRDefault="00067E1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12AC" w:rsidRPr="00440286" w:rsidRDefault="00F012A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5261C0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bookmarkEnd w:id="15"/>
    <w:p w:rsidR="003774EC" w:rsidRPr="00440286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440286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440286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Печенгского района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Н.Г. Ждановой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от 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проживающего (ей) по адресу: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color w:val="000000" w:themeColor="text1"/>
        </w:rPr>
      </w:pPr>
      <w:r w:rsidRPr="00440286">
        <w:rPr>
          <w:rFonts w:ascii="Arial" w:hAnsi="Arial" w:cs="Arial"/>
          <w:color w:val="000000" w:themeColor="text1"/>
        </w:rPr>
        <w:t>_________________________</w:t>
      </w:r>
    </w:p>
    <w:p w:rsidR="00FB60A0" w:rsidRPr="00440286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440286" w:rsidRDefault="00FB60A0" w:rsidP="00FB60A0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r w:rsidRPr="00440286">
        <w:rPr>
          <w:rFonts w:ascii="Arial" w:hAnsi="Arial" w:cs="Arial"/>
          <w:b/>
          <w:color w:val="000000" w:themeColor="text1"/>
        </w:rPr>
        <w:t>моб. тел.-___________________</w:t>
      </w:r>
    </w:p>
    <w:p w:rsidR="00F638AF" w:rsidRPr="00440286" w:rsidRDefault="00F638AF" w:rsidP="00FB60A0">
      <w:pPr>
        <w:jc w:val="center"/>
        <w:rPr>
          <w:color w:val="000000" w:themeColor="text1"/>
        </w:rPr>
      </w:pPr>
    </w:p>
    <w:p w:rsidR="00FB60A0" w:rsidRPr="00440286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B60A0" w:rsidRPr="00440286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color w:val="000000" w:themeColor="text1"/>
          <w:szCs w:val="22"/>
        </w:rPr>
        <w:t xml:space="preserve">    </w:t>
      </w:r>
      <w:r w:rsidRPr="00440286">
        <w:rPr>
          <w:rFonts w:ascii="Arial" w:hAnsi="Arial" w:cs="Arial"/>
          <w:szCs w:val="22"/>
        </w:rPr>
        <w:t>Прошу заключить со мной договор коммерческого найма на жилое помещение, расположенное по адресу: __________________________________________________________</w:t>
      </w:r>
    </w:p>
    <w:p w:rsidR="00FB60A0" w:rsidRPr="00440286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_________________________________________________________________________________</w:t>
      </w:r>
    </w:p>
    <w:p w:rsidR="00FB60A0" w:rsidRPr="00440286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В качестве членов семьи в договор коммерческого найма прошу включить: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1.____________________________________________________(степень родства, ФИО),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2. ____________________________________________________(степень родства, ФИО),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3. ____________________________________________________(степень родства, ФИО),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440286">
        <w:rPr>
          <w:rFonts w:ascii="Arial" w:hAnsi="Arial" w:cs="Arial"/>
          <w:szCs w:val="22"/>
        </w:rPr>
        <w:t>4. ____________________________________________________(степень родства, ФИО).</w:t>
      </w:r>
    </w:p>
    <w:p w:rsidR="00FB60A0" w:rsidRPr="00440286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FB60A0" w:rsidRPr="00440286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  <w:r w:rsidRPr="00440286">
        <w:rPr>
          <w:rFonts w:ascii="Arial" w:hAnsi="Arial" w:cs="Arial"/>
          <w:sz w:val="22"/>
          <w:szCs w:val="22"/>
        </w:rPr>
        <w:t>Задолженности по оплате за жилищно-коммунальные услуги нет.</w:t>
      </w:r>
    </w:p>
    <w:p w:rsidR="00EF7F7D" w:rsidRPr="00440286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:rsidR="00FB60A0" w:rsidRPr="00440286" w:rsidRDefault="00FB60A0" w:rsidP="00FB6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B60A0" w:rsidRPr="00440286" w:rsidRDefault="00FB60A0" w:rsidP="00FB60A0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440286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0286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440286">
        <w:rPr>
          <w:rFonts w:ascii="Arial" w:hAnsi="Arial" w:cs="Arial"/>
          <w:sz w:val="18"/>
          <w:szCs w:val="18"/>
        </w:rPr>
        <w:t>Я предупрежден(а)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поселение Печенга заявление в простой письменной форме.</w:t>
      </w: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B60A0" w:rsidRPr="00440286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40286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FB60A0" w:rsidRPr="00440286" w:rsidRDefault="00FB60A0" w:rsidP="00FB60A0">
      <w:pPr>
        <w:rPr>
          <w:rFonts w:ascii="Arial" w:hAnsi="Arial" w:cs="Arial"/>
          <w:sz w:val="22"/>
          <w:szCs w:val="22"/>
          <w:vertAlign w:val="superscript"/>
        </w:rPr>
      </w:pPr>
      <w:r w:rsidRPr="00440286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FB60A0" w:rsidRPr="00440286" w:rsidRDefault="00FB60A0" w:rsidP="00FB60A0">
      <w:pPr>
        <w:jc w:val="center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B60A0" w:rsidRPr="00440286" w:rsidRDefault="00FB60A0" w:rsidP="00F638AF">
      <w:pPr>
        <w:jc w:val="both"/>
        <w:rPr>
          <w:color w:val="000000" w:themeColor="text1"/>
        </w:rPr>
      </w:pPr>
    </w:p>
    <w:p w:rsidR="00F012AC" w:rsidRPr="00440286" w:rsidRDefault="00F012AC" w:rsidP="00F638AF">
      <w:pPr>
        <w:jc w:val="both"/>
        <w:rPr>
          <w:color w:val="000000" w:themeColor="text1"/>
        </w:rPr>
      </w:pPr>
    </w:p>
    <w:p w:rsidR="00267C34" w:rsidRPr="00440286" w:rsidRDefault="005261C0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6" w:name="прил2"/>
      <w:r w:rsidRPr="00440286">
        <w:rPr>
          <w:rFonts w:ascii="Arial" w:hAnsi="Arial" w:cs="Arial"/>
          <w:color w:val="000000" w:themeColor="text1"/>
          <w:sz w:val="24"/>
          <w:szCs w:val="24"/>
        </w:rPr>
        <w:t>Приложение 2</w:t>
      </w:r>
    </w:p>
    <w:bookmarkEnd w:id="16"/>
    <w:p w:rsidR="00267C34" w:rsidRPr="00440286" w:rsidRDefault="00267C34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B60A0" w:rsidRPr="00440286" w:rsidRDefault="00FB60A0" w:rsidP="00267C34">
      <w:pPr>
        <w:jc w:val="right"/>
        <w:rPr>
          <w:color w:val="000000" w:themeColor="text1"/>
        </w:rPr>
      </w:pPr>
    </w:p>
    <w:p w:rsidR="00F012AC" w:rsidRPr="00440286" w:rsidRDefault="00F012AC" w:rsidP="002C72F3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17" w:name="распискауведомление"/>
      <w:r w:rsidRPr="00440286">
        <w:rPr>
          <w:rFonts w:ascii="Arial" w:hAnsi="Arial" w:cs="Arial"/>
          <w:sz w:val="24"/>
          <w:szCs w:val="24"/>
        </w:rPr>
        <w:t>РАСПИСКА-УВЕДОМЛЕНИЕ</w:t>
      </w:r>
    </w:p>
    <w:p w:rsidR="00F012AC" w:rsidRPr="00440286" w:rsidRDefault="00F012AC" w:rsidP="002C72F3">
      <w:pPr>
        <w:pStyle w:val="43"/>
        <w:shd w:val="clear" w:color="auto" w:fill="auto"/>
        <w:tabs>
          <w:tab w:val="left" w:leader="underscore" w:pos="617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18" w:name="bookmark18"/>
      <w:bookmarkEnd w:id="17"/>
      <w:r w:rsidRPr="00440286">
        <w:rPr>
          <w:rFonts w:ascii="Arial" w:hAnsi="Arial" w:cs="Arial"/>
          <w:sz w:val="24"/>
          <w:szCs w:val="24"/>
        </w:rPr>
        <w:t>Дан</w:t>
      </w:r>
      <w:r w:rsidR="002C72F3" w:rsidRPr="00440286">
        <w:rPr>
          <w:rFonts w:ascii="Arial" w:hAnsi="Arial" w:cs="Arial"/>
          <w:sz w:val="24"/>
          <w:szCs w:val="24"/>
        </w:rPr>
        <w:t>а гражданину________</w:t>
      </w:r>
      <w:r w:rsidRPr="00440286">
        <w:rPr>
          <w:rFonts w:ascii="Arial" w:hAnsi="Arial" w:cs="Arial"/>
          <w:sz w:val="24"/>
          <w:szCs w:val="24"/>
        </w:rPr>
        <w:tab/>
        <w:t>в том, что от него (нее)</w:t>
      </w:r>
      <w:bookmarkEnd w:id="18"/>
    </w:p>
    <w:p w:rsidR="00F012AC" w:rsidRPr="00440286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«___»_____________20_____</w:t>
      </w:r>
      <w:r w:rsidR="00F012AC" w:rsidRPr="00440286">
        <w:rPr>
          <w:rFonts w:ascii="Arial" w:hAnsi="Arial" w:cs="Arial"/>
          <w:sz w:val="24"/>
          <w:szCs w:val="24"/>
        </w:rPr>
        <w:t>г. получены следующие документы и копии документов:</w:t>
      </w:r>
    </w:p>
    <w:p w:rsidR="002C72F3" w:rsidRPr="00440286" w:rsidRDefault="002C72F3" w:rsidP="002C72F3">
      <w:pPr>
        <w:pStyle w:val="43"/>
        <w:shd w:val="clear" w:color="auto" w:fill="auto"/>
        <w:tabs>
          <w:tab w:val="left" w:leader="underscore" w:pos="418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4123"/>
        <w:gridCol w:w="2482"/>
        <w:gridCol w:w="2218"/>
      </w:tblGrid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Оригинал (шт.)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Копия (шт.)</w:t>
            </w: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F012AC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2AC" w:rsidRPr="00440286" w:rsidRDefault="00F012AC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  <w:tr w:rsidR="002C72F3" w:rsidRPr="00440286" w:rsidTr="00E75AF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pStyle w:val="43"/>
              <w:framePr w:w="9643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2F3" w:rsidRPr="00440286" w:rsidRDefault="002C72F3" w:rsidP="002C72F3">
            <w:pPr>
              <w:framePr w:w="9643" w:wrap="notBeside" w:vAnchor="text" w:hAnchor="text" w:xAlign="center" w:y="1"/>
              <w:jc w:val="both"/>
              <w:rPr>
                <w:rFonts w:ascii="Arial" w:hAnsi="Arial" w:cs="Arial"/>
              </w:rPr>
            </w:pPr>
          </w:p>
        </w:tc>
      </w:tr>
    </w:tbl>
    <w:p w:rsidR="002C72F3" w:rsidRPr="00440286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72F3" w:rsidRPr="00440286" w:rsidRDefault="002C72F3" w:rsidP="00F012AC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12AC" w:rsidRPr="00440286" w:rsidRDefault="00F012AC" w:rsidP="002C72F3">
      <w:pPr>
        <w:pStyle w:val="a9"/>
        <w:framePr w:w="9643" w:wrap="notBeside" w:vAnchor="text" w:hAnchor="text" w:xAlign="center" w:y="1"/>
        <w:shd w:val="clear" w:color="auto" w:fill="auto"/>
        <w:tabs>
          <w:tab w:val="left" w:pos="57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Гражданин (юридическое лицо)</w:t>
      </w:r>
      <w:r w:rsidRPr="00440286">
        <w:rPr>
          <w:rFonts w:ascii="Arial" w:hAnsi="Arial" w:cs="Arial"/>
          <w:sz w:val="24"/>
          <w:szCs w:val="24"/>
        </w:rPr>
        <w:tab/>
        <w:t>уведомлен(а), что решение о</w:t>
      </w:r>
      <w:r w:rsidR="002C72F3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предоставлении жилого помещения фонда коммерческого использования или об отказе в этом принимается не по</w:t>
      </w:r>
      <w:r w:rsidR="002C72F3" w:rsidRPr="00440286">
        <w:rPr>
          <w:rFonts w:ascii="Arial" w:hAnsi="Arial" w:cs="Arial"/>
          <w:sz w:val="24"/>
          <w:szCs w:val="24"/>
        </w:rPr>
        <w:t>зднее чем через тридцать календарных</w:t>
      </w:r>
      <w:r w:rsidRPr="00440286">
        <w:rPr>
          <w:rFonts w:ascii="Arial" w:hAnsi="Arial" w:cs="Arial"/>
          <w:sz w:val="24"/>
          <w:szCs w:val="24"/>
        </w:rPr>
        <w:t xml:space="preserve"> дней со дня предоставления всех необходимых документов.</w:t>
      </w:r>
    </w:p>
    <w:p w:rsidR="00F012AC" w:rsidRPr="00440286" w:rsidRDefault="00F012AC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F012A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C72F3" w:rsidRPr="00440286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9" w:name="прил3"/>
      <w:r w:rsidRPr="00440286">
        <w:rPr>
          <w:rFonts w:ascii="Arial" w:hAnsi="Arial" w:cs="Arial"/>
          <w:color w:val="000000" w:themeColor="text1"/>
          <w:sz w:val="24"/>
          <w:szCs w:val="24"/>
        </w:rPr>
        <w:t>Приложение 3</w:t>
      </w:r>
    </w:p>
    <w:bookmarkEnd w:id="19"/>
    <w:p w:rsidR="002C72F3" w:rsidRPr="00440286" w:rsidRDefault="002C72F3" w:rsidP="002C72F3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8541BD" w:rsidRPr="00440286" w:rsidRDefault="008541BD" w:rsidP="00267C34">
      <w:pPr>
        <w:rPr>
          <w:rFonts w:ascii="Arial" w:hAnsi="Arial" w:cs="Arial"/>
        </w:rPr>
      </w:pPr>
    </w:p>
    <w:p w:rsidR="008541BD" w:rsidRPr="00440286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440286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 (%)</w:t>
            </w:r>
          </w:p>
        </w:tc>
      </w:tr>
      <w:tr w:rsidR="008541BD" w:rsidRPr="00440286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440286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440286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440286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440286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440286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440286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440286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440286" w:rsidRDefault="008541BD" w:rsidP="008541BD">
      <w:pPr>
        <w:rPr>
          <w:rFonts w:ascii="Arial" w:hAnsi="Arial" w:cs="Arial"/>
        </w:rPr>
      </w:pP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A76E59" w:rsidRPr="00440286" w:rsidRDefault="00A76E59" w:rsidP="003774EC">
      <w:pPr>
        <w:jc w:val="right"/>
        <w:rPr>
          <w:rFonts w:ascii="Arial" w:hAnsi="Arial" w:cs="Arial"/>
        </w:rPr>
      </w:pPr>
    </w:p>
    <w:p w:rsidR="00A76E59" w:rsidRPr="00440286" w:rsidRDefault="00A76E59" w:rsidP="003774EC">
      <w:pPr>
        <w:jc w:val="right"/>
        <w:rPr>
          <w:rFonts w:ascii="Arial" w:hAnsi="Arial" w:cs="Arial"/>
        </w:rPr>
      </w:pPr>
    </w:p>
    <w:p w:rsidR="00A76E59" w:rsidRPr="00440286" w:rsidRDefault="00A76E59" w:rsidP="003774EC">
      <w:pPr>
        <w:jc w:val="right"/>
        <w:rPr>
          <w:rFonts w:ascii="Arial" w:hAnsi="Arial" w:cs="Arial"/>
        </w:rPr>
      </w:pPr>
    </w:p>
    <w:p w:rsidR="0094345E" w:rsidRPr="00440286" w:rsidRDefault="0094345E" w:rsidP="003774EC">
      <w:pPr>
        <w:jc w:val="right"/>
        <w:rPr>
          <w:rFonts w:ascii="Arial" w:hAnsi="Arial" w:cs="Arial"/>
        </w:rPr>
      </w:pPr>
    </w:p>
    <w:p w:rsidR="00067E15" w:rsidRPr="00440286" w:rsidRDefault="00067E15" w:rsidP="003774EC">
      <w:pPr>
        <w:jc w:val="right"/>
        <w:rPr>
          <w:rFonts w:ascii="Arial" w:hAnsi="Arial" w:cs="Arial"/>
        </w:rPr>
      </w:pPr>
    </w:p>
    <w:p w:rsidR="00A76E59" w:rsidRPr="00440286" w:rsidRDefault="00067E15" w:rsidP="00A76E59">
      <w:pPr>
        <w:jc w:val="right"/>
        <w:rPr>
          <w:rFonts w:ascii="Arial" w:hAnsi="Arial" w:cs="Arial"/>
        </w:rPr>
      </w:pPr>
      <w:bookmarkStart w:id="20" w:name="прил4"/>
      <w:r w:rsidRPr="00440286">
        <w:rPr>
          <w:rFonts w:ascii="Arial" w:hAnsi="Arial" w:cs="Arial"/>
        </w:rPr>
        <w:t>Приложение 4</w:t>
      </w:r>
      <w:r w:rsidR="00A76E59" w:rsidRPr="00440286">
        <w:rPr>
          <w:rFonts w:ascii="Arial" w:hAnsi="Arial" w:cs="Arial"/>
        </w:rPr>
        <w:t xml:space="preserve"> </w:t>
      </w:r>
    </w:p>
    <w:bookmarkEnd w:id="20"/>
    <w:p w:rsidR="00A76E59" w:rsidRPr="00440286" w:rsidRDefault="00A76E59" w:rsidP="00A76E59">
      <w:pPr>
        <w:jc w:val="right"/>
        <w:rPr>
          <w:rFonts w:ascii="Arial" w:hAnsi="Arial" w:cs="Arial"/>
        </w:rPr>
      </w:pPr>
      <w:r w:rsidRPr="00440286">
        <w:rPr>
          <w:rFonts w:ascii="Arial" w:hAnsi="Arial" w:cs="Arial"/>
          <w:bCs/>
        </w:rPr>
        <w:t xml:space="preserve">к </w:t>
      </w:r>
      <w:r w:rsidRPr="00440286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440286" w:rsidRDefault="008541BD" w:rsidP="003774EC">
      <w:pPr>
        <w:jc w:val="right"/>
        <w:rPr>
          <w:rFonts w:ascii="Arial" w:hAnsi="Arial" w:cs="Arial"/>
        </w:rPr>
      </w:pPr>
    </w:p>
    <w:p w:rsidR="004D2B42" w:rsidRPr="00440286" w:rsidRDefault="004D2B42" w:rsidP="003774EC">
      <w:pPr>
        <w:jc w:val="right"/>
        <w:rPr>
          <w:rFonts w:ascii="Arial" w:hAnsi="Arial" w:cs="Arial"/>
          <w:b/>
        </w:rPr>
      </w:pPr>
      <w:r w:rsidRPr="00440286">
        <w:rPr>
          <w:rFonts w:ascii="Arial" w:hAnsi="Arial" w:cs="Arial"/>
        </w:rPr>
        <w:t xml:space="preserve"> </w:t>
      </w:r>
    </w:p>
    <w:p w:rsidR="004D2B42" w:rsidRPr="00440286" w:rsidRDefault="004D2B42" w:rsidP="004D2B42">
      <w:pPr>
        <w:jc w:val="center"/>
        <w:rPr>
          <w:rFonts w:ascii="Arial" w:hAnsi="Arial" w:cs="Arial"/>
          <w:b/>
        </w:rPr>
      </w:pPr>
      <w:bookmarkStart w:id="21" w:name="блоксхема"/>
      <w:r w:rsidRPr="00440286">
        <w:rPr>
          <w:rFonts w:ascii="Arial" w:hAnsi="Arial" w:cs="Arial"/>
          <w:b/>
        </w:rPr>
        <w:t>БЛОК – СХЕМА</w:t>
      </w:r>
    </w:p>
    <w:bookmarkEnd w:id="21"/>
    <w:p w:rsidR="004D2B42" w:rsidRPr="00440286" w:rsidRDefault="004D2B42" w:rsidP="004D2B42">
      <w:pPr>
        <w:jc w:val="center"/>
        <w:rPr>
          <w:rFonts w:ascii="Arial" w:hAnsi="Arial" w:cs="Arial"/>
        </w:rPr>
      </w:pPr>
      <w:r w:rsidRPr="00440286">
        <w:rPr>
          <w:rFonts w:ascii="Arial" w:hAnsi="Arial" w:cs="Arial"/>
        </w:rPr>
        <w:t>последовательнос</w:t>
      </w:r>
      <w:r w:rsidR="00A76E59" w:rsidRPr="00440286">
        <w:rPr>
          <w:rFonts w:ascii="Arial" w:hAnsi="Arial" w:cs="Arial"/>
        </w:rPr>
        <w:t>ти действий при предоставлении м</w:t>
      </w:r>
      <w:r w:rsidRPr="00440286">
        <w:rPr>
          <w:rFonts w:ascii="Arial" w:hAnsi="Arial" w:cs="Arial"/>
        </w:rPr>
        <w:t>униципальной услуги</w:t>
      </w:r>
    </w:p>
    <w:p w:rsidR="00684D13" w:rsidRPr="00440286" w:rsidRDefault="004D2B42" w:rsidP="00684D13">
      <w:pPr>
        <w:jc w:val="center"/>
        <w:rPr>
          <w:rFonts w:ascii="Arial" w:hAnsi="Arial" w:cs="Arial"/>
          <w:bCs/>
          <w:color w:val="000000" w:themeColor="text1"/>
          <w:spacing w:val="-2"/>
        </w:rPr>
      </w:pPr>
      <w:r w:rsidRPr="00440286">
        <w:rPr>
          <w:rFonts w:ascii="Arial" w:hAnsi="Arial" w:cs="Arial"/>
        </w:rPr>
        <w:t>«</w:t>
      </w:r>
      <w:r w:rsidR="00684D13" w:rsidRPr="00440286">
        <w:rPr>
          <w:rFonts w:ascii="Arial" w:hAnsi="Arial" w:cs="Arial"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4D2B42" w:rsidRPr="00440286" w:rsidRDefault="00684D13" w:rsidP="00684D13">
      <w:pPr>
        <w:jc w:val="center"/>
        <w:rPr>
          <w:rFonts w:ascii="Arial" w:hAnsi="Arial" w:cs="Arial"/>
        </w:rPr>
      </w:pPr>
      <w:r w:rsidRPr="00440286">
        <w:rPr>
          <w:rFonts w:ascii="Arial" w:hAnsi="Arial" w:cs="Arial"/>
          <w:bCs/>
          <w:color w:val="000000" w:themeColor="text1"/>
          <w:spacing w:val="-2"/>
        </w:rPr>
        <w:t>по договору коммерческого найма</w:t>
      </w:r>
      <w:r w:rsidR="004D2B42" w:rsidRPr="00440286">
        <w:rPr>
          <w:rFonts w:ascii="Arial" w:hAnsi="Arial" w:cs="Arial"/>
        </w:rPr>
        <w:t>»</w:t>
      </w:r>
    </w:p>
    <w:p w:rsidR="00A50878" w:rsidRPr="00440286" w:rsidRDefault="00A50878" w:rsidP="00A50878">
      <w:pPr>
        <w:rPr>
          <w:rFonts w:ascii="Arial" w:hAnsi="Arial" w:cs="Arial"/>
        </w:rPr>
      </w:pPr>
    </w:p>
    <w:p w:rsidR="00A50878" w:rsidRPr="00440286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0557F" w:rsidRPr="00440286" w:rsidTr="00440286">
        <w:tc>
          <w:tcPr>
            <w:tcW w:w="10137" w:type="dxa"/>
          </w:tcPr>
          <w:p w:rsidR="00E0557F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 xml:space="preserve">Прием и регистрация заявления со всеми необходимыми документами для предоставления муниципальной услуги от заявителя 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440286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3" type="#_x0000_t32" style="position:absolute;left:0;text-align:left;margin-left:249.3pt;margin-top:1.4pt;width:0;height:10.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440286" w:rsidTr="00440286">
        <w:tc>
          <w:tcPr>
            <w:tcW w:w="10137" w:type="dxa"/>
          </w:tcPr>
          <w:p w:rsidR="00E0557F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440286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4" type="#_x0000_t32" style="position:absolute;left:0;text-align:left;margin-left:249.3pt;margin-top:-.5pt;width:0;height:12.75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440286" w:rsidTr="00440286">
        <w:tc>
          <w:tcPr>
            <w:tcW w:w="10137" w:type="dxa"/>
          </w:tcPr>
          <w:p w:rsidR="00E0557F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Определение наличия (отсутствия) оснований для предоставления жилого помещения фонда коммерческого использования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740C80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440286" w:rsidTr="00440286">
        <w:tc>
          <w:tcPr>
            <w:tcW w:w="10137" w:type="dxa"/>
          </w:tcPr>
          <w:p w:rsidR="00E0557F" w:rsidRPr="00440286" w:rsidRDefault="00154939" w:rsidP="0053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Подготовка проекта постановления администрации МО г.п. Печенга о принятом решении</w:t>
            </w:r>
          </w:p>
        </w:tc>
      </w:tr>
      <w:tr w:rsidR="00A50878" w:rsidRPr="00440286" w:rsidTr="00440286">
        <w:tc>
          <w:tcPr>
            <w:tcW w:w="10137" w:type="dxa"/>
          </w:tcPr>
          <w:p w:rsidR="00A50878" w:rsidRPr="00440286" w:rsidRDefault="00740C80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249.3pt;margin-top:3.55pt;width:0;height:9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30B50" w:rsidRPr="00440286" w:rsidTr="00440286">
        <w:tc>
          <w:tcPr>
            <w:tcW w:w="10137" w:type="dxa"/>
          </w:tcPr>
          <w:p w:rsidR="00530B50" w:rsidRPr="00440286" w:rsidRDefault="00154939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Подготовка ответа заявителю о принятом решении и необходимости заключения в ОМИ договора коммерческого найма или мотивированного отказа в предоставлении жилого помещения</w: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154939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1" type="#_x0000_t32" style="position:absolute;left:0;text-align:left;margin-left:249.3pt;margin-top:.3pt;width:0;height:12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формирование личного дела получателя муниципальной услуги</w: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2" type="#_x0000_t32" style="position:absolute;left:0;text-align:left;margin-left:249.3pt;margin-top:.95pt;width:0;height:11.2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4939" w:rsidRPr="00440286" w:rsidTr="00440286">
        <w:tc>
          <w:tcPr>
            <w:tcW w:w="10137" w:type="dxa"/>
          </w:tcPr>
          <w:p w:rsidR="00154939" w:rsidRPr="00440286" w:rsidRDefault="00154939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286">
              <w:rPr>
                <w:rFonts w:ascii="Arial" w:hAnsi="Arial" w:cs="Arial"/>
                <w:sz w:val="24"/>
                <w:szCs w:val="24"/>
              </w:rPr>
              <w:t>хранение документов личного дела получателя муниципальной услуги</w:t>
            </w:r>
          </w:p>
        </w:tc>
      </w:tr>
    </w:tbl>
    <w:p w:rsidR="004D2B42" w:rsidRPr="00440286" w:rsidRDefault="004D2B42" w:rsidP="00E0557F">
      <w:pPr>
        <w:jc w:val="center"/>
        <w:rPr>
          <w:rFonts w:ascii="Arial" w:hAnsi="Arial" w:cs="Arial"/>
        </w:rPr>
      </w:pPr>
    </w:p>
    <w:p w:rsidR="004D2B42" w:rsidRPr="00440286" w:rsidRDefault="004D2B42" w:rsidP="004D2B42">
      <w:pPr>
        <w:rPr>
          <w:rFonts w:ascii="Arial" w:hAnsi="Arial" w:cs="Arial"/>
        </w:rPr>
      </w:pPr>
    </w:p>
    <w:p w:rsidR="004D2B42" w:rsidRPr="00440286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440286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440286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440286" w:rsidRDefault="00A82DFC" w:rsidP="00EC2024">
      <w:pPr>
        <w:jc w:val="right"/>
        <w:rPr>
          <w:rFonts w:ascii="Arial" w:hAnsi="Arial" w:cs="Arial"/>
        </w:rPr>
        <w:sectPr w:rsidR="00A82DFC" w:rsidRPr="00440286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2C54AC" w:rsidRPr="00440286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0624" w:rsidRPr="00440286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bookmarkStart w:id="22" w:name="прил5"/>
      <w:r w:rsidR="00600383" w:rsidRPr="00440286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r w:rsidR="00067E15" w:rsidRPr="00440286">
        <w:rPr>
          <w:rFonts w:ascii="Arial" w:hAnsi="Arial" w:cs="Arial"/>
          <w:color w:val="000000" w:themeColor="text1"/>
          <w:sz w:val="24"/>
          <w:szCs w:val="24"/>
        </w:rPr>
        <w:t>5</w:t>
      </w:r>
      <w:bookmarkEnd w:id="22"/>
    </w:p>
    <w:p w:rsidR="00790624" w:rsidRPr="00440286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40286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440286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440286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440286" w:rsidTr="004334CA">
        <w:tc>
          <w:tcPr>
            <w:tcW w:w="5169" w:type="dxa"/>
            <w:shd w:val="clear" w:color="auto" w:fill="auto"/>
          </w:tcPr>
          <w:p w:rsidR="004334CA" w:rsidRPr="00440286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440286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 xml:space="preserve">ПРИМЕРНАЯ </w:t>
      </w:r>
      <w:bookmarkStart w:id="23" w:name="формажалобы"/>
      <w:r w:rsidRPr="00440286">
        <w:rPr>
          <w:rFonts w:ascii="Arial" w:hAnsi="Arial" w:cs="Arial"/>
          <w:b/>
          <w:sz w:val="24"/>
          <w:szCs w:val="24"/>
        </w:rPr>
        <w:t>ФОРМА ЖАЛОБЫ</w:t>
      </w:r>
      <w:bookmarkEnd w:id="23"/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440286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440286">
        <w:rPr>
          <w:rFonts w:ascii="Arial" w:hAnsi="Arial" w:cs="Arial"/>
          <w:sz w:val="24"/>
          <w:szCs w:val="24"/>
        </w:rPr>
        <w:t>,</w:t>
      </w:r>
      <w:r w:rsidR="004334CA" w:rsidRPr="00440286">
        <w:rPr>
          <w:rFonts w:ascii="Arial" w:hAnsi="Arial" w:cs="Arial"/>
          <w:sz w:val="24"/>
          <w:szCs w:val="24"/>
        </w:rPr>
        <w:t xml:space="preserve"> </w:t>
      </w:r>
      <w:r w:rsidRPr="00440286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</w:p>
    <w:p w:rsidR="00C30D27" w:rsidRPr="00440286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</w:t>
      </w:r>
    </w:p>
    <w:p w:rsidR="00C30D27" w:rsidRPr="00440286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440286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"___" ___________ 20__ года я обратился (лась) в 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  <w:r w:rsidRPr="00440286">
        <w:rPr>
          <w:rFonts w:ascii="Arial" w:hAnsi="Arial" w:cs="Arial"/>
          <w:sz w:val="24"/>
          <w:szCs w:val="24"/>
        </w:rPr>
        <w:t>_</w:t>
      </w:r>
    </w:p>
    <w:p w:rsidR="00C30D27" w:rsidRPr="00440286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</w:t>
      </w:r>
    </w:p>
    <w:p w:rsidR="00C30D27" w:rsidRPr="00440286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440286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440286">
        <w:rPr>
          <w:rFonts w:ascii="Arial" w:hAnsi="Arial" w:cs="Arial"/>
          <w:sz w:val="24"/>
          <w:szCs w:val="24"/>
        </w:rPr>
        <w:t>_______________________</w:t>
      </w:r>
    </w:p>
    <w:p w:rsidR="00C30D27" w:rsidRPr="00440286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440286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05" w:rsidRDefault="00327B05" w:rsidP="00585692">
      <w:r>
        <w:separator/>
      </w:r>
    </w:p>
  </w:endnote>
  <w:endnote w:type="continuationSeparator" w:id="1">
    <w:p w:rsidR="00327B05" w:rsidRDefault="00327B05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05" w:rsidRDefault="00327B05"/>
  </w:footnote>
  <w:footnote w:type="continuationSeparator" w:id="1">
    <w:p w:rsidR="00327B05" w:rsidRDefault="00327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FC0DC4"/>
    <w:multiLevelType w:val="multilevel"/>
    <w:tmpl w:val="97807D6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A54041"/>
    <w:multiLevelType w:val="multilevel"/>
    <w:tmpl w:val="72C6B30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CA264D"/>
    <w:multiLevelType w:val="multilevel"/>
    <w:tmpl w:val="0108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4118A9"/>
    <w:multiLevelType w:val="multilevel"/>
    <w:tmpl w:val="8D88456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47036EBE"/>
    <w:multiLevelType w:val="multilevel"/>
    <w:tmpl w:val="75CCB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A2583F"/>
    <w:multiLevelType w:val="multilevel"/>
    <w:tmpl w:val="8232387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7C54F6"/>
    <w:multiLevelType w:val="multilevel"/>
    <w:tmpl w:val="351CE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E6242D"/>
    <w:multiLevelType w:val="hybridMultilevel"/>
    <w:tmpl w:val="BA8AC7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1B339C"/>
    <w:multiLevelType w:val="multilevel"/>
    <w:tmpl w:val="52F4B54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262876"/>
    <w:multiLevelType w:val="multilevel"/>
    <w:tmpl w:val="05D88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C05B7B"/>
    <w:multiLevelType w:val="multilevel"/>
    <w:tmpl w:val="92EE4B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E046B3"/>
    <w:multiLevelType w:val="multilevel"/>
    <w:tmpl w:val="1C809A06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54476A"/>
    <w:multiLevelType w:val="multilevel"/>
    <w:tmpl w:val="FC36314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5"/>
  </w:num>
  <w:num w:numId="5">
    <w:abstractNumId w:val="26"/>
  </w:num>
  <w:num w:numId="6">
    <w:abstractNumId w:val="7"/>
  </w:num>
  <w:num w:numId="7">
    <w:abstractNumId w:val="41"/>
  </w:num>
  <w:num w:numId="8">
    <w:abstractNumId w:val="46"/>
  </w:num>
  <w:num w:numId="9">
    <w:abstractNumId w:val="9"/>
  </w:num>
  <w:num w:numId="10">
    <w:abstractNumId w:val="31"/>
  </w:num>
  <w:num w:numId="11">
    <w:abstractNumId w:val="33"/>
  </w:num>
  <w:num w:numId="12">
    <w:abstractNumId w:val="19"/>
  </w:num>
  <w:num w:numId="13">
    <w:abstractNumId w:val="13"/>
  </w:num>
  <w:num w:numId="14">
    <w:abstractNumId w:val="20"/>
  </w:num>
  <w:num w:numId="15">
    <w:abstractNumId w:val="43"/>
  </w:num>
  <w:num w:numId="16">
    <w:abstractNumId w:val="21"/>
  </w:num>
  <w:num w:numId="17">
    <w:abstractNumId w:val="2"/>
  </w:num>
  <w:num w:numId="18">
    <w:abstractNumId w:val="29"/>
  </w:num>
  <w:num w:numId="19">
    <w:abstractNumId w:val="6"/>
  </w:num>
  <w:num w:numId="20">
    <w:abstractNumId w:val="11"/>
  </w:num>
  <w:num w:numId="21">
    <w:abstractNumId w:val="8"/>
  </w:num>
  <w:num w:numId="22">
    <w:abstractNumId w:val="38"/>
  </w:num>
  <w:num w:numId="23">
    <w:abstractNumId w:val="10"/>
  </w:num>
  <w:num w:numId="24">
    <w:abstractNumId w:val="35"/>
  </w:num>
  <w:num w:numId="25">
    <w:abstractNumId w:val="12"/>
  </w:num>
  <w:num w:numId="26">
    <w:abstractNumId w:val="45"/>
  </w:num>
  <w:num w:numId="27">
    <w:abstractNumId w:val="15"/>
  </w:num>
  <w:num w:numId="28">
    <w:abstractNumId w:val="0"/>
  </w:num>
  <w:num w:numId="29">
    <w:abstractNumId w:val="27"/>
  </w:num>
  <w:num w:numId="30">
    <w:abstractNumId w:val="37"/>
  </w:num>
  <w:num w:numId="31">
    <w:abstractNumId w:val="23"/>
  </w:num>
  <w:num w:numId="32">
    <w:abstractNumId w:val="30"/>
  </w:num>
  <w:num w:numId="33">
    <w:abstractNumId w:val="17"/>
  </w:num>
  <w:num w:numId="34">
    <w:abstractNumId w:val="22"/>
  </w:num>
  <w:num w:numId="35">
    <w:abstractNumId w:val="25"/>
  </w:num>
  <w:num w:numId="36">
    <w:abstractNumId w:val="14"/>
  </w:num>
  <w:num w:numId="37">
    <w:abstractNumId w:val="24"/>
  </w:num>
  <w:num w:numId="38">
    <w:abstractNumId w:val="34"/>
  </w:num>
  <w:num w:numId="39">
    <w:abstractNumId w:val="40"/>
  </w:num>
  <w:num w:numId="40">
    <w:abstractNumId w:val="44"/>
  </w:num>
  <w:num w:numId="41">
    <w:abstractNumId w:val="16"/>
  </w:num>
  <w:num w:numId="42">
    <w:abstractNumId w:val="42"/>
  </w:num>
  <w:num w:numId="43">
    <w:abstractNumId w:val="36"/>
  </w:num>
  <w:num w:numId="44">
    <w:abstractNumId w:val="18"/>
  </w:num>
  <w:num w:numId="45">
    <w:abstractNumId w:val="47"/>
  </w:num>
  <w:num w:numId="46">
    <w:abstractNumId w:val="4"/>
  </w:num>
  <w:num w:numId="47">
    <w:abstractNumId w:val="39"/>
  </w:num>
  <w:num w:numId="48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2962"/>
    <w:rsid w:val="00053DE4"/>
    <w:rsid w:val="00055271"/>
    <w:rsid w:val="00057AEA"/>
    <w:rsid w:val="0006063C"/>
    <w:rsid w:val="00062D76"/>
    <w:rsid w:val="00067E15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38C0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4939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CDC"/>
    <w:rsid w:val="001F365B"/>
    <w:rsid w:val="001F399C"/>
    <w:rsid w:val="001F3BB9"/>
    <w:rsid w:val="001F47D6"/>
    <w:rsid w:val="0020213F"/>
    <w:rsid w:val="002023DA"/>
    <w:rsid w:val="002028AF"/>
    <w:rsid w:val="00206647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3EB3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C72F3"/>
    <w:rsid w:val="002D2145"/>
    <w:rsid w:val="002D642A"/>
    <w:rsid w:val="002D7B7B"/>
    <w:rsid w:val="002E124A"/>
    <w:rsid w:val="002E21C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27B05"/>
    <w:rsid w:val="00331637"/>
    <w:rsid w:val="00334E14"/>
    <w:rsid w:val="003409E7"/>
    <w:rsid w:val="003427E0"/>
    <w:rsid w:val="00343FDE"/>
    <w:rsid w:val="003455AB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2CB3"/>
    <w:rsid w:val="00403299"/>
    <w:rsid w:val="00407763"/>
    <w:rsid w:val="004127AE"/>
    <w:rsid w:val="00415E0E"/>
    <w:rsid w:val="00424FD3"/>
    <w:rsid w:val="004253DB"/>
    <w:rsid w:val="00426FF6"/>
    <w:rsid w:val="004334CA"/>
    <w:rsid w:val="00433F6D"/>
    <w:rsid w:val="00434821"/>
    <w:rsid w:val="00435050"/>
    <w:rsid w:val="00435A24"/>
    <w:rsid w:val="00436BCC"/>
    <w:rsid w:val="00440286"/>
    <w:rsid w:val="00440FEF"/>
    <w:rsid w:val="00442E59"/>
    <w:rsid w:val="0044438D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2F48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261C0"/>
    <w:rsid w:val="00530B50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C666A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4DA2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341E2"/>
    <w:rsid w:val="00640235"/>
    <w:rsid w:val="00640D43"/>
    <w:rsid w:val="0064149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875D8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3CB"/>
    <w:rsid w:val="006C56FA"/>
    <w:rsid w:val="006D2FAF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0C80"/>
    <w:rsid w:val="00744955"/>
    <w:rsid w:val="0074495A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1D18"/>
    <w:rsid w:val="007822F3"/>
    <w:rsid w:val="007825EF"/>
    <w:rsid w:val="007834F8"/>
    <w:rsid w:val="00784F16"/>
    <w:rsid w:val="00790624"/>
    <w:rsid w:val="007931A6"/>
    <w:rsid w:val="00795786"/>
    <w:rsid w:val="00795DDD"/>
    <w:rsid w:val="007960A4"/>
    <w:rsid w:val="0079747F"/>
    <w:rsid w:val="007A13B3"/>
    <w:rsid w:val="007A66D8"/>
    <w:rsid w:val="007B0FD9"/>
    <w:rsid w:val="007B26D6"/>
    <w:rsid w:val="007B36B6"/>
    <w:rsid w:val="007B4979"/>
    <w:rsid w:val="007B4F23"/>
    <w:rsid w:val="007B592D"/>
    <w:rsid w:val="007C0546"/>
    <w:rsid w:val="007C1B35"/>
    <w:rsid w:val="007C1CAE"/>
    <w:rsid w:val="007C36A8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30CC7"/>
    <w:rsid w:val="00832967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4A8F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6A30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47AFA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0922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DD7"/>
    <w:rsid w:val="00A77EA5"/>
    <w:rsid w:val="00A82DFC"/>
    <w:rsid w:val="00A879AF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1396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4E5C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54B8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08AC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1F00"/>
    <w:rsid w:val="00D82015"/>
    <w:rsid w:val="00D82DE1"/>
    <w:rsid w:val="00D83C16"/>
    <w:rsid w:val="00D84230"/>
    <w:rsid w:val="00D869DB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30E4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EF7F7D"/>
    <w:rsid w:val="00F012AC"/>
    <w:rsid w:val="00F02790"/>
    <w:rsid w:val="00F02B83"/>
    <w:rsid w:val="00F037B9"/>
    <w:rsid w:val="00F05BC8"/>
    <w:rsid w:val="00F11C85"/>
    <w:rsid w:val="00F14A99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4E4D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68"/>
        <o:r id="V:Rule6" type="connector" idref="#_x0000_s1067"/>
        <o:r id="V:Rule10" type="connector" idref="#_x0000_s1071"/>
        <o:r id="V:Rule12" type="connector" idref="#_x0000_s1072"/>
        <o:r id="V:Rule14" type="connector" idref="#_x0000_s1073"/>
        <o:r id="V:Rule1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634EEE324A816D9235ABF1Fu1d6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http://www.51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mailto:pechenga_rus@mail.ru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72E88E31272AD236569634BC22649BAE516C1DDF34D18BC7B0C7F6F04851F7C5sFc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BE9B-9816-4E89-A54E-173EBF4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24</Pages>
  <Words>8439</Words>
  <Characters>48105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SpecZio</cp:lastModifiedBy>
  <cp:revision>65</cp:revision>
  <cp:lastPrinted>2018-01-11T12:43:00Z</cp:lastPrinted>
  <dcterms:created xsi:type="dcterms:W3CDTF">2017-06-06T05:50:00Z</dcterms:created>
  <dcterms:modified xsi:type="dcterms:W3CDTF">2018-01-11T12:52:00Z</dcterms:modified>
</cp:coreProperties>
</file>