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027D8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5027D8">
        <w:rPr>
          <w:rFonts w:ascii="Arial" w:hAnsi="Arial" w:cs="Arial"/>
          <w:b/>
          <w:i/>
          <w:sz w:val="24"/>
          <w:szCs w:val="24"/>
        </w:rPr>
        <w:t>т «___»________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5027D8">
        <w:rPr>
          <w:rFonts w:ascii="Arial" w:hAnsi="Arial" w:cs="Arial"/>
          <w:b/>
          <w:i/>
          <w:sz w:val="24"/>
          <w:szCs w:val="24"/>
        </w:rPr>
        <w:t xml:space="preserve">                       №____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87A3A" w:rsidRPr="007D6286" w:rsidTr="000E2FD9">
        <w:tc>
          <w:tcPr>
            <w:tcW w:w="5495" w:type="dxa"/>
          </w:tcPr>
          <w:p w:rsidR="00D87A3A" w:rsidRPr="00AA600F" w:rsidRDefault="00CA493B" w:rsidP="005027D8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Об </w:t>
            </w:r>
            <w:r w:rsidR="004635E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утверждении П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орядка и перечня случаев оказания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proofErr w:type="gramEnd"/>
          </w:p>
        </w:tc>
        <w:tc>
          <w:tcPr>
            <w:tcW w:w="4075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4733FC" w:rsidRDefault="004635E8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статьи 14 Жилищного кодекса Российской Федерации, Устава</w:t>
      </w:r>
      <w:r w:rsidR="000E2FD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</w:t>
      </w:r>
      <w:r w:rsidR="00D87A3A" w:rsidRPr="00AD7BCF">
        <w:rPr>
          <w:rFonts w:ascii="Arial" w:eastAsia="Times New Roman" w:hAnsi="Arial" w:cs="Arial"/>
          <w:sz w:val="24"/>
          <w:szCs w:val="24"/>
        </w:rPr>
        <w:t>,</w:t>
      </w:r>
      <w:r w:rsidR="002805A3">
        <w:rPr>
          <w:rFonts w:ascii="Arial" w:eastAsia="Times New Roman" w:hAnsi="Arial" w:cs="Arial"/>
          <w:sz w:val="24"/>
          <w:szCs w:val="24"/>
        </w:rPr>
        <w:t xml:space="preserve"> </w:t>
      </w:r>
      <w:r w:rsidR="00D87A3A" w:rsidRPr="00AD7BC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253AEF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Pr="000E2FD9" w:rsidRDefault="000E2FD9" w:rsidP="000E2FD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4635E8" w:rsidRPr="004635E8">
        <w:rPr>
          <w:rFonts w:ascii="Arial" w:hAnsi="Arial" w:cs="Arial"/>
          <w:color w:val="000000"/>
          <w:sz w:val="24"/>
          <w:szCs w:val="24"/>
        </w:rPr>
        <w:t xml:space="preserve">Порядок и перечня случаев оказания </w:t>
      </w:r>
      <w:proofErr w:type="gramStart"/>
      <w:r w:rsidR="004635E8" w:rsidRPr="004635E8">
        <w:rPr>
          <w:rFonts w:ascii="Arial" w:hAnsi="Arial" w:cs="Arial"/>
          <w:color w:val="000000"/>
          <w:sz w:val="24"/>
          <w:szCs w:val="24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согласно приложению к настоящему Постановлению.</w:t>
      </w:r>
    </w:p>
    <w:p w:rsidR="00567468" w:rsidRPr="00567468" w:rsidRDefault="00567468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8204BB" w:rsidRPr="00DD715D" w:rsidRDefault="009D2D4F" w:rsidP="000E2FD9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2FD9" w:rsidRPr="00DD715D">
        <w:rPr>
          <w:rFonts w:ascii="Arial" w:hAnsi="Arial" w:cs="Arial"/>
          <w:sz w:val="24"/>
          <w:szCs w:val="24"/>
        </w:rPr>
        <w:t>оставляю за собой.</w:t>
      </w:r>
    </w:p>
    <w:p w:rsidR="009D5338" w:rsidRDefault="009D533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231B5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0E2FD9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Pr="00C453B3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приложение4"/>
      <w:r w:rsidRPr="00C453B3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424372" w:rsidRPr="00C453B3" w:rsidTr="00424372">
        <w:trPr>
          <w:trHeight w:val="1101"/>
        </w:trPr>
        <w:tc>
          <w:tcPr>
            <w:tcW w:w="4501" w:type="dxa"/>
          </w:tcPr>
          <w:bookmarkEnd w:id="0"/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424372" w:rsidRPr="00C453B3" w:rsidRDefault="00424372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>проекта постановления (распоряжения)</w:t>
      </w:r>
    </w:p>
    <w:p w:rsidR="00424372" w:rsidRPr="00C453B3" w:rsidRDefault="004635E8" w:rsidP="00424372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Об утверждении Порядка и перечня случаев оказания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24372" w:rsidRPr="00C453B3" w:rsidTr="00424372">
        <w:tc>
          <w:tcPr>
            <w:tcW w:w="26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4372" w:rsidRPr="00C453B3" w:rsidTr="00424372">
        <w:tc>
          <w:tcPr>
            <w:tcW w:w="26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24372" w:rsidRPr="00C453B3" w:rsidRDefault="00424372" w:rsidP="004243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4372" w:rsidRPr="00C453B3" w:rsidRDefault="00424372" w:rsidP="00424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rPr>
          <w:rFonts w:ascii="Arial" w:hAnsi="Arial" w:cs="Arial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Pr="00C453B3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424372" w:rsidRPr="00424372" w:rsidRDefault="00424372" w:rsidP="0042437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24372">
        <w:rPr>
          <w:rFonts w:ascii="Arial" w:hAnsi="Arial" w:cs="Arial"/>
          <w:i/>
          <w:sz w:val="16"/>
          <w:szCs w:val="16"/>
        </w:rPr>
        <w:t>76-488</w:t>
      </w:r>
    </w:p>
    <w:p w:rsidR="00424372" w:rsidRDefault="00424372" w:rsidP="0042437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424372" w:rsidRDefault="00424372" w:rsidP="00424372">
      <w:pPr>
        <w:widowControl w:val="0"/>
        <w:spacing w:after="0" w:line="240" w:lineRule="auto"/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 xml:space="preserve">всего 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935332">
        <w:rPr>
          <w:rFonts w:ascii="Arial" w:hAnsi="Arial" w:cs="Arial"/>
          <w:b/>
          <w:sz w:val="20"/>
          <w:szCs w:val="20"/>
        </w:rPr>
        <w:t>экз</w:t>
      </w:r>
      <w:r w:rsidRPr="00935332">
        <w:rPr>
          <w:rFonts w:ascii="Arial" w:hAnsi="Arial" w:cs="Arial"/>
          <w:sz w:val="20"/>
          <w:szCs w:val="20"/>
        </w:rPr>
        <w:t>.: 1 – дело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E82B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 постановлению администрации</w:t>
            </w:r>
          </w:p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8F40F4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E1504" w:rsidRDefault="00DE1504" w:rsidP="008F40F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ПОРЯДОК И ПЕРЕЧЕНЬ </w:t>
      </w:r>
    </w:p>
    <w:p w:rsidR="00EE7D8C" w:rsidRDefault="00DE1504" w:rsidP="008F40F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СЛУЧАЕВ ОКАЗАНИЯ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DE1504" w:rsidRDefault="00DE1504" w:rsidP="008F40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09A0" w:rsidRPr="008D09A0" w:rsidRDefault="008D09A0" w:rsidP="008D09A0">
      <w:pPr>
        <w:pStyle w:val="1"/>
        <w:numPr>
          <w:ilvl w:val="0"/>
          <w:numId w:val="9"/>
        </w:numPr>
        <w:shd w:val="clear" w:color="auto" w:fill="auto"/>
        <w:tabs>
          <w:tab w:val="left" w:pos="1164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D09A0">
        <w:rPr>
          <w:rFonts w:ascii="Arial" w:hAnsi="Arial" w:cs="Arial"/>
          <w:sz w:val="24"/>
          <w:szCs w:val="24"/>
        </w:rPr>
        <w:t xml:space="preserve">Настоящий Порядок устанавливает порядок и перечень случаев оказания на безвозвратной основе за счет средств местного бюджета муниципального образования </w:t>
      </w:r>
      <w:proofErr w:type="gramStart"/>
      <w:r w:rsidRPr="008D09A0">
        <w:rPr>
          <w:rFonts w:ascii="Arial" w:hAnsi="Arial" w:cs="Arial"/>
          <w:sz w:val="24"/>
          <w:szCs w:val="24"/>
        </w:rPr>
        <w:t>г</w:t>
      </w:r>
      <w:proofErr w:type="gramEnd"/>
      <w:r w:rsidRPr="008D09A0">
        <w:rPr>
          <w:rFonts w:ascii="Arial" w:hAnsi="Arial" w:cs="Arial"/>
          <w:sz w:val="24"/>
          <w:szCs w:val="24"/>
        </w:rPr>
        <w:t>.</w:t>
      </w:r>
      <w:r w:rsidR="00420E38">
        <w:rPr>
          <w:rFonts w:ascii="Arial" w:hAnsi="Arial" w:cs="Arial"/>
          <w:sz w:val="24"/>
          <w:szCs w:val="24"/>
        </w:rPr>
        <w:t xml:space="preserve"> </w:t>
      </w:r>
      <w:r w:rsidRPr="008D09A0">
        <w:rPr>
          <w:rFonts w:ascii="Arial" w:hAnsi="Arial" w:cs="Arial"/>
          <w:sz w:val="24"/>
          <w:szCs w:val="24"/>
        </w:rPr>
        <w:t>п. Печена дополнительной помощи при возникновении неотложной необходимости в проведении капитального ремонта общего имущества в многоквартирных домах (далее</w:t>
      </w:r>
      <w:r w:rsidR="00420E38">
        <w:rPr>
          <w:rFonts w:ascii="Arial" w:hAnsi="Arial" w:cs="Arial"/>
          <w:sz w:val="24"/>
          <w:szCs w:val="24"/>
        </w:rPr>
        <w:t xml:space="preserve"> -</w:t>
      </w:r>
      <w:r w:rsidRPr="008D09A0">
        <w:rPr>
          <w:rFonts w:ascii="Arial" w:hAnsi="Arial" w:cs="Arial"/>
          <w:sz w:val="24"/>
          <w:szCs w:val="24"/>
        </w:rPr>
        <w:t xml:space="preserve"> дополнительная помощь).</w:t>
      </w:r>
    </w:p>
    <w:p w:rsidR="008D09A0" w:rsidRPr="008D09A0" w:rsidRDefault="008D09A0" w:rsidP="008D09A0">
      <w:pPr>
        <w:pStyle w:val="1"/>
        <w:numPr>
          <w:ilvl w:val="0"/>
          <w:numId w:val="9"/>
        </w:numPr>
        <w:shd w:val="clear" w:color="auto" w:fill="auto"/>
        <w:tabs>
          <w:tab w:val="left" w:pos="115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D09A0">
        <w:rPr>
          <w:rFonts w:ascii="Arial" w:hAnsi="Arial" w:cs="Arial"/>
          <w:sz w:val="24"/>
          <w:szCs w:val="24"/>
        </w:rPr>
        <w:t xml:space="preserve">Дополнительная помощь оказывается в случае возникновения на территории муниципального образования </w:t>
      </w:r>
      <w:proofErr w:type="gramStart"/>
      <w:r w:rsidRPr="008D09A0">
        <w:rPr>
          <w:rFonts w:ascii="Arial" w:hAnsi="Arial" w:cs="Arial"/>
          <w:sz w:val="24"/>
          <w:szCs w:val="24"/>
        </w:rPr>
        <w:t>г</w:t>
      </w:r>
      <w:proofErr w:type="gramEnd"/>
      <w:r w:rsidRPr="008D09A0">
        <w:rPr>
          <w:rFonts w:ascii="Arial" w:hAnsi="Arial" w:cs="Arial"/>
          <w:sz w:val="24"/>
          <w:szCs w:val="24"/>
        </w:rPr>
        <w:t xml:space="preserve">.п. </w:t>
      </w:r>
      <w:proofErr w:type="gramStart"/>
      <w:r w:rsidRPr="008D09A0">
        <w:rPr>
          <w:rFonts w:ascii="Arial" w:hAnsi="Arial" w:cs="Arial"/>
          <w:sz w:val="24"/>
          <w:szCs w:val="24"/>
        </w:rPr>
        <w:t>Печенга аварий, иных чрезвычайных ситуаций природного или техногенного характера, вследствие которых возникает неотложная необходимость в проведении капитального ремонта общего имущества в многоквартирных домах,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</w:t>
      </w:r>
      <w:proofErr w:type="gramEnd"/>
    </w:p>
    <w:p w:rsidR="008D09A0" w:rsidRPr="008D09A0" w:rsidRDefault="008D09A0" w:rsidP="008D09A0">
      <w:pPr>
        <w:pStyle w:val="1"/>
        <w:numPr>
          <w:ilvl w:val="0"/>
          <w:numId w:val="9"/>
        </w:numPr>
        <w:shd w:val="clear" w:color="auto" w:fill="auto"/>
        <w:tabs>
          <w:tab w:val="left" w:pos="123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D09A0">
        <w:rPr>
          <w:rFonts w:ascii="Arial" w:hAnsi="Arial" w:cs="Arial"/>
          <w:sz w:val="24"/>
          <w:szCs w:val="24"/>
        </w:rPr>
        <w:t>Понятия «авария», «чрезвычайная ситуация» используются в настоящем Порядке в значениях, установленных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30.12.2009 № 384-Ф3 «Технический регламент о безопасности зданий и сооружений».</w:t>
      </w:r>
    </w:p>
    <w:p w:rsidR="008D09A0" w:rsidRPr="008D09A0" w:rsidRDefault="008D09A0" w:rsidP="008D09A0">
      <w:pPr>
        <w:pStyle w:val="1"/>
        <w:numPr>
          <w:ilvl w:val="0"/>
          <w:numId w:val="9"/>
        </w:numPr>
        <w:shd w:val="clear" w:color="auto" w:fill="auto"/>
        <w:tabs>
          <w:tab w:val="left" w:pos="1188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8D09A0">
        <w:rPr>
          <w:rFonts w:ascii="Arial" w:hAnsi="Arial" w:cs="Arial"/>
          <w:sz w:val="24"/>
          <w:szCs w:val="24"/>
        </w:rPr>
        <w:t>Дополнительная помощь предоставляется для оказания и (или) выполнения услуг и (или) работ по капитальному ремонту общего имущества в многоквартирном доме, не предусмотренных Перечнем услуг и (или) работ по капитальному ремонту общего имущества в многоквартирном доме, утвержденным постановлением Правительства Мурманской области от 01.12.2017 № 575-ПП «Об утверждении перечня работ и (или) услуг по капитальному ремонту общего имущества в многоквартирных домах, расположенных на</w:t>
      </w:r>
      <w:proofErr w:type="gramEnd"/>
      <w:r w:rsidRPr="008D09A0">
        <w:rPr>
          <w:rFonts w:ascii="Arial" w:hAnsi="Arial" w:cs="Arial"/>
          <w:sz w:val="24"/>
          <w:szCs w:val="24"/>
        </w:rPr>
        <w:t xml:space="preserve"> территории Мурманской области».</w:t>
      </w:r>
    </w:p>
    <w:p w:rsidR="008D09A0" w:rsidRPr="008D09A0" w:rsidRDefault="008D09A0" w:rsidP="008D09A0">
      <w:pPr>
        <w:pStyle w:val="1"/>
        <w:numPr>
          <w:ilvl w:val="0"/>
          <w:numId w:val="9"/>
        </w:numPr>
        <w:shd w:val="clear" w:color="auto" w:fill="auto"/>
        <w:tabs>
          <w:tab w:val="left" w:pos="1145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D09A0">
        <w:rPr>
          <w:rFonts w:ascii="Arial" w:hAnsi="Arial" w:cs="Arial"/>
          <w:sz w:val="24"/>
          <w:szCs w:val="24"/>
        </w:rPr>
        <w:t>В случаях, указанных в п. 2 настоящего Порядка,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случаев, указанных в п.2 настоящего Порядка.</w:t>
      </w:r>
    </w:p>
    <w:p w:rsidR="008D09A0" w:rsidRPr="008D09A0" w:rsidRDefault="008D09A0" w:rsidP="008D09A0">
      <w:pPr>
        <w:pStyle w:val="1"/>
        <w:numPr>
          <w:ilvl w:val="0"/>
          <w:numId w:val="9"/>
        </w:numPr>
        <w:shd w:val="clear" w:color="auto" w:fill="auto"/>
        <w:tabs>
          <w:tab w:val="left" w:pos="1263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D09A0">
        <w:rPr>
          <w:rFonts w:ascii="Arial" w:hAnsi="Arial" w:cs="Arial"/>
          <w:sz w:val="24"/>
          <w:szCs w:val="24"/>
        </w:rPr>
        <w:t xml:space="preserve">Дополнительная помощь оказывается за счет бюджетных ассигнований резервного фонда администрации </w:t>
      </w:r>
      <w:proofErr w:type="gramStart"/>
      <w:r w:rsidR="00420E38">
        <w:rPr>
          <w:rFonts w:ascii="Arial" w:hAnsi="Arial" w:cs="Arial"/>
          <w:sz w:val="24"/>
          <w:szCs w:val="24"/>
        </w:rPr>
        <w:t>г</w:t>
      </w:r>
      <w:proofErr w:type="gramEnd"/>
      <w:r w:rsidR="00420E38">
        <w:rPr>
          <w:rFonts w:ascii="Arial" w:hAnsi="Arial" w:cs="Arial"/>
          <w:sz w:val="24"/>
          <w:szCs w:val="24"/>
        </w:rPr>
        <w:t>.п.</w:t>
      </w:r>
      <w:r w:rsidRPr="008D09A0">
        <w:rPr>
          <w:rFonts w:ascii="Arial" w:hAnsi="Arial" w:cs="Arial"/>
          <w:sz w:val="24"/>
          <w:szCs w:val="24"/>
        </w:rPr>
        <w:t xml:space="preserve"> Печенга в соответствии с порядком, установленным постановлением </w:t>
      </w:r>
      <w:r w:rsidR="00420E38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420E38">
        <w:rPr>
          <w:rFonts w:ascii="Arial" w:hAnsi="Arial" w:cs="Arial"/>
          <w:sz w:val="24"/>
          <w:szCs w:val="24"/>
        </w:rPr>
        <w:t>г</w:t>
      </w:r>
      <w:proofErr w:type="gramEnd"/>
      <w:r w:rsidR="00420E38">
        <w:rPr>
          <w:rFonts w:ascii="Arial" w:hAnsi="Arial" w:cs="Arial"/>
          <w:sz w:val="24"/>
          <w:szCs w:val="24"/>
        </w:rPr>
        <w:t>.п. Печенга.</w:t>
      </w:r>
    </w:p>
    <w:p w:rsidR="008D09A0" w:rsidRPr="008D09A0" w:rsidRDefault="008D09A0" w:rsidP="008D09A0">
      <w:pPr>
        <w:pStyle w:val="1"/>
        <w:numPr>
          <w:ilvl w:val="0"/>
          <w:numId w:val="9"/>
        </w:numPr>
        <w:shd w:val="clear" w:color="auto" w:fill="auto"/>
        <w:tabs>
          <w:tab w:val="left" w:pos="1028"/>
          <w:tab w:val="left" w:pos="3457"/>
          <w:tab w:val="left" w:pos="6164"/>
          <w:tab w:val="left" w:pos="842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D09A0">
        <w:rPr>
          <w:rFonts w:ascii="Arial" w:hAnsi="Arial" w:cs="Arial"/>
          <w:sz w:val="24"/>
          <w:szCs w:val="24"/>
        </w:rPr>
        <w:t xml:space="preserve">Основанием для оказания дополнительной помощи является решение о выделении средств из резервного фонда администрации </w:t>
      </w:r>
      <w:proofErr w:type="gramStart"/>
      <w:r w:rsidRPr="008D09A0">
        <w:rPr>
          <w:rFonts w:ascii="Arial" w:hAnsi="Arial" w:cs="Arial"/>
          <w:sz w:val="24"/>
          <w:szCs w:val="24"/>
        </w:rPr>
        <w:t>г</w:t>
      </w:r>
      <w:proofErr w:type="gramEnd"/>
      <w:r w:rsidRPr="008D09A0">
        <w:rPr>
          <w:rFonts w:ascii="Arial" w:hAnsi="Arial" w:cs="Arial"/>
          <w:sz w:val="24"/>
          <w:szCs w:val="24"/>
        </w:rPr>
        <w:t xml:space="preserve">.п. Печенга, принимаемое в форме постановления администрации </w:t>
      </w:r>
      <w:r w:rsidR="00420E38">
        <w:rPr>
          <w:rFonts w:ascii="Arial" w:hAnsi="Arial" w:cs="Arial"/>
          <w:sz w:val="24"/>
          <w:szCs w:val="24"/>
        </w:rPr>
        <w:t>г.п.</w:t>
      </w:r>
      <w:proofErr w:type="gramStart"/>
      <w:r w:rsidR="00420E38">
        <w:rPr>
          <w:rFonts w:ascii="Arial" w:hAnsi="Arial" w:cs="Arial"/>
          <w:sz w:val="24"/>
          <w:szCs w:val="24"/>
        </w:rPr>
        <w:t xml:space="preserve"> </w:t>
      </w:r>
      <w:proofErr w:type="gramEnd"/>
      <w:r w:rsidR="00420E38">
        <w:rPr>
          <w:rFonts w:ascii="Arial" w:hAnsi="Arial" w:cs="Arial"/>
          <w:sz w:val="24"/>
          <w:szCs w:val="24"/>
        </w:rPr>
        <w:t>Печенга</w:t>
      </w:r>
      <w:r w:rsidRPr="008D09A0">
        <w:rPr>
          <w:rFonts w:ascii="Arial" w:hAnsi="Arial" w:cs="Arial"/>
          <w:sz w:val="24"/>
          <w:szCs w:val="24"/>
        </w:rPr>
        <w:t>. Основанием для издания указан</w:t>
      </w:r>
      <w:r w:rsidR="00420E38">
        <w:rPr>
          <w:rFonts w:ascii="Arial" w:hAnsi="Arial" w:cs="Arial"/>
          <w:sz w:val="24"/>
          <w:szCs w:val="24"/>
        </w:rPr>
        <w:t>ного постановления администрацией</w:t>
      </w:r>
      <w:r w:rsidRPr="008D09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0E38">
        <w:rPr>
          <w:rFonts w:ascii="Arial" w:hAnsi="Arial" w:cs="Arial"/>
          <w:sz w:val="24"/>
          <w:szCs w:val="24"/>
        </w:rPr>
        <w:t>г</w:t>
      </w:r>
      <w:proofErr w:type="gramEnd"/>
      <w:r w:rsidR="00420E38">
        <w:rPr>
          <w:rFonts w:ascii="Arial" w:hAnsi="Arial" w:cs="Arial"/>
          <w:sz w:val="24"/>
          <w:szCs w:val="24"/>
        </w:rPr>
        <w:t xml:space="preserve">.п. Печенга является </w:t>
      </w:r>
      <w:r w:rsidRPr="008D09A0">
        <w:rPr>
          <w:rFonts w:ascii="Arial" w:hAnsi="Arial" w:cs="Arial"/>
          <w:sz w:val="24"/>
          <w:szCs w:val="24"/>
        </w:rPr>
        <w:t>решение</w:t>
      </w:r>
      <w:r w:rsidR="00420E38">
        <w:rPr>
          <w:rFonts w:ascii="Arial" w:hAnsi="Arial" w:cs="Arial"/>
          <w:sz w:val="24"/>
          <w:szCs w:val="24"/>
        </w:rPr>
        <w:t xml:space="preserve"> представительного органа муниципального образования </w:t>
      </w:r>
      <w:proofErr w:type="gramStart"/>
      <w:r w:rsidR="00420E38">
        <w:rPr>
          <w:rFonts w:ascii="Arial" w:hAnsi="Arial" w:cs="Arial"/>
          <w:sz w:val="24"/>
          <w:szCs w:val="24"/>
        </w:rPr>
        <w:t>г</w:t>
      </w:r>
      <w:proofErr w:type="gramEnd"/>
      <w:r w:rsidR="00420E38">
        <w:rPr>
          <w:rFonts w:ascii="Arial" w:hAnsi="Arial" w:cs="Arial"/>
          <w:sz w:val="24"/>
          <w:szCs w:val="24"/>
        </w:rPr>
        <w:t>.п. Печенга.</w:t>
      </w:r>
    </w:p>
    <w:p w:rsidR="00EE7D8C" w:rsidRPr="00937559" w:rsidRDefault="00EE7D8C" w:rsidP="008D09A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E7D8C" w:rsidRPr="00937559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A0" w:rsidRDefault="008D09A0" w:rsidP="00807778">
      <w:pPr>
        <w:spacing w:after="0" w:line="240" w:lineRule="auto"/>
      </w:pPr>
      <w:r>
        <w:separator/>
      </w:r>
    </w:p>
  </w:endnote>
  <w:endnote w:type="continuationSeparator" w:id="1">
    <w:p w:rsidR="008D09A0" w:rsidRDefault="008D09A0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A0" w:rsidRDefault="008D09A0" w:rsidP="00807778">
      <w:pPr>
        <w:spacing w:after="0" w:line="240" w:lineRule="auto"/>
      </w:pPr>
      <w:r>
        <w:separator/>
      </w:r>
    </w:p>
  </w:footnote>
  <w:footnote w:type="continuationSeparator" w:id="1">
    <w:p w:rsidR="008D09A0" w:rsidRDefault="008D09A0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5678E3"/>
    <w:multiLevelType w:val="multilevel"/>
    <w:tmpl w:val="131A3B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27987"/>
    <w:rsid w:val="000D6C86"/>
    <w:rsid w:val="000E2FD9"/>
    <w:rsid w:val="00103AA3"/>
    <w:rsid w:val="001578B1"/>
    <w:rsid w:val="0019340B"/>
    <w:rsid w:val="001A5892"/>
    <w:rsid w:val="001F4E46"/>
    <w:rsid w:val="002314F1"/>
    <w:rsid w:val="00253AEF"/>
    <w:rsid w:val="00276998"/>
    <w:rsid w:val="002805A3"/>
    <w:rsid w:val="002A04EF"/>
    <w:rsid w:val="00316DD1"/>
    <w:rsid w:val="00345FF1"/>
    <w:rsid w:val="003F4BEA"/>
    <w:rsid w:val="00420E38"/>
    <w:rsid w:val="00422826"/>
    <w:rsid w:val="00424372"/>
    <w:rsid w:val="004265BA"/>
    <w:rsid w:val="004635E8"/>
    <w:rsid w:val="004733FC"/>
    <w:rsid w:val="004F501F"/>
    <w:rsid w:val="005027D8"/>
    <w:rsid w:val="00525478"/>
    <w:rsid w:val="00535173"/>
    <w:rsid w:val="00554B08"/>
    <w:rsid w:val="00567468"/>
    <w:rsid w:val="005F207D"/>
    <w:rsid w:val="00630005"/>
    <w:rsid w:val="0070773E"/>
    <w:rsid w:val="007173DC"/>
    <w:rsid w:val="00747474"/>
    <w:rsid w:val="007D6286"/>
    <w:rsid w:val="00807778"/>
    <w:rsid w:val="008204BB"/>
    <w:rsid w:val="00823C14"/>
    <w:rsid w:val="00857040"/>
    <w:rsid w:val="008D09A0"/>
    <w:rsid w:val="008F00AE"/>
    <w:rsid w:val="008F40F4"/>
    <w:rsid w:val="00930724"/>
    <w:rsid w:val="00933AA4"/>
    <w:rsid w:val="00937559"/>
    <w:rsid w:val="00971B2B"/>
    <w:rsid w:val="009723DD"/>
    <w:rsid w:val="009C5521"/>
    <w:rsid w:val="009D2D4F"/>
    <w:rsid w:val="009D5338"/>
    <w:rsid w:val="009E5EA4"/>
    <w:rsid w:val="00AA600F"/>
    <w:rsid w:val="00AF30A1"/>
    <w:rsid w:val="00B44B24"/>
    <w:rsid w:val="00B53E02"/>
    <w:rsid w:val="00B56958"/>
    <w:rsid w:val="00C10C3A"/>
    <w:rsid w:val="00C91104"/>
    <w:rsid w:val="00CA493B"/>
    <w:rsid w:val="00CD3169"/>
    <w:rsid w:val="00CE7CF3"/>
    <w:rsid w:val="00D231B5"/>
    <w:rsid w:val="00D26E68"/>
    <w:rsid w:val="00D32886"/>
    <w:rsid w:val="00D87A3A"/>
    <w:rsid w:val="00DD40EF"/>
    <w:rsid w:val="00DD715D"/>
    <w:rsid w:val="00DE1504"/>
    <w:rsid w:val="00E061D4"/>
    <w:rsid w:val="00E24418"/>
    <w:rsid w:val="00E61BD1"/>
    <w:rsid w:val="00E82BFF"/>
    <w:rsid w:val="00EA6CF1"/>
    <w:rsid w:val="00EC197E"/>
    <w:rsid w:val="00ED3D4C"/>
    <w:rsid w:val="00EE7D8C"/>
    <w:rsid w:val="00F03BA2"/>
    <w:rsid w:val="00F40F51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B78-53D1-4494-BB81-6DFD49F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39</cp:revision>
  <cp:lastPrinted>2019-06-26T06:39:00Z</cp:lastPrinted>
  <dcterms:created xsi:type="dcterms:W3CDTF">2018-06-20T06:38:00Z</dcterms:created>
  <dcterms:modified xsi:type="dcterms:W3CDTF">2019-08-28T12:22:00Z</dcterms:modified>
</cp:coreProperties>
</file>