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D2002">
        <w:t>65 668 161,21</w:t>
      </w:r>
      <w:r w:rsidRPr="0010007B">
        <w:t xml:space="preserve"> руб.;</w:t>
      </w:r>
    </w:p>
    <w:p w:rsidR="009A6050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9D2002">
        <w:t>71 316 510,03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Решению.</w:t>
      </w:r>
    </w:p>
    <w:p w:rsidR="00196C74" w:rsidRPr="0010007B" w:rsidRDefault="00196C74" w:rsidP="00766530">
      <w:pPr>
        <w:pStyle w:val="20"/>
        <w:numPr>
          <w:ilvl w:val="0"/>
          <w:numId w:val="7"/>
        </w:numPr>
        <w:tabs>
          <w:tab w:val="left" w:pos="1418"/>
        </w:tabs>
        <w:spacing w:after="0" w:line="288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>доходов городского поселения Печенга согласно Приложению 1 к настоящему Решению;</w:t>
      </w:r>
    </w:p>
    <w:p w:rsidR="009A6050" w:rsidRPr="0010007B" w:rsidRDefault="009A6050" w:rsidP="0010007B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88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10007B">
      <w:pPr>
        <w:spacing w:line="288" w:lineRule="auto"/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6E7587">
      <w:pPr>
        <w:spacing w:line="288" w:lineRule="auto"/>
        <w:ind w:firstLine="851"/>
        <w:contextualSpacing/>
        <w:jc w:val="both"/>
      </w:pPr>
      <w:r>
        <w:t>р</w:t>
      </w:r>
      <w:r w:rsidRPr="006E7587">
        <w:t xml:space="preserve"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</w:t>
      </w:r>
      <w:r w:rsidRPr="006E7587">
        <w:lastRenderedPageBreak/>
        <w:t>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702115" w:rsidRDefault="00E66B8F" w:rsidP="007021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>
        <w:t>Решением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702115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702115">
        <w:t>Решением</w:t>
      </w:r>
      <w:r w:rsidRPr="00E81862">
        <w:t>.</w:t>
      </w:r>
    </w:p>
    <w:p w:rsidR="00463927" w:rsidRPr="00E81862" w:rsidRDefault="00463927" w:rsidP="00463927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Печенга в размере 5 522 204,00  руб.</w:t>
      </w:r>
    </w:p>
    <w:p w:rsidR="00C17653" w:rsidRPr="00FD752A" w:rsidRDefault="00463927" w:rsidP="00C17653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22" w:rsidRDefault="00A41422">
      <w:r>
        <w:separator/>
      </w:r>
    </w:p>
  </w:endnote>
  <w:endnote w:type="continuationSeparator" w:id="1">
    <w:p w:rsidR="00A41422" w:rsidRDefault="00A4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22" w:rsidRDefault="00A41422">
      <w:r>
        <w:separator/>
      </w:r>
    </w:p>
  </w:footnote>
  <w:footnote w:type="continuationSeparator" w:id="1">
    <w:p w:rsidR="00A41422" w:rsidRDefault="00A4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6B0F6D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A0A44"/>
    <w:rsid w:val="000B2201"/>
    <w:rsid w:val="000B50F4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4A76"/>
    <w:rsid w:val="001C59EF"/>
    <w:rsid w:val="001E0C7D"/>
    <w:rsid w:val="001F04CC"/>
    <w:rsid w:val="001F2CF2"/>
    <w:rsid w:val="0024430F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0D27"/>
    <w:rsid w:val="0040697B"/>
    <w:rsid w:val="00446B80"/>
    <w:rsid w:val="00463927"/>
    <w:rsid w:val="004E2803"/>
    <w:rsid w:val="004E4C16"/>
    <w:rsid w:val="00517514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A2D4E"/>
    <w:rsid w:val="006B0502"/>
    <w:rsid w:val="006B0F6D"/>
    <w:rsid w:val="006D0D5E"/>
    <w:rsid w:val="006D3350"/>
    <w:rsid w:val="006E7587"/>
    <w:rsid w:val="00702115"/>
    <w:rsid w:val="00731DE2"/>
    <w:rsid w:val="0074388D"/>
    <w:rsid w:val="00766530"/>
    <w:rsid w:val="00775006"/>
    <w:rsid w:val="007949DE"/>
    <w:rsid w:val="007E2214"/>
    <w:rsid w:val="008173ED"/>
    <w:rsid w:val="00831C87"/>
    <w:rsid w:val="00844340"/>
    <w:rsid w:val="00860500"/>
    <w:rsid w:val="00880D74"/>
    <w:rsid w:val="008944E7"/>
    <w:rsid w:val="00897B08"/>
    <w:rsid w:val="008A000B"/>
    <w:rsid w:val="008A2E73"/>
    <w:rsid w:val="008B0069"/>
    <w:rsid w:val="008B7074"/>
    <w:rsid w:val="008C37D0"/>
    <w:rsid w:val="008D2C71"/>
    <w:rsid w:val="008F125C"/>
    <w:rsid w:val="0090175C"/>
    <w:rsid w:val="009021F4"/>
    <w:rsid w:val="00904D50"/>
    <w:rsid w:val="00921EB2"/>
    <w:rsid w:val="00952CEF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71559"/>
    <w:rsid w:val="00BA6A62"/>
    <w:rsid w:val="00BD6A4C"/>
    <w:rsid w:val="00C02658"/>
    <w:rsid w:val="00C17653"/>
    <w:rsid w:val="00C40C61"/>
    <w:rsid w:val="00C46451"/>
    <w:rsid w:val="00C51764"/>
    <w:rsid w:val="00C62B89"/>
    <w:rsid w:val="00C6425C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31D9"/>
    <w:rsid w:val="00D9078B"/>
    <w:rsid w:val="00D9144A"/>
    <w:rsid w:val="00DC4652"/>
    <w:rsid w:val="00E04C5B"/>
    <w:rsid w:val="00E067E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9</cp:revision>
  <cp:lastPrinted>2017-04-24T06:31:00Z</cp:lastPrinted>
  <dcterms:created xsi:type="dcterms:W3CDTF">2017-01-23T07:59:00Z</dcterms:created>
  <dcterms:modified xsi:type="dcterms:W3CDTF">2017-04-24T08:27:00Z</dcterms:modified>
</cp:coreProperties>
</file>